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22F00" w:rsidRPr="00B22F00" w:rsidRDefault="00B22F00" w:rsidP="00B22F00">
      <w:pPr>
        <w:overflowPunct w:val="0"/>
        <w:autoSpaceDE w:val="0"/>
        <w:autoSpaceDN w:val="0"/>
        <w:adjustRightInd w:val="0"/>
        <w:spacing w:after="0" w:line="360" w:lineRule="auto"/>
        <w:ind w:left="728"/>
        <w:jc w:val="center"/>
        <w:textAlignment w:val="baseline"/>
        <w:rPr>
          <w:rFonts w:ascii="David" w:eastAsia="Times New Roman" w:hAnsi="David" w:cs="David"/>
          <w:b/>
          <w:bCs/>
          <w:noProof/>
          <w:sz w:val="28"/>
          <w:szCs w:val="28"/>
          <w:u w:val="single"/>
          <w:rtl/>
        </w:rPr>
      </w:pPr>
      <w:bookmarkStart w:id="0" w:name="_GoBack"/>
      <w:r w:rsidRPr="00B22F00">
        <w:rPr>
          <w:rFonts w:ascii="David" w:eastAsia="Times New Roman" w:hAnsi="David" w:cs="David"/>
          <w:b/>
          <w:bCs/>
          <w:noProof/>
          <w:sz w:val="28"/>
          <w:szCs w:val="28"/>
          <w:u w:val="single"/>
          <w:rtl/>
        </w:rPr>
        <w:t>נספח י' הסכם ההתקשרות</w:t>
      </w:r>
    </w:p>
    <w:bookmarkEnd w:id="0"/>
    <w:p w:rsidR="00B22F00" w:rsidRPr="00B22F00" w:rsidRDefault="00B22F00" w:rsidP="00B22F00">
      <w:pPr>
        <w:overflowPunct w:val="0"/>
        <w:autoSpaceDE w:val="0"/>
        <w:autoSpaceDN w:val="0"/>
        <w:adjustRightInd w:val="0"/>
        <w:spacing w:after="0" w:line="360" w:lineRule="auto"/>
        <w:jc w:val="center"/>
        <w:textAlignment w:val="baseline"/>
        <w:rPr>
          <w:rFonts w:ascii="David" w:eastAsia="Times New Roman" w:hAnsi="David" w:cs="David"/>
          <w:noProof/>
          <w:sz w:val="28"/>
          <w:szCs w:val="28"/>
          <w:rtl/>
        </w:rPr>
      </w:pPr>
    </w:p>
    <w:p w:rsidR="00B22F00" w:rsidRPr="00B22F00" w:rsidRDefault="00B22F00" w:rsidP="00B22F00">
      <w:pPr>
        <w:overflowPunct w:val="0"/>
        <w:autoSpaceDE w:val="0"/>
        <w:autoSpaceDN w:val="0"/>
        <w:adjustRightInd w:val="0"/>
        <w:spacing w:after="0" w:line="360" w:lineRule="auto"/>
        <w:jc w:val="center"/>
        <w:textAlignment w:val="baseline"/>
        <w:rPr>
          <w:rFonts w:ascii="David" w:eastAsia="Times New Roman" w:hAnsi="David" w:cs="David"/>
          <w:noProof/>
          <w:sz w:val="24"/>
          <w:szCs w:val="24"/>
          <w:rtl/>
        </w:rPr>
      </w:pPr>
    </w:p>
    <w:p w:rsidR="00B22F00" w:rsidRPr="00B22F00" w:rsidRDefault="00B22F00" w:rsidP="00B22F00">
      <w:pPr>
        <w:overflowPunct w:val="0"/>
        <w:autoSpaceDE w:val="0"/>
        <w:autoSpaceDN w:val="0"/>
        <w:adjustRightInd w:val="0"/>
        <w:spacing w:after="0" w:line="360" w:lineRule="auto"/>
        <w:jc w:val="center"/>
        <w:textAlignment w:val="baseline"/>
        <w:rPr>
          <w:rFonts w:ascii="David" w:eastAsia="Times New Roman" w:hAnsi="David" w:cs="David"/>
          <w:noProof/>
          <w:sz w:val="24"/>
          <w:szCs w:val="24"/>
          <w:rtl/>
          <w:lang w:eastAsia="he-IL"/>
        </w:rPr>
      </w:pPr>
      <w:r w:rsidRPr="00B22F00">
        <w:rPr>
          <w:rFonts w:ascii="David" w:eastAsia="Times New Roman" w:hAnsi="David" w:cs="David"/>
          <w:noProof/>
          <w:sz w:val="24"/>
          <w:szCs w:val="24"/>
          <w:rtl/>
          <w:lang w:eastAsia="he-IL"/>
        </w:rPr>
        <w:t>שנערך ונחתם ביום _______________ בחודש __________ בשנת ____</w:t>
      </w:r>
    </w:p>
    <w:p w:rsidR="00B22F00" w:rsidRPr="00B22F00" w:rsidRDefault="00B22F00" w:rsidP="00B22F00">
      <w:pPr>
        <w:overflowPunct w:val="0"/>
        <w:autoSpaceDE w:val="0"/>
        <w:autoSpaceDN w:val="0"/>
        <w:adjustRightInd w:val="0"/>
        <w:spacing w:after="0" w:line="360" w:lineRule="auto"/>
        <w:jc w:val="center"/>
        <w:textAlignment w:val="baseline"/>
        <w:rPr>
          <w:rFonts w:ascii="David" w:eastAsia="Times New Roman" w:hAnsi="David" w:cs="David"/>
          <w:noProof/>
          <w:sz w:val="24"/>
          <w:szCs w:val="24"/>
          <w:rtl/>
          <w:lang w:eastAsia="he-IL"/>
        </w:rPr>
      </w:pPr>
    </w:p>
    <w:p w:rsidR="00B22F00" w:rsidRPr="00B22F00" w:rsidRDefault="00B22F00" w:rsidP="00B22F00">
      <w:pPr>
        <w:overflowPunct w:val="0"/>
        <w:autoSpaceDE w:val="0"/>
        <w:autoSpaceDN w:val="0"/>
        <w:adjustRightInd w:val="0"/>
        <w:spacing w:after="0" w:line="360" w:lineRule="auto"/>
        <w:jc w:val="center"/>
        <w:textAlignment w:val="baseline"/>
        <w:rPr>
          <w:rFonts w:ascii="David" w:eastAsia="Times New Roman" w:hAnsi="David" w:cs="David"/>
          <w:b/>
          <w:bCs/>
          <w:noProof/>
          <w:sz w:val="24"/>
          <w:szCs w:val="24"/>
          <w:rtl/>
          <w:lang w:eastAsia="he-IL"/>
        </w:rPr>
      </w:pPr>
      <w:r w:rsidRPr="00B22F00">
        <w:rPr>
          <w:rFonts w:ascii="David" w:eastAsia="Times New Roman" w:hAnsi="David" w:cs="David"/>
          <w:b/>
          <w:bCs/>
          <w:noProof/>
          <w:sz w:val="24"/>
          <w:szCs w:val="24"/>
          <w:rtl/>
          <w:lang w:eastAsia="he-IL"/>
        </w:rPr>
        <w:t>בין:</w:t>
      </w:r>
    </w:p>
    <w:p w:rsidR="00B22F00" w:rsidRPr="00B22F00" w:rsidRDefault="00B22F00" w:rsidP="00B22F00">
      <w:pPr>
        <w:overflowPunct w:val="0"/>
        <w:autoSpaceDE w:val="0"/>
        <w:autoSpaceDN w:val="0"/>
        <w:adjustRightInd w:val="0"/>
        <w:spacing w:after="0" w:line="360" w:lineRule="auto"/>
        <w:jc w:val="center"/>
        <w:textAlignment w:val="baseline"/>
        <w:rPr>
          <w:rFonts w:ascii="David" w:eastAsia="Times New Roman" w:hAnsi="David" w:cs="David"/>
          <w:noProof/>
          <w:sz w:val="24"/>
          <w:szCs w:val="24"/>
          <w:rtl/>
          <w:lang w:eastAsia="he-IL"/>
        </w:rPr>
      </w:pPr>
    </w:p>
    <w:p w:rsidR="00B22F00" w:rsidRPr="00B22F00" w:rsidRDefault="00B22F00" w:rsidP="00B22F00">
      <w:pPr>
        <w:overflowPunct w:val="0"/>
        <w:autoSpaceDE w:val="0"/>
        <w:autoSpaceDN w:val="0"/>
        <w:adjustRightInd w:val="0"/>
        <w:spacing w:after="0" w:line="360" w:lineRule="auto"/>
        <w:jc w:val="center"/>
        <w:textAlignment w:val="baseline"/>
        <w:rPr>
          <w:rFonts w:ascii="David" w:eastAsia="Times New Roman" w:hAnsi="David" w:cs="David"/>
          <w:noProof/>
          <w:sz w:val="24"/>
          <w:szCs w:val="24"/>
          <w:rtl/>
          <w:lang w:eastAsia="he-IL"/>
        </w:rPr>
      </w:pPr>
      <w:r w:rsidRPr="00B22F00">
        <w:rPr>
          <w:rFonts w:ascii="David" w:eastAsia="Times New Roman" w:hAnsi="David" w:cs="David"/>
          <w:noProof/>
          <w:sz w:val="24"/>
          <w:szCs w:val="24"/>
          <w:rtl/>
          <w:lang w:eastAsia="he-IL"/>
        </w:rPr>
        <w:t>משרד החקלאות ופיתוח הכפר</w:t>
      </w:r>
    </w:p>
    <w:p w:rsidR="00B22F00" w:rsidRPr="00B22F00" w:rsidRDefault="00B22F00" w:rsidP="00B22F00">
      <w:pPr>
        <w:overflowPunct w:val="0"/>
        <w:autoSpaceDE w:val="0"/>
        <w:autoSpaceDN w:val="0"/>
        <w:adjustRightInd w:val="0"/>
        <w:spacing w:after="0" w:line="360" w:lineRule="auto"/>
        <w:ind w:left="720" w:firstLine="720"/>
        <w:textAlignment w:val="baseline"/>
        <w:rPr>
          <w:rFonts w:ascii="David" w:eastAsia="Times New Roman" w:hAnsi="David" w:cs="David"/>
          <w:noProof/>
          <w:sz w:val="24"/>
          <w:szCs w:val="24"/>
          <w:rtl/>
          <w:lang w:eastAsia="he-IL"/>
        </w:rPr>
      </w:pPr>
      <w:r w:rsidRPr="00B22F00">
        <w:rPr>
          <w:rFonts w:ascii="David" w:eastAsia="Times New Roman" w:hAnsi="David" w:cs="David"/>
          <w:noProof/>
          <w:sz w:val="24"/>
          <w:szCs w:val="24"/>
          <w:rtl/>
          <w:lang w:eastAsia="he-IL"/>
        </w:rPr>
        <w:t>(להלן:</w:t>
      </w:r>
      <w:r w:rsidRPr="00B22F00">
        <w:rPr>
          <w:rFonts w:ascii="David" w:eastAsia="Times New Roman" w:hAnsi="David" w:cs="David"/>
          <w:b/>
          <w:bCs/>
          <w:noProof/>
          <w:sz w:val="24"/>
          <w:szCs w:val="24"/>
          <w:rtl/>
          <w:lang w:eastAsia="he-IL"/>
        </w:rPr>
        <w:t xml:space="preserve"> "משרד החקלאות ופיתוח הכפר"</w:t>
      </w:r>
      <w:r w:rsidRPr="00B22F00">
        <w:rPr>
          <w:rFonts w:ascii="David" w:eastAsia="Times New Roman" w:hAnsi="David" w:cs="David"/>
          <w:noProof/>
          <w:sz w:val="24"/>
          <w:szCs w:val="24"/>
          <w:rtl/>
          <w:lang w:eastAsia="he-IL"/>
        </w:rPr>
        <w:t xml:space="preserve"> או "המשרד" או "המדינה") - </w:t>
      </w:r>
      <w:r w:rsidRPr="00B22F00">
        <w:rPr>
          <w:rFonts w:ascii="David" w:eastAsia="Times New Roman" w:hAnsi="David" w:cs="David"/>
          <w:b/>
          <w:bCs/>
          <w:noProof/>
          <w:sz w:val="24"/>
          <w:szCs w:val="24"/>
          <w:rtl/>
          <w:lang w:eastAsia="he-IL"/>
        </w:rPr>
        <w:t>מצד אחד</w:t>
      </w:r>
      <w:r w:rsidRPr="00B22F00">
        <w:rPr>
          <w:rFonts w:ascii="David" w:eastAsia="Times New Roman" w:hAnsi="David" w:cs="David"/>
          <w:noProof/>
          <w:sz w:val="24"/>
          <w:szCs w:val="24"/>
          <w:rtl/>
          <w:lang w:eastAsia="he-IL"/>
        </w:rPr>
        <w:t xml:space="preserve"> -</w:t>
      </w:r>
    </w:p>
    <w:p w:rsidR="00B22F00" w:rsidRPr="00B22F00" w:rsidRDefault="00B22F00" w:rsidP="00B22F00">
      <w:pPr>
        <w:overflowPunct w:val="0"/>
        <w:autoSpaceDE w:val="0"/>
        <w:autoSpaceDN w:val="0"/>
        <w:adjustRightInd w:val="0"/>
        <w:spacing w:after="0" w:line="360" w:lineRule="auto"/>
        <w:jc w:val="center"/>
        <w:textAlignment w:val="baseline"/>
        <w:rPr>
          <w:rFonts w:ascii="David" w:eastAsia="Times New Roman" w:hAnsi="David" w:cs="David"/>
          <w:b/>
          <w:bCs/>
          <w:noProof/>
          <w:sz w:val="24"/>
          <w:szCs w:val="24"/>
          <w:rtl/>
          <w:lang w:eastAsia="he-IL"/>
        </w:rPr>
      </w:pPr>
    </w:p>
    <w:p w:rsidR="00B22F00" w:rsidRPr="00B22F00" w:rsidRDefault="00B22F00" w:rsidP="00B22F00">
      <w:pPr>
        <w:overflowPunct w:val="0"/>
        <w:autoSpaceDE w:val="0"/>
        <w:autoSpaceDN w:val="0"/>
        <w:adjustRightInd w:val="0"/>
        <w:spacing w:after="0" w:line="360" w:lineRule="auto"/>
        <w:jc w:val="center"/>
        <w:textAlignment w:val="baseline"/>
        <w:rPr>
          <w:rFonts w:ascii="David" w:eastAsia="Times New Roman" w:hAnsi="David" w:cs="David"/>
          <w:b/>
          <w:bCs/>
          <w:noProof/>
          <w:sz w:val="24"/>
          <w:szCs w:val="24"/>
          <w:rtl/>
          <w:lang w:eastAsia="he-IL"/>
        </w:rPr>
      </w:pPr>
      <w:r w:rsidRPr="00B22F00">
        <w:rPr>
          <w:rFonts w:ascii="David" w:eastAsia="Times New Roman" w:hAnsi="David" w:cs="David"/>
          <w:b/>
          <w:bCs/>
          <w:noProof/>
          <w:sz w:val="24"/>
          <w:szCs w:val="24"/>
          <w:rtl/>
          <w:lang w:eastAsia="he-IL"/>
        </w:rPr>
        <w:t>ובין:</w:t>
      </w:r>
    </w:p>
    <w:p w:rsidR="00B22F00" w:rsidRPr="00B22F00" w:rsidRDefault="00B22F00" w:rsidP="00B22F00">
      <w:pPr>
        <w:overflowPunct w:val="0"/>
        <w:autoSpaceDE w:val="0"/>
        <w:autoSpaceDN w:val="0"/>
        <w:adjustRightInd w:val="0"/>
        <w:spacing w:after="0" w:line="360" w:lineRule="auto"/>
        <w:jc w:val="center"/>
        <w:textAlignment w:val="baseline"/>
        <w:rPr>
          <w:rFonts w:ascii="David" w:eastAsia="Times New Roman" w:hAnsi="David" w:cs="David"/>
          <w:noProof/>
          <w:sz w:val="24"/>
          <w:szCs w:val="24"/>
          <w:rtl/>
          <w:lang w:eastAsia="he-IL"/>
        </w:rPr>
      </w:pPr>
    </w:p>
    <w:p w:rsidR="00B22F00" w:rsidRPr="00B22F00" w:rsidRDefault="00B22F00" w:rsidP="00B22F00">
      <w:pPr>
        <w:overflowPunct w:val="0"/>
        <w:autoSpaceDE w:val="0"/>
        <w:autoSpaceDN w:val="0"/>
        <w:adjustRightInd w:val="0"/>
        <w:spacing w:after="0" w:line="360" w:lineRule="auto"/>
        <w:jc w:val="center"/>
        <w:textAlignment w:val="baseline"/>
        <w:rPr>
          <w:rFonts w:ascii="David" w:eastAsia="Times New Roman" w:hAnsi="David" w:cs="David"/>
          <w:b/>
          <w:bCs/>
          <w:noProof/>
          <w:sz w:val="24"/>
          <w:szCs w:val="24"/>
          <w:rtl/>
        </w:rPr>
      </w:pPr>
      <w:r w:rsidRPr="00B22F00">
        <w:rPr>
          <w:rFonts w:ascii="David" w:eastAsia="Times New Roman" w:hAnsi="David" w:cs="David"/>
          <w:b/>
          <w:bCs/>
          <w:noProof/>
          <w:sz w:val="24"/>
          <w:szCs w:val="24"/>
          <w:rtl/>
        </w:rPr>
        <w:t>שם : _________________</w:t>
      </w:r>
    </w:p>
    <w:p w:rsidR="00B22F00" w:rsidRPr="00B22F00" w:rsidRDefault="00B22F00" w:rsidP="00B22F00">
      <w:pPr>
        <w:overflowPunct w:val="0"/>
        <w:autoSpaceDE w:val="0"/>
        <w:autoSpaceDN w:val="0"/>
        <w:adjustRightInd w:val="0"/>
        <w:spacing w:after="0" w:line="360" w:lineRule="auto"/>
        <w:jc w:val="center"/>
        <w:textAlignment w:val="baseline"/>
        <w:rPr>
          <w:rFonts w:ascii="David" w:eastAsia="Times New Roman" w:hAnsi="David" w:cs="David"/>
          <w:b/>
          <w:bCs/>
          <w:noProof/>
          <w:sz w:val="24"/>
          <w:szCs w:val="24"/>
          <w:rtl/>
        </w:rPr>
      </w:pPr>
      <w:r w:rsidRPr="00B22F00">
        <w:rPr>
          <w:rFonts w:ascii="David" w:eastAsia="Times New Roman" w:hAnsi="David" w:cs="David"/>
          <w:b/>
          <w:bCs/>
          <w:noProof/>
          <w:sz w:val="24"/>
          <w:szCs w:val="24"/>
          <w:rtl/>
        </w:rPr>
        <w:t>כתובת: __________________</w:t>
      </w:r>
    </w:p>
    <w:p w:rsidR="00B22F00" w:rsidRPr="00B22F00" w:rsidRDefault="00B22F00" w:rsidP="00B22F00">
      <w:pPr>
        <w:overflowPunct w:val="0"/>
        <w:autoSpaceDE w:val="0"/>
        <w:autoSpaceDN w:val="0"/>
        <w:adjustRightInd w:val="0"/>
        <w:spacing w:after="0" w:line="360" w:lineRule="auto"/>
        <w:jc w:val="center"/>
        <w:textAlignment w:val="baseline"/>
        <w:rPr>
          <w:rFonts w:ascii="David" w:eastAsia="Times New Roman" w:hAnsi="David" w:cs="David"/>
          <w:noProof/>
          <w:sz w:val="24"/>
          <w:szCs w:val="24"/>
          <w:rtl/>
        </w:rPr>
      </w:pPr>
      <w:r w:rsidRPr="00B22F00">
        <w:rPr>
          <w:rFonts w:ascii="David" w:eastAsia="Times New Roman" w:hAnsi="David" w:cs="David"/>
          <w:noProof/>
          <w:sz w:val="24"/>
          <w:szCs w:val="24"/>
          <w:rtl/>
        </w:rPr>
        <w:t>מס' רישום (עוסק מורשה, תאגיד, תעודת זהות): ________</w:t>
      </w:r>
    </w:p>
    <w:p w:rsidR="00B22F00" w:rsidRPr="00B22F00" w:rsidRDefault="00B22F00" w:rsidP="00B22F00">
      <w:pPr>
        <w:overflowPunct w:val="0"/>
        <w:autoSpaceDE w:val="0"/>
        <w:autoSpaceDN w:val="0"/>
        <w:adjustRightInd w:val="0"/>
        <w:spacing w:after="0" w:line="360" w:lineRule="auto"/>
        <w:jc w:val="center"/>
        <w:textAlignment w:val="baseline"/>
        <w:rPr>
          <w:rFonts w:ascii="David" w:eastAsia="Times New Roman" w:hAnsi="David" w:cs="David"/>
          <w:noProof/>
          <w:sz w:val="24"/>
          <w:szCs w:val="24"/>
          <w:rtl/>
        </w:rPr>
      </w:pPr>
      <w:r w:rsidRPr="00B22F00">
        <w:rPr>
          <w:rFonts w:ascii="David" w:eastAsia="Times New Roman" w:hAnsi="David" w:cs="David"/>
          <w:noProof/>
          <w:sz w:val="24"/>
          <w:szCs w:val="24"/>
          <w:rtl/>
        </w:rPr>
        <w:t>באמצעות ___________ נושא ת.ז. __________ ו- ________</w:t>
      </w:r>
    </w:p>
    <w:p w:rsidR="00B22F00" w:rsidRPr="00B22F00" w:rsidRDefault="00B22F00" w:rsidP="00B22F00">
      <w:pPr>
        <w:overflowPunct w:val="0"/>
        <w:autoSpaceDE w:val="0"/>
        <w:autoSpaceDN w:val="0"/>
        <w:adjustRightInd w:val="0"/>
        <w:spacing w:after="0" w:line="360" w:lineRule="auto"/>
        <w:jc w:val="center"/>
        <w:textAlignment w:val="baseline"/>
        <w:rPr>
          <w:rFonts w:ascii="David" w:eastAsia="Times New Roman" w:hAnsi="David" w:cs="David"/>
          <w:noProof/>
          <w:sz w:val="24"/>
          <w:szCs w:val="24"/>
          <w:rtl/>
        </w:rPr>
      </w:pPr>
      <w:r w:rsidRPr="00B22F00">
        <w:rPr>
          <w:rFonts w:ascii="David" w:eastAsia="Times New Roman" w:hAnsi="David" w:cs="David"/>
          <w:noProof/>
          <w:sz w:val="24"/>
          <w:szCs w:val="24"/>
          <w:rtl/>
        </w:rPr>
        <w:t>נושא ת.ז. _____________ המוסמכים לחתום בשמו</w:t>
      </w:r>
    </w:p>
    <w:p w:rsidR="00B22F00" w:rsidRPr="00B22F00" w:rsidRDefault="00B22F00" w:rsidP="00B22F00">
      <w:pPr>
        <w:overflowPunct w:val="0"/>
        <w:autoSpaceDE w:val="0"/>
        <w:autoSpaceDN w:val="0"/>
        <w:adjustRightInd w:val="0"/>
        <w:spacing w:after="0" w:line="360" w:lineRule="auto"/>
        <w:jc w:val="center"/>
        <w:textAlignment w:val="baseline"/>
        <w:rPr>
          <w:rFonts w:ascii="David" w:eastAsia="Times New Roman" w:hAnsi="David" w:cs="David"/>
          <w:noProof/>
          <w:sz w:val="24"/>
          <w:szCs w:val="24"/>
          <w:rtl/>
        </w:rPr>
      </w:pPr>
      <w:r w:rsidRPr="00B22F00">
        <w:rPr>
          <w:rFonts w:ascii="David" w:eastAsia="Times New Roman" w:hAnsi="David" w:cs="David"/>
          <w:noProof/>
          <w:sz w:val="24"/>
          <w:szCs w:val="24"/>
          <w:rtl/>
        </w:rPr>
        <w:t>(להלן: "נותן השירותים", "ספק")</w:t>
      </w:r>
    </w:p>
    <w:p w:rsidR="00B22F00" w:rsidRPr="00B22F00" w:rsidRDefault="00B22F00" w:rsidP="00B22F00">
      <w:pPr>
        <w:overflowPunct w:val="0"/>
        <w:autoSpaceDE w:val="0"/>
        <w:autoSpaceDN w:val="0"/>
        <w:adjustRightInd w:val="0"/>
        <w:spacing w:after="0" w:line="360" w:lineRule="auto"/>
        <w:ind w:left="5760" w:firstLine="720"/>
        <w:jc w:val="center"/>
        <w:textAlignment w:val="baseline"/>
        <w:rPr>
          <w:rFonts w:ascii="David" w:eastAsia="Times New Roman" w:hAnsi="David" w:cs="David"/>
          <w:b/>
          <w:bCs/>
          <w:noProof/>
          <w:sz w:val="24"/>
          <w:szCs w:val="24"/>
          <w:u w:val="single"/>
          <w:rtl/>
        </w:rPr>
      </w:pPr>
      <w:r w:rsidRPr="00B22F00">
        <w:rPr>
          <w:rFonts w:ascii="David" w:eastAsia="Times New Roman" w:hAnsi="David" w:cs="David"/>
          <w:b/>
          <w:bCs/>
          <w:noProof/>
          <w:sz w:val="24"/>
          <w:szCs w:val="24"/>
          <w:u w:val="single"/>
          <w:rtl/>
        </w:rPr>
        <w:t>מצד שני</w:t>
      </w:r>
    </w:p>
    <w:p w:rsidR="00B22F00" w:rsidRPr="00B22F00" w:rsidRDefault="00B22F00" w:rsidP="00B22F00">
      <w:pPr>
        <w:overflowPunct w:val="0"/>
        <w:autoSpaceDE w:val="0"/>
        <w:autoSpaceDN w:val="0"/>
        <w:adjustRightInd w:val="0"/>
        <w:spacing w:after="0" w:line="360" w:lineRule="auto"/>
        <w:ind w:left="5760" w:firstLine="720"/>
        <w:jc w:val="center"/>
        <w:textAlignment w:val="baseline"/>
        <w:rPr>
          <w:rFonts w:ascii="David" w:eastAsia="Times New Roman" w:hAnsi="David" w:cs="David"/>
          <w:b/>
          <w:bCs/>
          <w:noProof/>
          <w:sz w:val="24"/>
          <w:szCs w:val="24"/>
          <w:u w:val="single"/>
          <w:rtl/>
        </w:rPr>
      </w:pPr>
    </w:p>
    <w:p w:rsidR="00B22F00" w:rsidRPr="00B22F00" w:rsidRDefault="00B22F00" w:rsidP="00B22F00">
      <w:pPr>
        <w:overflowPunct w:val="0"/>
        <w:autoSpaceDE w:val="0"/>
        <w:autoSpaceDN w:val="0"/>
        <w:adjustRightInd w:val="0"/>
        <w:spacing w:after="0" w:line="360" w:lineRule="auto"/>
        <w:ind w:left="5760" w:firstLine="720"/>
        <w:jc w:val="center"/>
        <w:textAlignment w:val="baseline"/>
        <w:rPr>
          <w:rFonts w:ascii="David" w:eastAsia="Times New Roman" w:hAnsi="David" w:cs="David"/>
          <w:b/>
          <w:bCs/>
          <w:noProof/>
          <w:sz w:val="24"/>
          <w:szCs w:val="24"/>
          <w:u w:val="single"/>
          <w:rtl/>
        </w:rPr>
      </w:pPr>
    </w:p>
    <w:p w:rsidR="00B22F00" w:rsidRPr="00B22F00" w:rsidRDefault="00B22F00" w:rsidP="00B22F00">
      <w:pPr>
        <w:overflowPunct w:val="0"/>
        <w:autoSpaceDE w:val="0"/>
        <w:autoSpaceDN w:val="0"/>
        <w:adjustRightInd w:val="0"/>
        <w:spacing w:after="0" w:line="360" w:lineRule="auto"/>
        <w:jc w:val="both"/>
        <w:textAlignment w:val="baseline"/>
        <w:rPr>
          <w:rFonts w:ascii="David" w:eastAsia="Times New Roman" w:hAnsi="David" w:cs="David"/>
          <w:noProof/>
          <w:sz w:val="24"/>
          <w:szCs w:val="24"/>
          <w:rtl/>
        </w:rPr>
      </w:pPr>
      <w:r w:rsidRPr="00B22F00">
        <w:rPr>
          <w:rFonts w:ascii="David" w:eastAsia="Times New Roman" w:hAnsi="David" w:cs="David"/>
          <w:b/>
          <w:bCs/>
          <w:noProof/>
          <w:sz w:val="24"/>
          <w:szCs w:val="24"/>
          <w:rtl/>
        </w:rPr>
        <w:t>הואיל</w:t>
      </w:r>
      <w:r w:rsidRPr="00B22F00">
        <w:rPr>
          <w:rFonts w:ascii="David" w:eastAsia="Times New Roman" w:hAnsi="David" w:cs="David"/>
          <w:noProof/>
          <w:sz w:val="24"/>
          <w:szCs w:val="24"/>
          <w:rtl/>
        </w:rPr>
        <w:tab/>
        <w:t xml:space="preserve">והמשרד פרסם מכרז מס' ___בנושא: </w:t>
      </w:r>
      <w:r w:rsidRPr="00B22F00">
        <w:rPr>
          <w:rFonts w:ascii="David" w:eastAsia="Times New Roman" w:hAnsi="David" w:cs="David"/>
          <w:b/>
          <w:bCs/>
          <w:noProof/>
          <w:sz w:val="24"/>
          <w:szCs w:val="24"/>
          <w:rtl/>
        </w:rPr>
        <w:t>שירותי יעוץ, אירוח ופיתוח הדרכה עבור משרד החקלאות ופיתוח הכפר</w:t>
      </w:r>
      <w:r w:rsidRPr="00B22F00">
        <w:rPr>
          <w:rFonts w:ascii="David" w:eastAsia="Times New Roman" w:hAnsi="David" w:cs="David"/>
          <w:noProof/>
          <w:sz w:val="24"/>
          <w:szCs w:val="24"/>
          <w:rtl/>
        </w:rPr>
        <w:t xml:space="preserve"> (להלן: "המכרז"). העתק של המכרז מצ"ב כנספח א' להסכם זה ומהווה חלק בלתי נפרד מהסכם זה. </w:t>
      </w:r>
    </w:p>
    <w:p w:rsidR="00B22F00" w:rsidRPr="00B22F00" w:rsidRDefault="00B22F00" w:rsidP="00B22F00">
      <w:pPr>
        <w:overflowPunct w:val="0"/>
        <w:autoSpaceDE w:val="0"/>
        <w:autoSpaceDN w:val="0"/>
        <w:adjustRightInd w:val="0"/>
        <w:spacing w:after="0" w:line="360" w:lineRule="auto"/>
        <w:ind w:left="720" w:hanging="720"/>
        <w:jc w:val="both"/>
        <w:textAlignment w:val="baseline"/>
        <w:rPr>
          <w:rFonts w:ascii="David" w:eastAsia="Times New Roman" w:hAnsi="David" w:cs="David"/>
          <w:noProof/>
          <w:sz w:val="24"/>
          <w:szCs w:val="24"/>
          <w:rtl/>
        </w:rPr>
      </w:pPr>
    </w:p>
    <w:p w:rsidR="00B22F00" w:rsidRPr="00B22F00" w:rsidRDefault="00B22F00" w:rsidP="00B22F00">
      <w:pPr>
        <w:overflowPunct w:val="0"/>
        <w:autoSpaceDE w:val="0"/>
        <w:autoSpaceDN w:val="0"/>
        <w:adjustRightInd w:val="0"/>
        <w:spacing w:after="0" w:line="360" w:lineRule="auto"/>
        <w:ind w:left="1440" w:hanging="1440"/>
        <w:jc w:val="both"/>
        <w:textAlignment w:val="baseline"/>
        <w:rPr>
          <w:rFonts w:ascii="David" w:eastAsia="Times New Roman" w:hAnsi="David" w:cs="David"/>
          <w:noProof/>
          <w:sz w:val="24"/>
          <w:szCs w:val="24"/>
          <w:rtl/>
        </w:rPr>
      </w:pPr>
      <w:r w:rsidRPr="00B22F00">
        <w:rPr>
          <w:rFonts w:ascii="David" w:eastAsia="Times New Roman" w:hAnsi="David" w:cs="David"/>
          <w:b/>
          <w:bCs/>
          <w:noProof/>
          <w:sz w:val="24"/>
          <w:szCs w:val="24"/>
          <w:rtl/>
        </w:rPr>
        <w:t>והואיל</w:t>
      </w:r>
      <w:r w:rsidRPr="00B22F00">
        <w:rPr>
          <w:rFonts w:ascii="David" w:eastAsia="Times New Roman" w:hAnsi="David" w:cs="David"/>
          <w:b/>
          <w:bCs/>
          <w:noProof/>
          <w:sz w:val="24"/>
          <w:szCs w:val="24"/>
          <w:rtl/>
        </w:rPr>
        <w:tab/>
      </w:r>
      <w:r w:rsidRPr="00B22F00">
        <w:rPr>
          <w:rFonts w:ascii="David" w:eastAsia="Times New Roman" w:hAnsi="David" w:cs="David"/>
          <w:noProof/>
          <w:sz w:val="24"/>
          <w:szCs w:val="24"/>
          <w:rtl/>
        </w:rPr>
        <w:t xml:space="preserve">ונותן השירותים זכה במכרז שפורסם בעניין הסכם זה בהתאם להחלטת ועדת המכרזים של המשרד מיום ________ והתחייב לפעול וליתן את השירותים נשוא המכרז בהתאם להוראות המכרז, הצעתו על כל נספחיה והצהרותיו. </w:t>
      </w:r>
    </w:p>
    <w:p w:rsidR="00B22F00" w:rsidRPr="00B22F00" w:rsidRDefault="00B22F00" w:rsidP="00B22F00">
      <w:pPr>
        <w:overflowPunct w:val="0"/>
        <w:autoSpaceDE w:val="0"/>
        <w:autoSpaceDN w:val="0"/>
        <w:adjustRightInd w:val="0"/>
        <w:spacing w:after="0" w:line="360" w:lineRule="auto"/>
        <w:ind w:left="1440"/>
        <w:jc w:val="both"/>
        <w:textAlignment w:val="baseline"/>
        <w:rPr>
          <w:rFonts w:ascii="David" w:eastAsia="Times New Roman" w:hAnsi="David" w:cs="David"/>
          <w:noProof/>
          <w:sz w:val="24"/>
          <w:szCs w:val="24"/>
          <w:rtl/>
        </w:rPr>
      </w:pPr>
      <w:r w:rsidRPr="00B22F00">
        <w:rPr>
          <w:rFonts w:ascii="David" w:eastAsia="Times New Roman" w:hAnsi="David" w:cs="David"/>
          <w:noProof/>
          <w:sz w:val="24"/>
          <w:szCs w:val="24"/>
          <w:rtl/>
        </w:rPr>
        <w:t xml:space="preserve">העתק של הצעת נותן השירותים למכרז על נספחיה מצ"ב כנספח להסכם זה ומהווה חלק בלתי נפרד מהסכם זה (להלן: "ההצעה"); </w:t>
      </w:r>
    </w:p>
    <w:p w:rsidR="00B22F00" w:rsidRPr="00B22F00" w:rsidRDefault="00B22F00" w:rsidP="00B22F00">
      <w:pPr>
        <w:overflowPunct w:val="0"/>
        <w:autoSpaceDE w:val="0"/>
        <w:autoSpaceDN w:val="0"/>
        <w:adjustRightInd w:val="0"/>
        <w:spacing w:after="0" w:line="360" w:lineRule="auto"/>
        <w:ind w:left="720" w:hanging="720"/>
        <w:jc w:val="both"/>
        <w:textAlignment w:val="baseline"/>
        <w:rPr>
          <w:rFonts w:ascii="David" w:eastAsia="Times New Roman" w:hAnsi="David" w:cs="David"/>
          <w:noProof/>
          <w:sz w:val="24"/>
          <w:szCs w:val="24"/>
          <w:rtl/>
        </w:rPr>
      </w:pPr>
    </w:p>
    <w:p w:rsidR="00B22F00" w:rsidRPr="00B22F00" w:rsidRDefault="00B22F00" w:rsidP="00B22F00">
      <w:pPr>
        <w:overflowPunct w:val="0"/>
        <w:autoSpaceDE w:val="0"/>
        <w:autoSpaceDN w:val="0"/>
        <w:adjustRightInd w:val="0"/>
        <w:spacing w:after="0" w:line="360" w:lineRule="auto"/>
        <w:ind w:left="1440" w:hanging="1440"/>
        <w:jc w:val="both"/>
        <w:textAlignment w:val="baseline"/>
        <w:rPr>
          <w:rFonts w:ascii="David" w:eastAsia="Times New Roman" w:hAnsi="David" w:cs="David"/>
          <w:noProof/>
          <w:sz w:val="24"/>
          <w:szCs w:val="24"/>
          <w:rtl/>
        </w:rPr>
      </w:pPr>
      <w:r w:rsidRPr="00B22F00">
        <w:rPr>
          <w:rFonts w:ascii="David" w:eastAsia="Times New Roman" w:hAnsi="David" w:cs="David"/>
          <w:b/>
          <w:bCs/>
          <w:noProof/>
          <w:sz w:val="24"/>
          <w:szCs w:val="24"/>
          <w:rtl/>
        </w:rPr>
        <w:t>והואיל</w:t>
      </w:r>
      <w:r w:rsidRPr="00B22F00">
        <w:rPr>
          <w:rFonts w:ascii="David" w:eastAsia="Times New Roman" w:hAnsi="David" w:cs="David"/>
          <w:b/>
          <w:bCs/>
          <w:noProof/>
          <w:sz w:val="24"/>
          <w:szCs w:val="24"/>
          <w:rtl/>
        </w:rPr>
        <w:tab/>
      </w:r>
      <w:r w:rsidRPr="00B22F00">
        <w:rPr>
          <w:rFonts w:ascii="David" w:eastAsia="Times New Roman" w:hAnsi="David" w:cs="David"/>
          <w:noProof/>
          <w:sz w:val="24"/>
          <w:szCs w:val="24"/>
          <w:rtl/>
        </w:rPr>
        <w:t>והצדדים מעוניינים כי נותן השירותים יבצע עבור המשרד את השירותים המפורטים במכרז, בהצעה בהסכם זה באופן, בתנאים הכול כמפורט בהסכם זה לרבות במכרז ובהצעה (להלן: "השירותים");</w:t>
      </w:r>
    </w:p>
    <w:p w:rsidR="00B22F00" w:rsidRPr="00B22F00" w:rsidRDefault="00B22F00" w:rsidP="00B22F00">
      <w:pPr>
        <w:overflowPunct w:val="0"/>
        <w:autoSpaceDE w:val="0"/>
        <w:autoSpaceDN w:val="0"/>
        <w:adjustRightInd w:val="0"/>
        <w:spacing w:after="0" w:line="360" w:lineRule="auto"/>
        <w:ind w:left="720" w:hanging="720"/>
        <w:jc w:val="both"/>
        <w:textAlignment w:val="baseline"/>
        <w:rPr>
          <w:rFonts w:ascii="David" w:eastAsia="Times New Roman" w:hAnsi="David" w:cs="David"/>
          <w:noProof/>
          <w:sz w:val="24"/>
          <w:szCs w:val="24"/>
          <w:rtl/>
        </w:rPr>
      </w:pPr>
    </w:p>
    <w:p w:rsidR="00B22F00" w:rsidRPr="00B22F00" w:rsidRDefault="00B22F00" w:rsidP="00B22F00">
      <w:pPr>
        <w:overflowPunct w:val="0"/>
        <w:autoSpaceDE w:val="0"/>
        <w:autoSpaceDN w:val="0"/>
        <w:adjustRightInd w:val="0"/>
        <w:spacing w:after="0" w:line="360" w:lineRule="auto"/>
        <w:ind w:left="1440" w:hanging="1440"/>
        <w:jc w:val="both"/>
        <w:textAlignment w:val="baseline"/>
        <w:rPr>
          <w:rFonts w:ascii="David" w:eastAsia="Times New Roman" w:hAnsi="David" w:cs="David"/>
          <w:noProof/>
          <w:sz w:val="24"/>
          <w:szCs w:val="24"/>
          <w:rtl/>
        </w:rPr>
      </w:pPr>
      <w:r w:rsidRPr="00B22F00">
        <w:rPr>
          <w:rFonts w:ascii="David" w:eastAsia="Times New Roman" w:hAnsi="David" w:cs="David"/>
          <w:b/>
          <w:bCs/>
          <w:noProof/>
          <w:sz w:val="24"/>
          <w:szCs w:val="24"/>
          <w:rtl/>
        </w:rPr>
        <w:t>והואיל</w:t>
      </w:r>
      <w:r w:rsidRPr="00B22F00">
        <w:rPr>
          <w:rFonts w:ascii="David" w:eastAsia="Times New Roman" w:hAnsi="David" w:cs="David"/>
          <w:b/>
          <w:bCs/>
          <w:noProof/>
          <w:sz w:val="24"/>
          <w:szCs w:val="24"/>
          <w:rtl/>
        </w:rPr>
        <w:tab/>
      </w:r>
      <w:r w:rsidRPr="00B22F00">
        <w:rPr>
          <w:rFonts w:ascii="David" w:eastAsia="Times New Roman" w:hAnsi="David" w:cs="David"/>
          <w:noProof/>
          <w:sz w:val="24"/>
          <w:szCs w:val="24"/>
          <w:rtl/>
        </w:rPr>
        <w:t>והצדדים מסכימים כי התקשרות זו תהיה על בסיס קבלני ולא תיצור יחסי עובד- מעביד בין המשרד לבין נותן השירותים, וזאת בהתחשב בתנאי ההתקשרות שאינם הולמים התקשרות במסגרת יחסי עובד מעביד;</w:t>
      </w:r>
    </w:p>
    <w:p w:rsidR="00B22F00" w:rsidRPr="00B22F00" w:rsidRDefault="00B22F00" w:rsidP="00B22F00">
      <w:pPr>
        <w:overflowPunct w:val="0"/>
        <w:autoSpaceDE w:val="0"/>
        <w:autoSpaceDN w:val="0"/>
        <w:adjustRightInd w:val="0"/>
        <w:spacing w:after="0" w:line="360" w:lineRule="auto"/>
        <w:jc w:val="center"/>
        <w:textAlignment w:val="baseline"/>
        <w:rPr>
          <w:rFonts w:ascii="David" w:eastAsia="Times New Roman" w:hAnsi="David" w:cs="David"/>
          <w:b/>
          <w:bCs/>
          <w:noProof/>
          <w:sz w:val="24"/>
          <w:szCs w:val="24"/>
          <w:rtl/>
        </w:rPr>
      </w:pPr>
    </w:p>
    <w:p w:rsidR="00B22F00" w:rsidRPr="00B22F00" w:rsidRDefault="00B22F00" w:rsidP="00B22F00">
      <w:pPr>
        <w:overflowPunct w:val="0"/>
        <w:autoSpaceDE w:val="0"/>
        <w:autoSpaceDN w:val="0"/>
        <w:adjustRightInd w:val="0"/>
        <w:spacing w:after="0" w:line="360" w:lineRule="auto"/>
        <w:jc w:val="center"/>
        <w:textAlignment w:val="baseline"/>
        <w:rPr>
          <w:rFonts w:ascii="David" w:eastAsia="Times New Roman" w:hAnsi="David" w:cs="David"/>
          <w:b/>
          <w:bCs/>
          <w:noProof/>
          <w:sz w:val="24"/>
          <w:szCs w:val="24"/>
          <w:rtl/>
        </w:rPr>
      </w:pPr>
      <w:r w:rsidRPr="00B22F00">
        <w:rPr>
          <w:rFonts w:ascii="David" w:eastAsia="Times New Roman" w:hAnsi="David" w:cs="David"/>
          <w:b/>
          <w:bCs/>
          <w:noProof/>
          <w:sz w:val="24"/>
          <w:szCs w:val="24"/>
          <w:rtl/>
        </w:rPr>
        <w:lastRenderedPageBreak/>
        <w:t>על כן מוסכם, מוצהר ומותנה בזה בין הצדדים כדלקמן:</w:t>
      </w:r>
    </w:p>
    <w:p w:rsidR="00B22F00" w:rsidRPr="00B22F00" w:rsidRDefault="00B22F00" w:rsidP="00B22F00">
      <w:pPr>
        <w:overflowPunct w:val="0"/>
        <w:autoSpaceDE w:val="0"/>
        <w:autoSpaceDN w:val="0"/>
        <w:adjustRightInd w:val="0"/>
        <w:spacing w:after="0" w:line="360" w:lineRule="auto"/>
        <w:jc w:val="both"/>
        <w:textAlignment w:val="baseline"/>
        <w:rPr>
          <w:rFonts w:ascii="David" w:eastAsia="Times New Roman" w:hAnsi="David" w:cs="David"/>
          <w:noProof/>
          <w:sz w:val="24"/>
          <w:szCs w:val="24"/>
          <w:rtl/>
        </w:rPr>
      </w:pPr>
    </w:p>
    <w:p w:rsidR="00B22F00" w:rsidRPr="00B22F00" w:rsidRDefault="00B22F00" w:rsidP="00B22F00">
      <w:pPr>
        <w:overflowPunct w:val="0"/>
        <w:autoSpaceDE w:val="0"/>
        <w:autoSpaceDN w:val="0"/>
        <w:adjustRightInd w:val="0"/>
        <w:spacing w:after="0" w:line="360" w:lineRule="auto"/>
        <w:jc w:val="both"/>
        <w:textAlignment w:val="baseline"/>
        <w:rPr>
          <w:rFonts w:ascii="David" w:eastAsia="Times New Roman" w:hAnsi="David" w:cs="David"/>
          <w:b/>
          <w:bCs/>
          <w:noProof/>
          <w:sz w:val="24"/>
          <w:szCs w:val="24"/>
          <w:rtl/>
        </w:rPr>
      </w:pPr>
      <w:r w:rsidRPr="00B22F00">
        <w:rPr>
          <w:rFonts w:ascii="David" w:eastAsia="Times New Roman" w:hAnsi="David" w:cs="David"/>
          <w:b/>
          <w:bCs/>
          <w:noProof/>
          <w:sz w:val="24"/>
          <w:szCs w:val="24"/>
          <w:rtl/>
        </w:rPr>
        <w:t>המבוא והסכם זה:</w:t>
      </w:r>
    </w:p>
    <w:p w:rsidR="00B22F00" w:rsidRPr="00B22F00" w:rsidRDefault="00B22F00" w:rsidP="00B22F00">
      <w:pPr>
        <w:overflowPunct w:val="0"/>
        <w:autoSpaceDE w:val="0"/>
        <w:autoSpaceDN w:val="0"/>
        <w:adjustRightInd w:val="0"/>
        <w:spacing w:after="0" w:line="360" w:lineRule="auto"/>
        <w:jc w:val="both"/>
        <w:textAlignment w:val="baseline"/>
        <w:rPr>
          <w:rFonts w:ascii="David" w:eastAsia="Times New Roman" w:hAnsi="David" w:cs="David"/>
          <w:b/>
          <w:bCs/>
          <w:noProof/>
          <w:sz w:val="24"/>
          <w:szCs w:val="24"/>
          <w:rtl/>
        </w:rPr>
      </w:pPr>
    </w:p>
    <w:p w:rsidR="00B22F00" w:rsidRPr="00B22F00" w:rsidRDefault="00B22F00" w:rsidP="00B22F00">
      <w:pPr>
        <w:numPr>
          <w:ilvl w:val="0"/>
          <w:numId w:val="10"/>
        </w:numPr>
        <w:overflowPunct w:val="0"/>
        <w:autoSpaceDE w:val="0"/>
        <w:autoSpaceDN w:val="0"/>
        <w:adjustRightInd w:val="0"/>
        <w:spacing w:after="0" w:line="360" w:lineRule="auto"/>
        <w:jc w:val="both"/>
        <w:textAlignment w:val="baseline"/>
        <w:rPr>
          <w:rFonts w:ascii="David" w:eastAsia="Times New Roman" w:hAnsi="David" w:cs="David"/>
          <w:b/>
          <w:bCs/>
          <w:noProof/>
          <w:sz w:val="24"/>
          <w:szCs w:val="24"/>
        </w:rPr>
      </w:pPr>
      <w:r w:rsidRPr="00B22F00">
        <w:rPr>
          <w:rFonts w:ascii="David" w:eastAsia="Times New Roman" w:hAnsi="David" w:cs="David"/>
          <w:noProof/>
          <w:sz w:val="24"/>
          <w:szCs w:val="24"/>
          <w:rtl/>
        </w:rPr>
        <w:t>המבוא להסכם זה מהווה חלק בלתי נפרד ממנו.</w:t>
      </w:r>
    </w:p>
    <w:p w:rsidR="00B22F00" w:rsidRPr="00B22F00" w:rsidRDefault="00B22F00" w:rsidP="00B22F00">
      <w:pPr>
        <w:overflowPunct w:val="0"/>
        <w:autoSpaceDE w:val="0"/>
        <w:autoSpaceDN w:val="0"/>
        <w:adjustRightInd w:val="0"/>
        <w:spacing w:after="0" w:line="360" w:lineRule="auto"/>
        <w:ind w:left="360"/>
        <w:jc w:val="both"/>
        <w:textAlignment w:val="baseline"/>
        <w:rPr>
          <w:rFonts w:ascii="David" w:eastAsia="Times New Roman" w:hAnsi="David" w:cs="David"/>
          <w:b/>
          <w:bCs/>
          <w:noProof/>
          <w:sz w:val="24"/>
          <w:szCs w:val="24"/>
        </w:rPr>
      </w:pPr>
    </w:p>
    <w:p w:rsidR="00B22F00" w:rsidRPr="00B22F00" w:rsidRDefault="00B22F00" w:rsidP="00B22F00">
      <w:pPr>
        <w:numPr>
          <w:ilvl w:val="0"/>
          <w:numId w:val="10"/>
        </w:numPr>
        <w:overflowPunct w:val="0"/>
        <w:autoSpaceDE w:val="0"/>
        <w:autoSpaceDN w:val="0"/>
        <w:adjustRightInd w:val="0"/>
        <w:spacing w:after="0" w:line="360" w:lineRule="auto"/>
        <w:jc w:val="both"/>
        <w:textAlignment w:val="baseline"/>
        <w:rPr>
          <w:rFonts w:ascii="David" w:eastAsia="Times New Roman" w:hAnsi="David" w:cs="David"/>
          <w:b/>
          <w:bCs/>
          <w:noProof/>
          <w:sz w:val="24"/>
          <w:szCs w:val="24"/>
        </w:rPr>
      </w:pPr>
      <w:r w:rsidRPr="00B22F00">
        <w:rPr>
          <w:rFonts w:ascii="David" w:eastAsia="Times New Roman" w:hAnsi="David" w:cs="David"/>
          <w:noProof/>
          <w:sz w:val="24"/>
          <w:szCs w:val="24"/>
          <w:rtl/>
        </w:rPr>
        <w:t>כותרות הסעיפים להסכם זה ניתנות לשם התמצאות והן לא תשמשנה לפרשנות הסכם זה.</w:t>
      </w:r>
    </w:p>
    <w:p w:rsidR="00B22F00" w:rsidRPr="00B22F00" w:rsidRDefault="00B22F00" w:rsidP="00B22F00">
      <w:pPr>
        <w:overflowPunct w:val="0"/>
        <w:autoSpaceDE w:val="0"/>
        <w:autoSpaceDN w:val="0"/>
        <w:adjustRightInd w:val="0"/>
        <w:spacing w:after="0" w:line="360" w:lineRule="auto"/>
        <w:ind w:left="360"/>
        <w:jc w:val="both"/>
        <w:textAlignment w:val="baseline"/>
        <w:rPr>
          <w:rFonts w:ascii="David" w:eastAsia="Times New Roman" w:hAnsi="David" w:cs="David"/>
          <w:b/>
          <w:bCs/>
          <w:noProof/>
          <w:sz w:val="24"/>
          <w:szCs w:val="24"/>
        </w:rPr>
      </w:pPr>
    </w:p>
    <w:p w:rsidR="00B22F00" w:rsidRPr="00B22F00" w:rsidRDefault="00B22F00" w:rsidP="00B22F00">
      <w:pPr>
        <w:numPr>
          <w:ilvl w:val="0"/>
          <w:numId w:val="10"/>
        </w:numPr>
        <w:overflowPunct w:val="0"/>
        <w:autoSpaceDE w:val="0"/>
        <w:autoSpaceDN w:val="0"/>
        <w:adjustRightInd w:val="0"/>
        <w:spacing w:after="0" w:line="360" w:lineRule="auto"/>
        <w:jc w:val="both"/>
        <w:textAlignment w:val="baseline"/>
        <w:rPr>
          <w:rFonts w:ascii="David" w:eastAsia="Times New Roman" w:hAnsi="David" w:cs="David"/>
          <w:b/>
          <w:bCs/>
          <w:noProof/>
          <w:sz w:val="24"/>
          <w:szCs w:val="24"/>
        </w:rPr>
      </w:pPr>
      <w:r w:rsidRPr="00B22F00">
        <w:rPr>
          <w:rFonts w:ascii="David" w:eastAsia="Times New Roman" w:hAnsi="David" w:cs="David"/>
          <w:noProof/>
          <w:sz w:val="24"/>
          <w:szCs w:val="24"/>
          <w:rtl/>
        </w:rPr>
        <w:t xml:space="preserve">הסכם זה מהווה חלק בלתי נפרד מהמכרז ויקרא כיחידה אחת עימו. </w:t>
      </w:r>
    </w:p>
    <w:p w:rsidR="00B22F00" w:rsidRPr="00B22F00" w:rsidRDefault="00B22F00" w:rsidP="00B22F00">
      <w:pPr>
        <w:overflowPunct w:val="0"/>
        <w:autoSpaceDE w:val="0"/>
        <w:autoSpaceDN w:val="0"/>
        <w:adjustRightInd w:val="0"/>
        <w:spacing w:after="0" w:line="240" w:lineRule="auto"/>
        <w:ind w:left="720"/>
        <w:textAlignment w:val="baseline"/>
        <w:rPr>
          <w:rFonts w:ascii="David" w:eastAsia="Times New Roman" w:hAnsi="David" w:cs="David"/>
          <w:b/>
          <w:bCs/>
          <w:noProof/>
          <w:sz w:val="24"/>
          <w:szCs w:val="24"/>
          <w:rtl/>
        </w:rPr>
      </w:pPr>
    </w:p>
    <w:p w:rsidR="00B22F00" w:rsidRPr="00B22F00" w:rsidRDefault="00B22F00" w:rsidP="00B22F00">
      <w:pPr>
        <w:numPr>
          <w:ilvl w:val="0"/>
          <w:numId w:val="10"/>
        </w:numPr>
        <w:overflowPunct w:val="0"/>
        <w:autoSpaceDE w:val="0"/>
        <w:autoSpaceDN w:val="0"/>
        <w:adjustRightInd w:val="0"/>
        <w:spacing w:after="0" w:line="360" w:lineRule="auto"/>
        <w:jc w:val="both"/>
        <w:textAlignment w:val="baseline"/>
        <w:rPr>
          <w:rFonts w:ascii="David" w:eastAsia="Times New Roman" w:hAnsi="David" w:cs="David"/>
          <w:b/>
          <w:bCs/>
          <w:noProof/>
          <w:sz w:val="24"/>
          <w:szCs w:val="24"/>
        </w:rPr>
      </w:pPr>
      <w:r w:rsidRPr="00B22F00">
        <w:rPr>
          <w:rFonts w:ascii="David" w:eastAsia="Times New Roman" w:hAnsi="David" w:cs="David"/>
          <w:b/>
          <w:bCs/>
          <w:noProof/>
          <w:sz w:val="24"/>
          <w:szCs w:val="24"/>
          <w:rtl/>
        </w:rPr>
        <w:t>האמור ביחיד גם ברבים משמע וההיפך; האמור בלשון זכר בלשון נקבה משמע וההפך.</w:t>
      </w:r>
    </w:p>
    <w:p w:rsidR="00B22F00" w:rsidRPr="00B22F00" w:rsidRDefault="00B22F00" w:rsidP="00B22F00">
      <w:pPr>
        <w:overflowPunct w:val="0"/>
        <w:autoSpaceDE w:val="0"/>
        <w:autoSpaceDN w:val="0"/>
        <w:adjustRightInd w:val="0"/>
        <w:spacing w:after="0" w:line="240" w:lineRule="auto"/>
        <w:ind w:left="720"/>
        <w:textAlignment w:val="baseline"/>
        <w:rPr>
          <w:rFonts w:ascii="David" w:eastAsia="Times New Roman" w:hAnsi="David" w:cs="David"/>
          <w:noProof/>
          <w:sz w:val="24"/>
          <w:szCs w:val="24"/>
          <w:rtl/>
        </w:rPr>
      </w:pPr>
    </w:p>
    <w:p w:rsidR="00B22F00" w:rsidRPr="00B22F00" w:rsidRDefault="00B22F00" w:rsidP="00B22F00">
      <w:pPr>
        <w:numPr>
          <w:ilvl w:val="0"/>
          <w:numId w:val="10"/>
        </w:numPr>
        <w:overflowPunct w:val="0"/>
        <w:autoSpaceDE w:val="0"/>
        <w:autoSpaceDN w:val="0"/>
        <w:adjustRightInd w:val="0"/>
        <w:spacing w:after="0" w:line="360" w:lineRule="auto"/>
        <w:jc w:val="both"/>
        <w:textAlignment w:val="baseline"/>
        <w:rPr>
          <w:rFonts w:ascii="David" w:eastAsia="Times New Roman" w:hAnsi="David" w:cs="David"/>
          <w:b/>
          <w:bCs/>
          <w:noProof/>
          <w:sz w:val="24"/>
          <w:szCs w:val="24"/>
        </w:rPr>
      </w:pPr>
      <w:r w:rsidRPr="00B22F00">
        <w:rPr>
          <w:rFonts w:ascii="David" w:eastAsia="Times New Roman" w:hAnsi="David" w:cs="David"/>
          <w:noProof/>
          <w:sz w:val="24"/>
          <w:szCs w:val="24"/>
          <w:rtl/>
        </w:rPr>
        <w:t xml:space="preserve">בהסכם זה יהיו למונחים המפורטים בו את הפרוש והמשמעות המוקנים להם במכרז. הוראות הסכם זה באות להוסיף על הוראות ההסכם המכרז, אין בהוראות הסכם זה כדי לגרוע מהוראות המכרז ומכל סעד לו זכאי המשרד על פי המכרז ולא ייחשב האמור בהסכם זה כהקלה או כוויתור על הוראה מהוראות המכרז. הוראות המכרז שלא צוטטו או שלא יושמו בהסכם זה יחולו בשינויים המחויבים וככל שהן ישימות על הוראות הסכם זה. </w:t>
      </w:r>
    </w:p>
    <w:p w:rsidR="00B22F00" w:rsidRPr="00B22F00" w:rsidRDefault="00B22F00" w:rsidP="00B22F00">
      <w:pPr>
        <w:overflowPunct w:val="0"/>
        <w:autoSpaceDE w:val="0"/>
        <w:autoSpaceDN w:val="0"/>
        <w:adjustRightInd w:val="0"/>
        <w:spacing w:after="0" w:line="240" w:lineRule="auto"/>
        <w:ind w:left="720"/>
        <w:textAlignment w:val="baseline"/>
        <w:rPr>
          <w:rFonts w:ascii="David" w:eastAsia="Times New Roman" w:hAnsi="David" w:cs="David"/>
          <w:b/>
          <w:bCs/>
          <w:noProof/>
          <w:sz w:val="24"/>
          <w:szCs w:val="24"/>
          <w:rtl/>
        </w:rPr>
      </w:pPr>
    </w:p>
    <w:p w:rsidR="00B22F00" w:rsidRPr="00B22F00" w:rsidRDefault="00B22F00" w:rsidP="00B22F00">
      <w:pPr>
        <w:numPr>
          <w:ilvl w:val="0"/>
          <w:numId w:val="10"/>
        </w:numPr>
        <w:overflowPunct w:val="0"/>
        <w:autoSpaceDE w:val="0"/>
        <w:autoSpaceDN w:val="0"/>
        <w:adjustRightInd w:val="0"/>
        <w:spacing w:after="0" w:line="360" w:lineRule="auto"/>
        <w:jc w:val="both"/>
        <w:textAlignment w:val="baseline"/>
        <w:rPr>
          <w:rFonts w:ascii="David" w:eastAsia="Times New Roman" w:hAnsi="David" w:cs="David"/>
          <w:b/>
          <w:bCs/>
          <w:noProof/>
          <w:sz w:val="24"/>
          <w:szCs w:val="24"/>
        </w:rPr>
      </w:pPr>
      <w:r w:rsidRPr="00B22F00">
        <w:rPr>
          <w:rFonts w:ascii="David" w:eastAsia="Times New Roman" w:hAnsi="David" w:cs="David"/>
          <w:noProof/>
          <w:sz w:val="24"/>
          <w:szCs w:val="24"/>
          <w:rtl/>
        </w:rPr>
        <w:t xml:space="preserve">במקרה של סתירה ו/או אי בהירות בין הוראות המכרז לבין הוראות הסכם זה יחולו הוראות הסכם זה, אלא אם נאמר במפורש אחרת. </w:t>
      </w:r>
    </w:p>
    <w:p w:rsidR="00B22F00" w:rsidRPr="00B22F00" w:rsidRDefault="00B22F00" w:rsidP="00B22F00">
      <w:pPr>
        <w:overflowPunct w:val="0"/>
        <w:autoSpaceDE w:val="0"/>
        <w:autoSpaceDN w:val="0"/>
        <w:adjustRightInd w:val="0"/>
        <w:spacing w:after="0" w:line="240" w:lineRule="auto"/>
        <w:ind w:left="720"/>
        <w:textAlignment w:val="baseline"/>
        <w:rPr>
          <w:rFonts w:ascii="David" w:eastAsia="Times New Roman" w:hAnsi="David" w:cs="David"/>
          <w:b/>
          <w:bCs/>
          <w:noProof/>
          <w:sz w:val="24"/>
          <w:szCs w:val="24"/>
          <w:rtl/>
        </w:rPr>
      </w:pPr>
    </w:p>
    <w:p w:rsidR="00B22F00" w:rsidRPr="00B22F00" w:rsidRDefault="00B22F00" w:rsidP="00B22F00">
      <w:pPr>
        <w:numPr>
          <w:ilvl w:val="0"/>
          <w:numId w:val="10"/>
        </w:numPr>
        <w:overflowPunct w:val="0"/>
        <w:autoSpaceDE w:val="0"/>
        <w:autoSpaceDN w:val="0"/>
        <w:adjustRightInd w:val="0"/>
        <w:spacing w:after="0" w:line="360" w:lineRule="auto"/>
        <w:jc w:val="both"/>
        <w:textAlignment w:val="baseline"/>
        <w:rPr>
          <w:rFonts w:ascii="David" w:eastAsia="Times New Roman" w:hAnsi="David" w:cs="David"/>
          <w:b/>
          <w:bCs/>
          <w:noProof/>
          <w:sz w:val="24"/>
          <w:szCs w:val="24"/>
        </w:rPr>
      </w:pPr>
      <w:r w:rsidRPr="00B22F00">
        <w:rPr>
          <w:rFonts w:ascii="David" w:eastAsia="Times New Roman" w:hAnsi="David" w:cs="David"/>
          <w:b/>
          <w:bCs/>
          <w:noProof/>
          <w:sz w:val="24"/>
          <w:szCs w:val="24"/>
          <w:rtl/>
        </w:rPr>
        <w:t>הצהרות הצדדים</w:t>
      </w:r>
    </w:p>
    <w:p w:rsidR="00B22F00" w:rsidRPr="00B22F00" w:rsidRDefault="00B22F00" w:rsidP="00B22F00">
      <w:pPr>
        <w:numPr>
          <w:ilvl w:val="1"/>
          <w:numId w:val="10"/>
        </w:numPr>
        <w:tabs>
          <w:tab w:val="num" w:pos="935"/>
        </w:tabs>
        <w:overflowPunct w:val="0"/>
        <w:autoSpaceDE w:val="0"/>
        <w:autoSpaceDN w:val="0"/>
        <w:adjustRightInd w:val="0"/>
        <w:spacing w:after="0" w:line="360" w:lineRule="auto"/>
        <w:ind w:left="935" w:hanging="512"/>
        <w:jc w:val="both"/>
        <w:textAlignment w:val="baseline"/>
        <w:rPr>
          <w:rFonts w:ascii="David" w:eastAsia="Times New Roman" w:hAnsi="David" w:cs="David"/>
          <w:b/>
          <w:bCs/>
          <w:noProof/>
          <w:sz w:val="24"/>
          <w:szCs w:val="24"/>
        </w:rPr>
      </w:pPr>
      <w:r w:rsidRPr="00B22F00">
        <w:rPr>
          <w:rFonts w:ascii="David" w:eastAsia="Times New Roman" w:hAnsi="David" w:cs="David"/>
          <w:noProof/>
          <w:sz w:val="24"/>
          <w:szCs w:val="24"/>
          <w:rtl/>
        </w:rPr>
        <w:t>נותן השירותים מצהיר כי הוא כשיר על פי כל דין לבצע את השירותים; וכי מתן השירותים על ידו למשרד בהתאם להסכם זה אינו פוגע בזכויות צד ג' כלשהו, לרבות בכל הקשור לזכויות בקניין רוחני של צד ג' כלשהו.</w:t>
      </w:r>
    </w:p>
    <w:p w:rsidR="00B22F00" w:rsidRPr="00B22F00" w:rsidRDefault="00B22F00" w:rsidP="00B22F00">
      <w:pPr>
        <w:numPr>
          <w:ilvl w:val="1"/>
          <w:numId w:val="10"/>
        </w:numPr>
        <w:tabs>
          <w:tab w:val="num" w:pos="935"/>
        </w:tabs>
        <w:overflowPunct w:val="0"/>
        <w:autoSpaceDE w:val="0"/>
        <w:autoSpaceDN w:val="0"/>
        <w:adjustRightInd w:val="0"/>
        <w:spacing w:after="0" w:line="360" w:lineRule="auto"/>
        <w:ind w:left="935" w:hanging="512"/>
        <w:jc w:val="both"/>
        <w:textAlignment w:val="baseline"/>
        <w:rPr>
          <w:rFonts w:ascii="David" w:eastAsia="Times New Roman" w:hAnsi="David" w:cs="David"/>
          <w:b/>
          <w:bCs/>
          <w:noProof/>
          <w:sz w:val="24"/>
          <w:szCs w:val="24"/>
        </w:rPr>
      </w:pPr>
      <w:r w:rsidRPr="00B22F00">
        <w:rPr>
          <w:rFonts w:ascii="David" w:eastAsia="Times New Roman" w:hAnsi="David" w:cs="David"/>
          <w:noProof/>
          <w:sz w:val="24"/>
          <w:szCs w:val="24"/>
          <w:rtl/>
        </w:rPr>
        <w:t xml:space="preserve">עוד מצהיר נותן השירותים בזאת, כי יש לו את היכולת והאמצעים הדרושים, לרבות האמצעים הכספיים ומשאבי האנוש העומדים לרשותו וכן את הידע המקצועי, הניסיון והמומחיות הנדרשים לשם מתן השירות בהתאם להוראות כל דין וכנדרש בהסכם זה על כל נספחיו. </w:t>
      </w:r>
    </w:p>
    <w:p w:rsidR="00B22F00" w:rsidRPr="00B22F00" w:rsidRDefault="00B22F00" w:rsidP="00B22F00">
      <w:pPr>
        <w:numPr>
          <w:ilvl w:val="1"/>
          <w:numId w:val="10"/>
        </w:numPr>
        <w:tabs>
          <w:tab w:val="num" w:pos="935"/>
        </w:tabs>
        <w:overflowPunct w:val="0"/>
        <w:autoSpaceDE w:val="0"/>
        <w:autoSpaceDN w:val="0"/>
        <w:adjustRightInd w:val="0"/>
        <w:spacing w:after="0" w:line="360" w:lineRule="auto"/>
        <w:ind w:left="935" w:hanging="512"/>
        <w:jc w:val="both"/>
        <w:textAlignment w:val="baseline"/>
        <w:rPr>
          <w:rFonts w:ascii="David" w:eastAsia="Times New Roman" w:hAnsi="David" w:cs="David"/>
          <w:noProof/>
          <w:sz w:val="24"/>
          <w:szCs w:val="24"/>
          <w:rtl/>
        </w:rPr>
      </w:pPr>
      <w:r w:rsidRPr="00B22F00">
        <w:rPr>
          <w:rFonts w:ascii="David" w:eastAsia="Times New Roman" w:hAnsi="David" w:cs="David"/>
          <w:noProof/>
          <w:sz w:val="24"/>
          <w:szCs w:val="24"/>
          <w:rtl/>
        </w:rPr>
        <w:t>נותן השירותים מצהיר כי לאורך כל תקופת ההתקשרות (וההארכות אם תהיינה), יהיה ברשותו האמצעים והתנאים הנדרשים לביצוע כל ההזמנות שיקבל והכל על פי המכרז והסכם זה.</w:t>
      </w:r>
    </w:p>
    <w:p w:rsidR="00B22F00" w:rsidRPr="00B22F00" w:rsidRDefault="00B22F00" w:rsidP="00B22F00">
      <w:pPr>
        <w:numPr>
          <w:ilvl w:val="1"/>
          <w:numId w:val="10"/>
        </w:numPr>
        <w:tabs>
          <w:tab w:val="num" w:pos="935"/>
        </w:tabs>
        <w:overflowPunct w:val="0"/>
        <w:autoSpaceDE w:val="0"/>
        <w:autoSpaceDN w:val="0"/>
        <w:adjustRightInd w:val="0"/>
        <w:spacing w:after="0" w:line="360" w:lineRule="auto"/>
        <w:ind w:left="935" w:hanging="567"/>
        <w:jc w:val="both"/>
        <w:textAlignment w:val="baseline"/>
        <w:rPr>
          <w:rFonts w:ascii="David" w:eastAsia="Times New Roman" w:hAnsi="David" w:cs="David"/>
          <w:b/>
          <w:bCs/>
          <w:noProof/>
          <w:sz w:val="24"/>
          <w:szCs w:val="24"/>
        </w:rPr>
      </w:pPr>
      <w:r w:rsidRPr="00B22F00">
        <w:rPr>
          <w:rFonts w:ascii="David" w:eastAsia="Times New Roman" w:hAnsi="David" w:cs="David"/>
          <w:noProof/>
          <w:sz w:val="24"/>
          <w:szCs w:val="24"/>
          <w:rtl/>
        </w:rPr>
        <w:t>נותן השירותים מצהיר, כי ברשותו ציוד וכלים וצוות כוח אדם מיומן שעבר הדרכה מתאימה, ויכולת לביצוע השירותים בהם מעוניין המשרד כפי שיפורט בהסכם זה.</w:t>
      </w:r>
    </w:p>
    <w:p w:rsidR="00B22F00" w:rsidRPr="00B22F00" w:rsidRDefault="00B22F00" w:rsidP="00B22F00">
      <w:pPr>
        <w:numPr>
          <w:ilvl w:val="1"/>
          <w:numId w:val="10"/>
        </w:numPr>
        <w:tabs>
          <w:tab w:val="num" w:pos="935"/>
        </w:tabs>
        <w:overflowPunct w:val="0"/>
        <w:autoSpaceDE w:val="0"/>
        <w:autoSpaceDN w:val="0"/>
        <w:adjustRightInd w:val="0"/>
        <w:spacing w:after="0" w:line="360" w:lineRule="auto"/>
        <w:ind w:left="935" w:hanging="512"/>
        <w:jc w:val="both"/>
        <w:textAlignment w:val="baseline"/>
        <w:rPr>
          <w:rFonts w:ascii="David" w:eastAsia="Times New Roman" w:hAnsi="David" w:cs="David"/>
          <w:noProof/>
          <w:sz w:val="24"/>
          <w:szCs w:val="24"/>
        </w:rPr>
      </w:pPr>
      <w:r w:rsidRPr="00B22F00">
        <w:rPr>
          <w:rFonts w:ascii="David" w:eastAsia="Times New Roman" w:hAnsi="David" w:cs="David"/>
          <w:noProof/>
          <w:sz w:val="24"/>
          <w:szCs w:val="24"/>
          <w:rtl/>
        </w:rPr>
        <w:t>נותן השירותים יספק את השירות המבוקש לפי הזמנה חתומה בידי מורשה החתימה של המשרד (להלן: "ההזמנה")</w:t>
      </w:r>
    </w:p>
    <w:p w:rsidR="00B22F00" w:rsidRPr="00B22F00" w:rsidRDefault="00B22F00" w:rsidP="00B22F00">
      <w:pPr>
        <w:numPr>
          <w:ilvl w:val="1"/>
          <w:numId w:val="10"/>
        </w:numPr>
        <w:tabs>
          <w:tab w:val="num" w:pos="935"/>
        </w:tabs>
        <w:overflowPunct w:val="0"/>
        <w:autoSpaceDE w:val="0"/>
        <w:autoSpaceDN w:val="0"/>
        <w:adjustRightInd w:val="0"/>
        <w:spacing w:after="0" w:line="360" w:lineRule="auto"/>
        <w:ind w:left="935" w:hanging="512"/>
        <w:jc w:val="both"/>
        <w:textAlignment w:val="baseline"/>
        <w:rPr>
          <w:rFonts w:ascii="David" w:eastAsia="Times New Roman" w:hAnsi="David" w:cs="David"/>
          <w:b/>
          <w:bCs/>
          <w:noProof/>
          <w:sz w:val="24"/>
          <w:szCs w:val="24"/>
        </w:rPr>
      </w:pPr>
      <w:r w:rsidRPr="00B22F00">
        <w:rPr>
          <w:rFonts w:ascii="David" w:eastAsia="Times New Roman" w:hAnsi="David" w:cs="David"/>
          <w:noProof/>
          <w:sz w:val="24"/>
          <w:szCs w:val="24"/>
          <w:rtl/>
        </w:rPr>
        <w:t xml:space="preserve">נותן השירותים מצהיר ומתחייב לבצע את השירות בעצמו ולא להעביר או למסור את ביצוע השירותים, בין במישרין ובין בעקיפין, בין במלואם ובין בחלקם, לצד שלישי כלשהו, אלא אם הותר הדבר בכתב מראש על-ידי נציג המשרד המוסמך. </w:t>
      </w:r>
    </w:p>
    <w:p w:rsidR="00B22F00" w:rsidRPr="00B22F00" w:rsidRDefault="00B22F00" w:rsidP="00B22F00">
      <w:pPr>
        <w:overflowPunct w:val="0"/>
        <w:autoSpaceDE w:val="0"/>
        <w:autoSpaceDN w:val="0"/>
        <w:adjustRightInd w:val="0"/>
        <w:spacing w:after="0" w:line="240" w:lineRule="auto"/>
        <w:ind w:left="720"/>
        <w:textAlignment w:val="baseline"/>
        <w:rPr>
          <w:rFonts w:ascii="David" w:eastAsia="Times New Roman" w:hAnsi="David" w:cs="David"/>
          <w:b/>
          <w:bCs/>
          <w:noProof/>
          <w:sz w:val="24"/>
          <w:szCs w:val="24"/>
          <w:rtl/>
        </w:rPr>
      </w:pPr>
    </w:p>
    <w:p w:rsidR="00B22F00" w:rsidRPr="00B22F00" w:rsidRDefault="00B22F00" w:rsidP="00B22F00">
      <w:pPr>
        <w:numPr>
          <w:ilvl w:val="1"/>
          <w:numId w:val="10"/>
        </w:numPr>
        <w:tabs>
          <w:tab w:val="num" w:pos="935"/>
        </w:tabs>
        <w:overflowPunct w:val="0"/>
        <w:autoSpaceDE w:val="0"/>
        <w:autoSpaceDN w:val="0"/>
        <w:adjustRightInd w:val="0"/>
        <w:spacing w:after="0" w:line="360" w:lineRule="auto"/>
        <w:ind w:left="935" w:hanging="512"/>
        <w:jc w:val="both"/>
        <w:textAlignment w:val="baseline"/>
        <w:rPr>
          <w:rFonts w:ascii="David" w:eastAsia="Times New Roman" w:hAnsi="David" w:cs="David"/>
          <w:noProof/>
          <w:sz w:val="24"/>
          <w:szCs w:val="24"/>
        </w:rPr>
      </w:pPr>
      <w:r w:rsidRPr="00B22F00">
        <w:rPr>
          <w:rFonts w:ascii="David" w:eastAsia="Times New Roman" w:hAnsi="David" w:cs="David"/>
          <w:noProof/>
          <w:sz w:val="24"/>
          <w:szCs w:val="24"/>
          <w:rtl/>
        </w:rPr>
        <w:t>נותן השירותים מתחייב בזאת להגיש למשרד בכל עת שיידרש לכך כל נתון, מידע ו/או מסמך המצוי בידו והקשור לעניין ביצוע הסכם זה.</w:t>
      </w:r>
    </w:p>
    <w:p w:rsidR="00B22F00" w:rsidRPr="00B22F00" w:rsidRDefault="00B22F00" w:rsidP="00B22F00">
      <w:pPr>
        <w:overflowPunct w:val="0"/>
        <w:autoSpaceDE w:val="0"/>
        <w:autoSpaceDN w:val="0"/>
        <w:adjustRightInd w:val="0"/>
        <w:spacing w:after="0" w:line="240" w:lineRule="auto"/>
        <w:ind w:left="720"/>
        <w:textAlignment w:val="baseline"/>
        <w:rPr>
          <w:rFonts w:ascii="David" w:eastAsia="Times New Roman" w:hAnsi="David" w:cs="David"/>
          <w:noProof/>
          <w:sz w:val="24"/>
          <w:szCs w:val="24"/>
          <w:rtl/>
        </w:rPr>
      </w:pPr>
    </w:p>
    <w:p w:rsidR="00B22F00" w:rsidRPr="00B22F00" w:rsidRDefault="00B22F00" w:rsidP="00B22F00">
      <w:pPr>
        <w:numPr>
          <w:ilvl w:val="1"/>
          <w:numId w:val="10"/>
        </w:numPr>
        <w:tabs>
          <w:tab w:val="num" w:pos="935"/>
        </w:tabs>
        <w:overflowPunct w:val="0"/>
        <w:autoSpaceDE w:val="0"/>
        <w:autoSpaceDN w:val="0"/>
        <w:adjustRightInd w:val="0"/>
        <w:spacing w:after="0" w:line="360" w:lineRule="auto"/>
        <w:ind w:left="935" w:hanging="512"/>
        <w:jc w:val="both"/>
        <w:textAlignment w:val="baseline"/>
        <w:rPr>
          <w:rFonts w:ascii="David" w:eastAsia="Times New Roman" w:hAnsi="David" w:cs="David"/>
          <w:noProof/>
          <w:sz w:val="24"/>
          <w:szCs w:val="24"/>
        </w:rPr>
      </w:pPr>
      <w:r w:rsidRPr="00B22F00">
        <w:rPr>
          <w:rFonts w:ascii="David" w:eastAsia="Times New Roman" w:hAnsi="David" w:cs="David"/>
          <w:noProof/>
          <w:sz w:val="24"/>
          <w:szCs w:val="24"/>
          <w:rtl/>
        </w:rPr>
        <w:t>נותן השירותים מתחייב לשתף פעולה עם המשרד בכל הקשור למילוי התחייבויותיו על פי הסכם זה, לרבות התחייבות לתקן, לשפר, ולהחליף את כל הטעון תיקון, שיפור והחלפה בסמוך לקבלת הודעות המשרד בדבר הצורך בכך.</w:t>
      </w:r>
    </w:p>
    <w:p w:rsidR="00B22F00" w:rsidRPr="00B22F00" w:rsidRDefault="00B22F00" w:rsidP="00B22F00">
      <w:pPr>
        <w:overflowPunct w:val="0"/>
        <w:autoSpaceDE w:val="0"/>
        <w:autoSpaceDN w:val="0"/>
        <w:adjustRightInd w:val="0"/>
        <w:spacing w:after="0" w:line="360" w:lineRule="auto"/>
        <w:jc w:val="both"/>
        <w:textAlignment w:val="baseline"/>
        <w:rPr>
          <w:rFonts w:ascii="David" w:eastAsia="Times New Roman" w:hAnsi="David" w:cs="David"/>
          <w:b/>
          <w:bCs/>
          <w:noProof/>
          <w:sz w:val="24"/>
          <w:szCs w:val="24"/>
          <w:rtl/>
        </w:rPr>
      </w:pPr>
    </w:p>
    <w:p w:rsidR="00B22F00" w:rsidRPr="00B22F00" w:rsidRDefault="00B22F00" w:rsidP="00B22F00">
      <w:pPr>
        <w:overflowPunct w:val="0"/>
        <w:autoSpaceDE w:val="0"/>
        <w:autoSpaceDN w:val="0"/>
        <w:adjustRightInd w:val="0"/>
        <w:spacing w:after="0" w:line="360" w:lineRule="auto"/>
        <w:ind w:left="360"/>
        <w:jc w:val="both"/>
        <w:textAlignment w:val="baseline"/>
        <w:rPr>
          <w:rFonts w:ascii="David" w:eastAsia="Times New Roman" w:hAnsi="David" w:cs="David"/>
          <w:b/>
          <w:bCs/>
          <w:noProof/>
          <w:sz w:val="24"/>
          <w:szCs w:val="24"/>
        </w:rPr>
      </w:pPr>
    </w:p>
    <w:p w:rsidR="00B22F00" w:rsidRPr="00B22F00" w:rsidRDefault="00B22F00" w:rsidP="00B22F00">
      <w:pPr>
        <w:numPr>
          <w:ilvl w:val="0"/>
          <w:numId w:val="10"/>
        </w:numPr>
        <w:overflowPunct w:val="0"/>
        <w:autoSpaceDE w:val="0"/>
        <w:autoSpaceDN w:val="0"/>
        <w:adjustRightInd w:val="0"/>
        <w:spacing w:after="0" w:line="360" w:lineRule="auto"/>
        <w:jc w:val="both"/>
        <w:textAlignment w:val="baseline"/>
        <w:rPr>
          <w:rFonts w:ascii="David" w:eastAsia="Times New Roman" w:hAnsi="David" w:cs="David"/>
          <w:b/>
          <w:bCs/>
          <w:noProof/>
          <w:sz w:val="24"/>
          <w:szCs w:val="24"/>
        </w:rPr>
      </w:pPr>
      <w:r w:rsidRPr="00B22F00">
        <w:rPr>
          <w:rFonts w:ascii="David" w:eastAsia="Times New Roman" w:hAnsi="David" w:cs="David"/>
          <w:b/>
          <w:bCs/>
          <w:noProof/>
          <w:sz w:val="24"/>
          <w:szCs w:val="24"/>
          <w:rtl/>
        </w:rPr>
        <w:t>תקופת ההסכם</w:t>
      </w:r>
    </w:p>
    <w:p w:rsidR="00B22F00" w:rsidRPr="00B22F00" w:rsidRDefault="00B22F00" w:rsidP="00B22F00">
      <w:pPr>
        <w:numPr>
          <w:ilvl w:val="1"/>
          <w:numId w:val="10"/>
        </w:numPr>
        <w:tabs>
          <w:tab w:val="num" w:pos="935"/>
        </w:tabs>
        <w:overflowPunct w:val="0"/>
        <w:autoSpaceDE w:val="0"/>
        <w:autoSpaceDN w:val="0"/>
        <w:adjustRightInd w:val="0"/>
        <w:spacing w:after="0" w:line="360" w:lineRule="auto"/>
        <w:ind w:left="935" w:hanging="510"/>
        <w:jc w:val="both"/>
        <w:textAlignment w:val="baseline"/>
        <w:rPr>
          <w:rFonts w:ascii="David" w:eastAsia="Times New Roman" w:hAnsi="David" w:cs="David"/>
          <w:noProof/>
          <w:sz w:val="24"/>
          <w:szCs w:val="24"/>
        </w:rPr>
      </w:pPr>
      <w:r w:rsidRPr="00B22F00">
        <w:rPr>
          <w:rFonts w:ascii="David" w:eastAsia="Times New Roman" w:hAnsi="David" w:cs="David"/>
          <w:noProof/>
          <w:sz w:val="24"/>
          <w:szCs w:val="24"/>
          <w:rtl/>
        </w:rPr>
        <w:t>תחילתו</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של</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ההסכם</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מיום</w:t>
      </w:r>
      <w:r w:rsidRPr="00B22F00">
        <w:rPr>
          <w:rFonts w:ascii="David" w:eastAsia="Times New Roman" w:hAnsi="David" w:cs="David"/>
          <w:noProof/>
          <w:sz w:val="24"/>
          <w:szCs w:val="24"/>
        </w:rPr>
        <w:t xml:space="preserve"> __________ </w:t>
      </w:r>
      <w:r w:rsidRPr="00B22F00">
        <w:rPr>
          <w:rFonts w:ascii="David" w:eastAsia="Times New Roman" w:hAnsi="David" w:cs="David"/>
          <w:noProof/>
          <w:sz w:val="24"/>
          <w:szCs w:val="24"/>
          <w:rtl/>
        </w:rPr>
        <w:t>ועד</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יום</w:t>
      </w:r>
      <w:r w:rsidRPr="00B22F00">
        <w:rPr>
          <w:rFonts w:ascii="David" w:eastAsia="Times New Roman" w:hAnsi="David" w:cs="David"/>
          <w:noProof/>
          <w:sz w:val="24"/>
          <w:szCs w:val="24"/>
        </w:rPr>
        <w:t xml:space="preserve"> _________</w:t>
      </w:r>
      <w:r w:rsidRPr="00B22F00">
        <w:rPr>
          <w:rFonts w:ascii="David" w:eastAsia="Times New Roman" w:hAnsi="David" w:cs="David"/>
          <w:noProof/>
          <w:sz w:val="24"/>
          <w:szCs w:val="24"/>
          <w:rtl/>
        </w:rPr>
        <w:t xml:space="preserve"> כל</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היותר</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עד</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שנה</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מיום חתימת</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ההסכם למשרד</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תהיה</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האופציה</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להאריך</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תקופת</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ההתקשרות,</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לעניין</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אספקת השירותים</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נשוא</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הסכם</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זה</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ב</w:t>
      </w:r>
      <w:r w:rsidRPr="00B22F00">
        <w:rPr>
          <w:rFonts w:ascii="David" w:eastAsia="Times New Roman" w:hAnsi="David" w:cs="David"/>
          <w:noProof/>
          <w:sz w:val="24"/>
          <w:szCs w:val="24"/>
        </w:rPr>
        <w:t>-</w:t>
      </w:r>
      <w:r w:rsidRPr="00B22F00">
        <w:rPr>
          <w:rFonts w:ascii="David" w:eastAsia="Times New Roman" w:hAnsi="David" w:cs="David"/>
          <w:noProof/>
          <w:sz w:val="24"/>
          <w:szCs w:val="24"/>
          <w:rtl/>
        </w:rPr>
        <w:t>ארבע</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תקופות</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נוספות</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בנות</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שנה</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אחת</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כל</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אחת</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עד</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לסך</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כולל של</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חמש שנים</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מתחילת</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ההתקשרות</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בכפוף</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לאישור</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תקציבי</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הוראות</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חוק</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חובת מכרזים</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התקנות</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על</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פיו</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והוראות</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התכ</w:t>
      </w:r>
      <w:r w:rsidRPr="00B22F00">
        <w:rPr>
          <w:rFonts w:ascii="David" w:eastAsia="Times New Roman" w:hAnsi="David" w:cs="David"/>
          <w:noProof/>
          <w:sz w:val="24"/>
          <w:szCs w:val="24"/>
        </w:rPr>
        <w:t>"</w:t>
      </w:r>
      <w:r w:rsidRPr="00B22F00">
        <w:rPr>
          <w:rFonts w:ascii="David" w:eastAsia="Times New Roman" w:hAnsi="David" w:cs="David"/>
          <w:noProof/>
          <w:sz w:val="24"/>
          <w:szCs w:val="24"/>
          <w:rtl/>
        </w:rPr>
        <w:t>ם</w:t>
      </w:r>
      <w:r w:rsidRPr="00B22F00">
        <w:rPr>
          <w:rFonts w:ascii="David" w:eastAsia="Times New Roman" w:hAnsi="David" w:cs="David"/>
          <w:noProof/>
          <w:sz w:val="24"/>
          <w:szCs w:val="24"/>
        </w:rPr>
        <w:t>.</w:t>
      </w:r>
    </w:p>
    <w:p w:rsidR="00B22F00" w:rsidRPr="00B22F00" w:rsidRDefault="00B22F00" w:rsidP="00B22F00">
      <w:pPr>
        <w:numPr>
          <w:ilvl w:val="1"/>
          <w:numId w:val="10"/>
        </w:numPr>
        <w:tabs>
          <w:tab w:val="num" w:pos="935"/>
        </w:tabs>
        <w:overflowPunct w:val="0"/>
        <w:autoSpaceDE w:val="0"/>
        <w:autoSpaceDN w:val="0"/>
        <w:adjustRightInd w:val="0"/>
        <w:spacing w:after="0" w:line="360" w:lineRule="auto"/>
        <w:ind w:left="935" w:hanging="510"/>
        <w:jc w:val="both"/>
        <w:textAlignment w:val="baseline"/>
        <w:rPr>
          <w:rFonts w:ascii="David" w:eastAsia="Times New Roman" w:hAnsi="David" w:cs="David"/>
          <w:noProof/>
          <w:sz w:val="24"/>
          <w:szCs w:val="24"/>
        </w:rPr>
      </w:pPr>
      <w:r w:rsidRPr="00B22F00">
        <w:rPr>
          <w:rFonts w:ascii="David" w:eastAsia="Times New Roman" w:hAnsi="David" w:cs="David"/>
          <w:noProof/>
          <w:sz w:val="24"/>
          <w:szCs w:val="24"/>
          <w:rtl/>
        </w:rPr>
        <w:t>מוסכם</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ומותנה</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בזה</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כי</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הפסקה</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בביצוע</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השוטף</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של</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מתן</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השירותים</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כאמור</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בהסכם</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זה לתקופה</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של</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שבועיים,</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מכל</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סיבה</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שהיא</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חייבת</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לקבל</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את</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אישורו</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של</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ב</w:t>
      </w:r>
      <w:r w:rsidRPr="00B22F00">
        <w:rPr>
          <w:rFonts w:ascii="David" w:eastAsia="Times New Roman" w:hAnsi="David" w:cs="David"/>
          <w:noProof/>
          <w:sz w:val="24"/>
          <w:szCs w:val="24"/>
        </w:rPr>
        <w:t>"</w:t>
      </w:r>
      <w:r w:rsidRPr="00B22F00">
        <w:rPr>
          <w:rFonts w:ascii="David" w:eastAsia="Times New Roman" w:hAnsi="David" w:cs="David"/>
          <w:noProof/>
          <w:sz w:val="24"/>
          <w:szCs w:val="24"/>
          <w:rtl/>
        </w:rPr>
        <w:t>כ</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המשרד</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וכי</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אי מתן</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שירותים</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על</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ידי</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הספק</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לתקופה</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העולה</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על</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שבועיים</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ללא</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הסכמת</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ב</w:t>
      </w:r>
      <w:r w:rsidRPr="00B22F00">
        <w:rPr>
          <w:rFonts w:ascii="David" w:eastAsia="Times New Roman" w:hAnsi="David" w:cs="David"/>
          <w:noProof/>
          <w:sz w:val="24"/>
          <w:szCs w:val="24"/>
        </w:rPr>
        <w:t>"</w:t>
      </w:r>
      <w:r w:rsidRPr="00B22F00">
        <w:rPr>
          <w:rFonts w:ascii="David" w:eastAsia="Times New Roman" w:hAnsi="David" w:cs="David"/>
          <w:noProof/>
          <w:sz w:val="24"/>
          <w:szCs w:val="24"/>
          <w:rtl/>
        </w:rPr>
        <w:t>כ</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המשרד</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תזכה את</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המשרד</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בביטול</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הסכם</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זה</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והפסקת</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ביצוע</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התשלומים</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על</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פי</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סעיף</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התמורה</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להלן</w:t>
      </w:r>
      <w:r w:rsidRPr="00B22F00">
        <w:rPr>
          <w:rFonts w:ascii="David" w:eastAsia="Times New Roman" w:hAnsi="David" w:cs="David"/>
          <w:noProof/>
          <w:sz w:val="24"/>
          <w:szCs w:val="24"/>
        </w:rPr>
        <w:t>.</w:t>
      </w:r>
    </w:p>
    <w:p w:rsidR="00B22F00" w:rsidRPr="00B22F00" w:rsidRDefault="00B22F00" w:rsidP="00B22F00">
      <w:pPr>
        <w:numPr>
          <w:ilvl w:val="1"/>
          <w:numId w:val="10"/>
        </w:numPr>
        <w:tabs>
          <w:tab w:val="num" w:pos="935"/>
        </w:tabs>
        <w:overflowPunct w:val="0"/>
        <w:autoSpaceDE w:val="0"/>
        <w:autoSpaceDN w:val="0"/>
        <w:adjustRightInd w:val="0"/>
        <w:spacing w:after="0" w:line="360" w:lineRule="auto"/>
        <w:ind w:left="935" w:hanging="510"/>
        <w:jc w:val="both"/>
        <w:textAlignment w:val="baseline"/>
        <w:rPr>
          <w:rFonts w:ascii="David" w:eastAsia="Times New Roman" w:hAnsi="David" w:cs="David"/>
          <w:noProof/>
          <w:sz w:val="24"/>
          <w:szCs w:val="24"/>
        </w:rPr>
      </w:pPr>
      <w:r w:rsidRPr="00B22F00">
        <w:rPr>
          <w:rFonts w:ascii="David" w:eastAsia="Times New Roman" w:hAnsi="David" w:cs="David"/>
          <w:noProof/>
          <w:sz w:val="24"/>
          <w:szCs w:val="24"/>
          <w:rtl/>
        </w:rPr>
        <w:t>בוטל</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ההסכם</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או</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הגיע</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לידי</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סיום,</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יהיה</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המשרד</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רשאי</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להשתמש</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בכל</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מסמך,</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מידע</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או חוות</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דעת</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שהוכנו</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על</w:t>
      </w:r>
      <w:r w:rsidRPr="00B22F00">
        <w:rPr>
          <w:rFonts w:ascii="David" w:eastAsia="Times New Roman" w:hAnsi="David" w:cs="David"/>
          <w:noProof/>
          <w:sz w:val="24"/>
          <w:szCs w:val="24"/>
        </w:rPr>
        <w:t>-</w:t>
      </w:r>
      <w:r w:rsidRPr="00B22F00">
        <w:rPr>
          <w:rFonts w:ascii="David" w:eastAsia="Times New Roman" w:hAnsi="David" w:cs="David"/>
          <w:noProof/>
          <w:sz w:val="24"/>
          <w:szCs w:val="24"/>
          <w:rtl/>
        </w:rPr>
        <w:t>ידי</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הספק</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או</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עובדיו</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או</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הפועלים</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מטעמו</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עבור</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המשרד,</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במסגרת מתן</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השירותים</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או</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לעניין</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ביצוע</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הסכם</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זה</w:t>
      </w:r>
      <w:r w:rsidRPr="00B22F00">
        <w:rPr>
          <w:rFonts w:ascii="David" w:eastAsia="Times New Roman" w:hAnsi="David" w:cs="David"/>
          <w:noProof/>
          <w:sz w:val="24"/>
          <w:szCs w:val="24"/>
        </w:rPr>
        <w:t>.</w:t>
      </w:r>
    </w:p>
    <w:p w:rsidR="00B22F00" w:rsidRPr="00B22F00" w:rsidRDefault="00B22F00" w:rsidP="00B22F00">
      <w:pPr>
        <w:numPr>
          <w:ilvl w:val="1"/>
          <w:numId w:val="10"/>
        </w:numPr>
        <w:tabs>
          <w:tab w:val="num" w:pos="935"/>
        </w:tabs>
        <w:overflowPunct w:val="0"/>
        <w:autoSpaceDE w:val="0"/>
        <w:autoSpaceDN w:val="0"/>
        <w:adjustRightInd w:val="0"/>
        <w:spacing w:after="0" w:line="360" w:lineRule="auto"/>
        <w:ind w:left="935" w:hanging="510"/>
        <w:jc w:val="both"/>
        <w:textAlignment w:val="baseline"/>
        <w:rPr>
          <w:rFonts w:ascii="David" w:eastAsia="Times New Roman" w:hAnsi="David" w:cs="David"/>
          <w:noProof/>
          <w:sz w:val="24"/>
          <w:szCs w:val="24"/>
        </w:rPr>
      </w:pPr>
      <w:r w:rsidRPr="00B22F00">
        <w:rPr>
          <w:rFonts w:ascii="David" w:eastAsia="Times New Roman" w:hAnsi="David" w:cs="David"/>
          <w:noProof/>
          <w:sz w:val="24"/>
          <w:szCs w:val="24"/>
          <w:rtl/>
        </w:rPr>
        <w:t>אין</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המשרד</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מתחייב</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למימוש</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זכות הברירה,</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והמשרד</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רשאי</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לבצע</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הליך</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רכש</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אחר,</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לצורך אספקת</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טובין</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זהים</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או</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דומים</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לטובים</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המוגדרים</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בהסכם</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זה</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ובנספחיו,</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ולא</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תשמע</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כל טענת</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המציע</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בנושא</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זה</w:t>
      </w:r>
      <w:r w:rsidRPr="00B22F00">
        <w:rPr>
          <w:rFonts w:ascii="David" w:eastAsia="Times New Roman" w:hAnsi="David" w:cs="David"/>
          <w:noProof/>
          <w:sz w:val="24"/>
          <w:szCs w:val="24"/>
        </w:rPr>
        <w:t>.</w:t>
      </w:r>
    </w:p>
    <w:p w:rsidR="00B22F00" w:rsidRPr="00B22F00" w:rsidRDefault="00B22F00" w:rsidP="00B22F00">
      <w:pPr>
        <w:numPr>
          <w:ilvl w:val="1"/>
          <w:numId w:val="10"/>
        </w:numPr>
        <w:tabs>
          <w:tab w:val="num" w:pos="935"/>
        </w:tabs>
        <w:overflowPunct w:val="0"/>
        <w:autoSpaceDE w:val="0"/>
        <w:autoSpaceDN w:val="0"/>
        <w:adjustRightInd w:val="0"/>
        <w:spacing w:after="0" w:line="360" w:lineRule="auto"/>
        <w:ind w:left="935" w:hanging="510"/>
        <w:jc w:val="both"/>
        <w:textAlignment w:val="baseline"/>
        <w:rPr>
          <w:rFonts w:ascii="David" w:eastAsia="Times New Roman" w:hAnsi="David" w:cs="David"/>
          <w:noProof/>
          <w:sz w:val="24"/>
          <w:szCs w:val="24"/>
        </w:rPr>
      </w:pPr>
      <w:r w:rsidRPr="00B22F00">
        <w:rPr>
          <w:rFonts w:ascii="David" w:eastAsia="Times New Roman" w:hAnsi="David" w:cs="David"/>
          <w:noProof/>
          <w:sz w:val="24"/>
          <w:szCs w:val="24"/>
          <w:rtl/>
        </w:rPr>
        <w:t xml:space="preserve">המשרד יהיה רשאי להביא את ההסכם לידי גמר כולו או כל חלק ממנו תוך תקופת ההסכם בהתראה של 30 ימים מראש. </w:t>
      </w:r>
    </w:p>
    <w:p w:rsidR="00B22F00" w:rsidRPr="00B22F00" w:rsidRDefault="00B22F00" w:rsidP="00B22F00">
      <w:pPr>
        <w:numPr>
          <w:ilvl w:val="1"/>
          <w:numId w:val="10"/>
        </w:numPr>
        <w:tabs>
          <w:tab w:val="num" w:pos="935"/>
        </w:tabs>
        <w:overflowPunct w:val="0"/>
        <w:autoSpaceDE w:val="0"/>
        <w:autoSpaceDN w:val="0"/>
        <w:adjustRightInd w:val="0"/>
        <w:spacing w:after="0" w:line="360" w:lineRule="auto"/>
        <w:ind w:left="935" w:hanging="510"/>
        <w:jc w:val="both"/>
        <w:textAlignment w:val="baseline"/>
        <w:rPr>
          <w:rFonts w:ascii="David" w:eastAsia="Times New Roman" w:hAnsi="David" w:cs="David"/>
          <w:noProof/>
          <w:sz w:val="24"/>
          <w:szCs w:val="24"/>
        </w:rPr>
      </w:pPr>
      <w:r w:rsidRPr="00B22F00">
        <w:rPr>
          <w:rFonts w:ascii="David" w:eastAsia="Times New Roman" w:hAnsi="David" w:cs="David"/>
          <w:noProof/>
          <w:sz w:val="24"/>
          <w:szCs w:val="24"/>
          <w:rtl/>
        </w:rPr>
        <w:t>במקרה של הפרה יסודית של ההסכם מצד נותן השירותים או במקרה של ביצוע פשע על ידו – יהיה המשרד, באישור מנהל משרד החקלאות ופיתוח הכפר, רשאי לבטל הסכם זה ללא התראה מוקדמת.</w:t>
      </w:r>
    </w:p>
    <w:p w:rsidR="00B22F00" w:rsidRPr="00B22F00" w:rsidRDefault="00B22F00" w:rsidP="00B22F00">
      <w:pPr>
        <w:spacing w:after="0" w:line="360" w:lineRule="auto"/>
        <w:jc w:val="both"/>
        <w:rPr>
          <w:rFonts w:ascii="David" w:eastAsia="Times New Roman" w:hAnsi="David" w:cs="David"/>
          <w:b/>
          <w:bCs/>
          <w:noProof/>
          <w:sz w:val="24"/>
          <w:szCs w:val="24"/>
          <w:u w:val="single"/>
          <w:rtl/>
          <w:lang w:eastAsia="he-IL"/>
        </w:rPr>
      </w:pPr>
    </w:p>
    <w:p w:rsidR="00B22F00" w:rsidRPr="00B22F00" w:rsidRDefault="00B22F00" w:rsidP="00B22F00">
      <w:pPr>
        <w:numPr>
          <w:ilvl w:val="0"/>
          <w:numId w:val="10"/>
        </w:numPr>
        <w:overflowPunct w:val="0"/>
        <w:autoSpaceDE w:val="0"/>
        <w:autoSpaceDN w:val="0"/>
        <w:adjustRightInd w:val="0"/>
        <w:spacing w:after="0" w:line="360" w:lineRule="auto"/>
        <w:jc w:val="both"/>
        <w:textAlignment w:val="baseline"/>
        <w:rPr>
          <w:rFonts w:ascii="David" w:eastAsia="Times New Roman" w:hAnsi="David" w:cs="David"/>
          <w:b/>
          <w:bCs/>
          <w:noProof/>
          <w:sz w:val="24"/>
          <w:szCs w:val="24"/>
          <w:rtl/>
        </w:rPr>
      </w:pPr>
      <w:r w:rsidRPr="00B22F00">
        <w:rPr>
          <w:rFonts w:ascii="David" w:eastAsia="Times New Roman" w:hAnsi="David" w:cs="David"/>
          <w:b/>
          <w:bCs/>
          <w:noProof/>
          <w:sz w:val="24"/>
          <w:szCs w:val="24"/>
          <w:rtl/>
        </w:rPr>
        <w:t>מתן שירותים בשעת חירום</w:t>
      </w:r>
    </w:p>
    <w:p w:rsidR="00B22F00" w:rsidRPr="00B22F00" w:rsidRDefault="00B22F00" w:rsidP="00B22F00">
      <w:pPr>
        <w:numPr>
          <w:ilvl w:val="1"/>
          <w:numId w:val="10"/>
        </w:numPr>
        <w:tabs>
          <w:tab w:val="num" w:pos="935"/>
        </w:tabs>
        <w:overflowPunct w:val="0"/>
        <w:autoSpaceDE w:val="0"/>
        <w:autoSpaceDN w:val="0"/>
        <w:adjustRightInd w:val="0"/>
        <w:spacing w:after="0" w:line="360" w:lineRule="auto"/>
        <w:ind w:left="935" w:hanging="512"/>
        <w:jc w:val="both"/>
        <w:textAlignment w:val="baseline"/>
        <w:rPr>
          <w:rFonts w:ascii="David" w:eastAsia="Times New Roman" w:hAnsi="David" w:cs="David"/>
          <w:noProof/>
          <w:sz w:val="24"/>
          <w:szCs w:val="24"/>
        </w:rPr>
      </w:pPr>
      <w:r w:rsidRPr="00B22F00">
        <w:rPr>
          <w:rFonts w:ascii="David" w:eastAsia="Times New Roman" w:hAnsi="David" w:cs="David"/>
          <w:noProof/>
          <w:sz w:val="24"/>
          <w:szCs w:val="24"/>
          <w:rtl/>
        </w:rPr>
        <w:t xml:space="preserve">הזוכה מתחייב לספק את השירות או הטובין בכל עת, לרבות בשעת חירום, בתנאי אספקה כפי שנקבעו בהסכם ההתקשרות. יודגש, כי הפרה של סעיף זה תהווה הפרה יסודית של הסכם ההתקשרות המקנה זכות למזמינה לנקוט בצעדים כמוגדר בהסכם זה. </w:t>
      </w:r>
    </w:p>
    <w:p w:rsidR="00B22F00" w:rsidRPr="00B22F00" w:rsidRDefault="00B22F00" w:rsidP="00B22F00">
      <w:pPr>
        <w:overflowPunct w:val="0"/>
        <w:autoSpaceDE w:val="0"/>
        <w:autoSpaceDN w:val="0"/>
        <w:adjustRightInd w:val="0"/>
        <w:spacing w:after="0" w:line="360" w:lineRule="auto"/>
        <w:ind w:left="1415"/>
        <w:jc w:val="both"/>
        <w:textAlignment w:val="baseline"/>
        <w:rPr>
          <w:rFonts w:ascii="David" w:eastAsia="Times New Roman" w:hAnsi="David" w:cs="David"/>
          <w:noProof/>
          <w:sz w:val="24"/>
          <w:szCs w:val="24"/>
        </w:rPr>
      </w:pPr>
    </w:p>
    <w:p w:rsidR="00B22F00" w:rsidRPr="00B22F00" w:rsidRDefault="00B22F00" w:rsidP="00B22F00">
      <w:pPr>
        <w:numPr>
          <w:ilvl w:val="0"/>
          <w:numId w:val="10"/>
        </w:numPr>
        <w:overflowPunct w:val="0"/>
        <w:autoSpaceDE w:val="0"/>
        <w:autoSpaceDN w:val="0"/>
        <w:adjustRightInd w:val="0"/>
        <w:spacing w:after="0" w:line="360" w:lineRule="auto"/>
        <w:jc w:val="both"/>
        <w:textAlignment w:val="baseline"/>
        <w:rPr>
          <w:rFonts w:ascii="David" w:eastAsia="Times New Roman" w:hAnsi="David" w:cs="David"/>
          <w:b/>
          <w:bCs/>
          <w:noProof/>
          <w:sz w:val="24"/>
          <w:szCs w:val="24"/>
        </w:rPr>
      </w:pPr>
      <w:r w:rsidRPr="00B22F00">
        <w:rPr>
          <w:rFonts w:ascii="David" w:eastAsia="Times New Roman" w:hAnsi="David" w:cs="David"/>
          <w:b/>
          <w:bCs/>
          <w:noProof/>
          <w:sz w:val="24"/>
          <w:szCs w:val="24"/>
          <w:rtl/>
        </w:rPr>
        <w:t>היתרים רישיונות ואישורים</w:t>
      </w:r>
    </w:p>
    <w:p w:rsidR="00B22F00" w:rsidRPr="00B22F00" w:rsidRDefault="00B22F00" w:rsidP="00B22F00">
      <w:pPr>
        <w:numPr>
          <w:ilvl w:val="1"/>
          <w:numId w:val="10"/>
        </w:numPr>
        <w:tabs>
          <w:tab w:val="num" w:pos="1132"/>
        </w:tabs>
        <w:overflowPunct w:val="0"/>
        <w:autoSpaceDE w:val="0"/>
        <w:autoSpaceDN w:val="0"/>
        <w:adjustRightInd w:val="0"/>
        <w:spacing w:after="0" w:line="360" w:lineRule="auto"/>
        <w:ind w:left="1132" w:hanging="709"/>
        <w:jc w:val="both"/>
        <w:textAlignment w:val="baseline"/>
        <w:rPr>
          <w:rFonts w:ascii="David" w:eastAsia="Times New Roman" w:hAnsi="David" w:cs="David"/>
          <w:noProof/>
          <w:sz w:val="24"/>
          <w:szCs w:val="24"/>
          <w:rtl/>
        </w:rPr>
      </w:pPr>
      <w:r w:rsidRPr="00B22F00">
        <w:rPr>
          <w:rFonts w:ascii="David" w:eastAsia="Times New Roman" w:hAnsi="David" w:cs="David"/>
          <w:noProof/>
          <w:sz w:val="24"/>
          <w:szCs w:val="24"/>
          <w:rtl/>
        </w:rPr>
        <w:t xml:space="preserve">נותן השירותים מצהיר ומתחייב בזאת כי הוא מחזיק במסמכים והאישורים התקפים בהתאם להוראות כל דין, לרבות המסמכים והאישורים התקפים מאת הרשויות המוסמכות. נותן השירותים מתחייב להציגם למשרד בכל עת שיידרש. </w:t>
      </w:r>
    </w:p>
    <w:p w:rsidR="00B22F00" w:rsidRPr="00B22F00" w:rsidRDefault="00B22F00" w:rsidP="00B22F00">
      <w:pPr>
        <w:numPr>
          <w:ilvl w:val="1"/>
          <w:numId w:val="10"/>
        </w:numPr>
        <w:tabs>
          <w:tab w:val="num" w:pos="1132"/>
        </w:tabs>
        <w:overflowPunct w:val="0"/>
        <w:autoSpaceDE w:val="0"/>
        <w:autoSpaceDN w:val="0"/>
        <w:adjustRightInd w:val="0"/>
        <w:spacing w:after="0" w:line="360" w:lineRule="auto"/>
        <w:ind w:left="1132" w:hanging="709"/>
        <w:jc w:val="both"/>
        <w:textAlignment w:val="baseline"/>
        <w:rPr>
          <w:rFonts w:ascii="David" w:eastAsia="Times New Roman" w:hAnsi="David" w:cs="David"/>
          <w:noProof/>
          <w:sz w:val="24"/>
          <w:szCs w:val="24"/>
          <w:rtl/>
        </w:rPr>
      </w:pPr>
      <w:r w:rsidRPr="00B22F00">
        <w:rPr>
          <w:rFonts w:ascii="David" w:eastAsia="Times New Roman" w:hAnsi="David" w:cs="David"/>
          <w:noProof/>
          <w:sz w:val="24"/>
          <w:szCs w:val="24"/>
          <w:rtl/>
        </w:rPr>
        <w:t xml:space="preserve">מובהר כי נכונותן של הצהרות נותן השירותים 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נותן השירותים. </w:t>
      </w:r>
    </w:p>
    <w:p w:rsidR="00B22F00" w:rsidRPr="00B22F00" w:rsidRDefault="00B22F00" w:rsidP="00B22F00">
      <w:pPr>
        <w:numPr>
          <w:ilvl w:val="1"/>
          <w:numId w:val="10"/>
        </w:numPr>
        <w:tabs>
          <w:tab w:val="num" w:pos="1132"/>
        </w:tabs>
        <w:overflowPunct w:val="0"/>
        <w:autoSpaceDE w:val="0"/>
        <w:autoSpaceDN w:val="0"/>
        <w:adjustRightInd w:val="0"/>
        <w:spacing w:after="0" w:line="360" w:lineRule="auto"/>
        <w:ind w:left="1132" w:hanging="709"/>
        <w:jc w:val="both"/>
        <w:textAlignment w:val="baseline"/>
        <w:rPr>
          <w:rFonts w:ascii="David" w:eastAsia="Times New Roman" w:hAnsi="David" w:cs="David"/>
          <w:noProof/>
          <w:sz w:val="24"/>
          <w:szCs w:val="24"/>
          <w:rtl/>
        </w:rPr>
      </w:pPr>
      <w:r w:rsidRPr="00B22F00">
        <w:rPr>
          <w:rFonts w:ascii="David" w:eastAsia="Times New Roman" w:hAnsi="David" w:cs="David"/>
          <w:noProof/>
          <w:sz w:val="24"/>
          <w:szCs w:val="24"/>
          <w:rtl/>
        </w:rPr>
        <w:t>נותן השירותים מתחייב להודיע למשרד מיד על כל שינוי שיחול בתוקף הצהרותיו, לרבות על כל צו שניתן כנגדו והאוסר או מגביל את יכולתו ליתן את השירותים בהתאם להסכם זה על נספחיו.</w:t>
      </w:r>
    </w:p>
    <w:p w:rsidR="00B22F00" w:rsidRPr="00B22F00" w:rsidRDefault="00B22F00" w:rsidP="00B22F00">
      <w:pPr>
        <w:numPr>
          <w:ilvl w:val="1"/>
          <w:numId w:val="10"/>
        </w:numPr>
        <w:tabs>
          <w:tab w:val="num" w:pos="1132"/>
        </w:tabs>
        <w:overflowPunct w:val="0"/>
        <w:autoSpaceDE w:val="0"/>
        <w:autoSpaceDN w:val="0"/>
        <w:adjustRightInd w:val="0"/>
        <w:spacing w:after="0" w:line="360" w:lineRule="auto"/>
        <w:ind w:left="1132" w:hanging="709"/>
        <w:jc w:val="both"/>
        <w:textAlignment w:val="baseline"/>
        <w:rPr>
          <w:rFonts w:ascii="David" w:eastAsia="Times New Roman" w:hAnsi="David" w:cs="David"/>
          <w:noProof/>
          <w:sz w:val="24"/>
          <w:szCs w:val="24"/>
        </w:rPr>
      </w:pPr>
      <w:r w:rsidRPr="00B22F00">
        <w:rPr>
          <w:rFonts w:ascii="David" w:eastAsia="Times New Roman" w:hAnsi="David" w:cs="David"/>
          <w:noProof/>
          <w:sz w:val="24"/>
          <w:szCs w:val="24"/>
          <w:rtl/>
        </w:rPr>
        <w:lastRenderedPageBreak/>
        <w:t xml:space="preserve">נותן השירותים מתחייב למציע את השירותים בהתאם להוראות כל דין החל בקשר למתן השירותים נשוא הסכם זה. </w:t>
      </w:r>
    </w:p>
    <w:p w:rsidR="00B22F00" w:rsidRPr="00B22F00" w:rsidRDefault="00B22F00" w:rsidP="00B22F00">
      <w:pPr>
        <w:overflowPunct w:val="0"/>
        <w:autoSpaceDE w:val="0"/>
        <w:autoSpaceDN w:val="0"/>
        <w:adjustRightInd w:val="0"/>
        <w:spacing w:after="0" w:line="360" w:lineRule="auto"/>
        <w:jc w:val="both"/>
        <w:textAlignment w:val="baseline"/>
        <w:rPr>
          <w:rFonts w:ascii="David" w:eastAsia="Times New Roman" w:hAnsi="David" w:cs="David"/>
          <w:noProof/>
          <w:sz w:val="24"/>
          <w:szCs w:val="24"/>
        </w:rPr>
      </w:pPr>
    </w:p>
    <w:p w:rsidR="00B22F00" w:rsidRPr="00B22F00" w:rsidRDefault="00B22F00" w:rsidP="00B22F00">
      <w:pPr>
        <w:overflowPunct w:val="0"/>
        <w:autoSpaceDE w:val="0"/>
        <w:autoSpaceDN w:val="0"/>
        <w:adjustRightInd w:val="0"/>
        <w:spacing w:after="0" w:line="240" w:lineRule="auto"/>
        <w:ind w:left="720"/>
        <w:textAlignment w:val="baseline"/>
        <w:rPr>
          <w:rFonts w:ascii="David" w:eastAsia="Times New Roman" w:hAnsi="David" w:cs="David"/>
          <w:noProof/>
          <w:sz w:val="24"/>
          <w:szCs w:val="24"/>
          <w:rtl/>
        </w:rPr>
      </w:pPr>
    </w:p>
    <w:p w:rsidR="00B22F00" w:rsidRPr="00B22F00" w:rsidRDefault="00B22F00" w:rsidP="00B22F00">
      <w:pPr>
        <w:numPr>
          <w:ilvl w:val="0"/>
          <w:numId w:val="10"/>
        </w:numPr>
        <w:overflowPunct w:val="0"/>
        <w:autoSpaceDE w:val="0"/>
        <w:autoSpaceDN w:val="0"/>
        <w:adjustRightInd w:val="0"/>
        <w:spacing w:after="0" w:line="360" w:lineRule="auto"/>
        <w:jc w:val="both"/>
        <w:textAlignment w:val="baseline"/>
        <w:rPr>
          <w:rFonts w:ascii="David" w:eastAsia="Times New Roman" w:hAnsi="David" w:cs="David"/>
          <w:noProof/>
          <w:sz w:val="24"/>
          <w:szCs w:val="24"/>
        </w:rPr>
      </w:pPr>
      <w:r w:rsidRPr="00B22F00">
        <w:rPr>
          <w:rFonts w:ascii="David" w:eastAsia="Times New Roman" w:hAnsi="David" w:cs="David"/>
          <w:b/>
          <w:bCs/>
          <w:noProof/>
          <w:sz w:val="24"/>
          <w:szCs w:val="24"/>
          <w:rtl/>
        </w:rPr>
        <w:t>סיום ההסכם</w:t>
      </w:r>
    </w:p>
    <w:p w:rsidR="00B22F00" w:rsidRPr="00B22F00" w:rsidRDefault="00B22F00" w:rsidP="00B22F00">
      <w:pPr>
        <w:numPr>
          <w:ilvl w:val="1"/>
          <w:numId w:val="10"/>
        </w:numPr>
        <w:tabs>
          <w:tab w:val="num" w:pos="1415"/>
        </w:tabs>
        <w:overflowPunct w:val="0"/>
        <w:autoSpaceDE w:val="0"/>
        <w:autoSpaceDN w:val="0"/>
        <w:adjustRightInd w:val="0"/>
        <w:spacing w:after="0" w:line="360" w:lineRule="auto"/>
        <w:ind w:left="935" w:hanging="512"/>
        <w:jc w:val="both"/>
        <w:textAlignment w:val="baseline"/>
        <w:rPr>
          <w:rFonts w:ascii="David" w:eastAsia="Times New Roman" w:hAnsi="David" w:cs="David"/>
          <w:noProof/>
          <w:sz w:val="24"/>
          <w:szCs w:val="24"/>
        </w:rPr>
      </w:pPr>
      <w:r w:rsidRPr="00B22F00">
        <w:rPr>
          <w:rFonts w:ascii="David" w:eastAsia="Times New Roman" w:hAnsi="David" w:cs="David"/>
          <w:noProof/>
          <w:sz w:val="24"/>
          <w:szCs w:val="24"/>
          <w:rtl/>
        </w:rPr>
        <w:t>מוסכם ומוצהר בזאת כדלקמן:</w:t>
      </w:r>
    </w:p>
    <w:p w:rsidR="00B22F00" w:rsidRPr="00B22F00" w:rsidRDefault="00B22F00" w:rsidP="00B22F00">
      <w:pPr>
        <w:numPr>
          <w:ilvl w:val="2"/>
          <w:numId w:val="10"/>
        </w:numPr>
        <w:tabs>
          <w:tab w:val="num" w:pos="1502"/>
        </w:tabs>
        <w:overflowPunct w:val="0"/>
        <w:autoSpaceDE w:val="0"/>
        <w:autoSpaceDN w:val="0"/>
        <w:adjustRightInd w:val="0"/>
        <w:spacing w:after="0" w:line="360" w:lineRule="auto"/>
        <w:ind w:left="1502" w:hanging="782"/>
        <w:jc w:val="both"/>
        <w:textAlignment w:val="baseline"/>
        <w:rPr>
          <w:rFonts w:ascii="David" w:eastAsia="Times New Roman" w:hAnsi="David" w:cs="David"/>
          <w:noProof/>
          <w:sz w:val="24"/>
          <w:szCs w:val="24"/>
        </w:rPr>
      </w:pPr>
      <w:r w:rsidRPr="00B22F00">
        <w:rPr>
          <w:rFonts w:ascii="David" w:eastAsia="Times New Roman" w:hAnsi="David" w:cs="David"/>
          <w:noProof/>
          <w:sz w:val="24"/>
          <w:szCs w:val="24"/>
          <w:rtl/>
        </w:rPr>
        <w:t xml:space="preserve">המשרד יהיה רשאי להביא את ההסכם לידי גמר כולו או כל חלק ממנו תוך תקופת ההסכם בהתראה של 30 ימים מראש. </w:t>
      </w:r>
    </w:p>
    <w:p w:rsidR="00B22F00" w:rsidRPr="00B22F00" w:rsidRDefault="00B22F00" w:rsidP="00B22F00">
      <w:pPr>
        <w:numPr>
          <w:ilvl w:val="2"/>
          <w:numId w:val="10"/>
        </w:numPr>
        <w:tabs>
          <w:tab w:val="num" w:pos="1502"/>
        </w:tabs>
        <w:overflowPunct w:val="0"/>
        <w:autoSpaceDE w:val="0"/>
        <w:autoSpaceDN w:val="0"/>
        <w:adjustRightInd w:val="0"/>
        <w:spacing w:after="0" w:line="360" w:lineRule="auto"/>
        <w:ind w:left="1502" w:hanging="782"/>
        <w:jc w:val="both"/>
        <w:textAlignment w:val="baseline"/>
        <w:rPr>
          <w:rFonts w:ascii="David" w:eastAsia="Times New Roman" w:hAnsi="David" w:cs="David"/>
          <w:noProof/>
          <w:sz w:val="24"/>
          <w:szCs w:val="24"/>
        </w:rPr>
      </w:pPr>
      <w:r w:rsidRPr="00B22F00">
        <w:rPr>
          <w:rFonts w:ascii="David" w:eastAsia="Times New Roman" w:hAnsi="David" w:cs="David"/>
          <w:noProof/>
          <w:sz w:val="24"/>
          <w:szCs w:val="24"/>
          <w:rtl/>
        </w:rPr>
        <w:t>במקרה של הפרה יסודית של ההסכם מצד נותן השירותים או במקרה של ביצוע פשע על ידו – יהיה המשרד, באישור מנהל משרד החקלאות ופיתוח הכפר, רשאי לבטל הסכם זה ללא התראה מוקדמת.</w:t>
      </w:r>
    </w:p>
    <w:p w:rsidR="00B22F00" w:rsidRPr="00B22F00" w:rsidRDefault="00B22F00" w:rsidP="00B22F00">
      <w:pPr>
        <w:numPr>
          <w:ilvl w:val="2"/>
          <w:numId w:val="10"/>
        </w:numPr>
        <w:tabs>
          <w:tab w:val="num" w:pos="1502"/>
        </w:tabs>
        <w:overflowPunct w:val="0"/>
        <w:autoSpaceDE w:val="0"/>
        <w:autoSpaceDN w:val="0"/>
        <w:adjustRightInd w:val="0"/>
        <w:spacing w:after="0" w:line="360" w:lineRule="auto"/>
        <w:ind w:left="1502" w:hanging="782"/>
        <w:jc w:val="both"/>
        <w:textAlignment w:val="baseline"/>
        <w:rPr>
          <w:rFonts w:ascii="David" w:eastAsia="Times New Roman" w:hAnsi="David" w:cs="David"/>
          <w:noProof/>
          <w:sz w:val="24"/>
          <w:szCs w:val="24"/>
        </w:rPr>
      </w:pPr>
      <w:r w:rsidRPr="00B22F00">
        <w:rPr>
          <w:rFonts w:ascii="David" w:eastAsia="Times New Roman" w:hAnsi="David" w:cs="David"/>
          <w:noProof/>
          <w:sz w:val="24"/>
          <w:szCs w:val="24"/>
          <w:rtl/>
        </w:rPr>
        <w:t>המשרד</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ישלם</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לנותן השירותים</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רק</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את התשלומים</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המתייחסים</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לביצוע</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השירותים</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שביצע</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הספק</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עד</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לתאריך</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הביטול, המשרד לא</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יהיה</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חייב</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בכל</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פיצוי</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או</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תשלום</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שהוא, עבור</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או</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בקשר</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עם</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אותו</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חלק</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שהביטול מתייחס</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אליו</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או</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בשל</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ביטול</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ההסכם</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כאמור</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בסעיף</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זה. מוסכם</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ומוצהר</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כי</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לא</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תהא לספק</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כל</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תביעה</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או</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דרישה</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כספית</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או</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אחרת</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כלפי</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המשרד</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בקשר</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עם</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הפסקת</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פעולתו</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עלפי</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הסכם</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זה</w:t>
      </w:r>
      <w:r w:rsidRPr="00B22F00">
        <w:rPr>
          <w:rFonts w:ascii="David" w:eastAsia="Times New Roman" w:hAnsi="David" w:cs="David"/>
          <w:noProof/>
          <w:sz w:val="24"/>
          <w:szCs w:val="24"/>
        </w:rPr>
        <w:t>.</w:t>
      </w:r>
    </w:p>
    <w:p w:rsidR="00B22F00" w:rsidRPr="00B22F00" w:rsidRDefault="00B22F00" w:rsidP="00B22F00">
      <w:pPr>
        <w:numPr>
          <w:ilvl w:val="2"/>
          <w:numId w:val="10"/>
        </w:numPr>
        <w:tabs>
          <w:tab w:val="num" w:pos="1502"/>
        </w:tabs>
        <w:overflowPunct w:val="0"/>
        <w:autoSpaceDE w:val="0"/>
        <w:autoSpaceDN w:val="0"/>
        <w:adjustRightInd w:val="0"/>
        <w:spacing w:after="0" w:line="360" w:lineRule="auto"/>
        <w:ind w:left="1502" w:hanging="782"/>
        <w:jc w:val="both"/>
        <w:textAlignment w:val="baseline"/>
        <w:rPr>
          <w:rFonts w:ascii="David" w:eastAsia="Times New Roman" w:hAnsi="David" w:cs="David"/>
          <w:noProof/>
          <w:sz w:val="24"/>
          <w:szCs w:val="24"/>
        </w:rPr>
      </w:pPr>
      <w:r w:rsidRPr="00B22F00">
        <w:rPr>
          <w:rFonts w:ascii="David" w:eastAsia="Times New Roman" w:hAnsi="David" w:cs="David"/>
          <w:noProof/>
          <w:sz w:val="24"/>
          <w:szCs w:val="24"/>
          <w:rtl/>
        </w:rPr>
        <w:t>במקרה של הפסקת תוקף ההסכם ע"י המשרד כאמור, או עם סיומו, מצהיר נותן השירותים, כי לא תהא לו זכות עיכבון כלשהי על כל מסמך או חומר כלשהו שהועבר אליו ע"י המשרד.</w:t>
      </w:r>
    </w:p>
    <w:p w:rsidR="00B22F00" w:rsidRPr="00B22F00" w:rsidRDefault="00B22F00" w:rsidP="00B22F00">
      <w:pPr>
        <w:numPr>
          <w:ilvl w:val="2"/>
          <w:numId w:val="10"/>
        </w:numPr>
        <w:tabs>
          <w:tab w:val="num" w:pos="1502"/>
        </w:tabs>
        <w:overflowPunct w:val="0"/>
        <w:autoSpaceDE w:val="0"/>
        <w:autoSpaceDN w:val="0"/>
        <w:adjustRightInd w:val="0"/>
        <w:spacing w:after="0" w:line="360" w:lineRule="auto"/>
        <w:ind w:left="1502" w:hanging="782"/>
        <w:jc w:val="both"/>
        <w:textAlignment w:val="baseline"/>
        <w:rPr>
          <w:rFonts w:ascii="David" w:eastAsia="Times New Roman" w:hAnsi="David" w:cs="David"/>
          <w:noProof/>
          <w:sz w:val="24"/>
          <w:szCs w:val="24"/>
        </w:rPr>
      </w:pPr>
      <w:r w:rsidRPr="00B22F00">
        <w:rPr>
          <w:rFonts w:ascii="David" w:eastAsia="Times New Roman" w:hAnsi="David" w:cs="David"/>
          <w:noProof/>
          <w:sz w:val="24"/>
          <w:szCs w:val="24"/>
          <w:rtl/>
        </w:rPr>
        <w:t xml:space="preserve">בכל מקרה של ביטול ההסכם על-ידי המשרד, לא תהיה על המשרד חובה לפצות את נותן השירותים או לשלם לו תשלום מכל סוג ומין, למעט התמורה הקבועה בהסכם עבור השירותים שסיפק עד לביטול ההסכם. </w:t>
      </w:r>
    </w:p>
    <w:p w:rsidR="00B22F00" w:rsidRPr="00B22F00" w:rsidRDefault="00B22F00" w:rsidP="00B22F00">
      <w:pPr>
        <w:numPr>
          <w:ilvl w:val="2"/>
          <w:numId w:val="10"/>
        </w:numPr>
        <w:tabs>
          <w:tab w:val="num" w:pos="1502"/>
        </w:tabs>
        <w:overflowPunct w:val="0"/>
        <w:autoSpaceDE w:val="0"/>
        <w:autoSpaceDN w:val="0"/>
        <w:adjustRightInd w:val="0"/>
        <w:spacing w:after="0" w:line="360" w:lineRule="auto"/>
        <w:ind w:left="1502" w:hanging="782"/>
        <w:jc w:val="both"/>
        <w:textAlignment w:val="baseline"/>
        <w:rPr>
          <w:rFonts w:ascii="David" w:eastAsia="Times New Roman" w:hAnsi="David" w:cs="David"/>
          <w:noProof/>
          <w:sz w:val="24"/>
          <w:szCs w:val="24"/>
        </w:rPr>
      </w:pPr>
      <w:r w:rsidRPr="00B22F00">
        <w:rPr>
          <w:rFonts w:ascii="David" w:eastAsia="Times New Roman" w:hAnsi="David" w:cs="David"/>
          <w:noProof/>
          <w:sz w:val="24"/>
          <w:szCs w:val="24"/>
          <w:rtl/>
        </w:rPr>
        <w:t>בכל מקרה של הפסקת ההסכם מכל סיבה שהיא, נותן השירותים מחויב להעביר למשרד את כל החומר שברשותו והשייך למשרד או את כל העבודה שעשה עבור המשרד עד להפסקת ההסכם, ללא דיחוי וללא שום פגיעה. מובהר כי נותן השירותים אינו רשאי לעכב אצלו חומר כלשהו מכל סיבה שהיא, לרבות לא בשל תשלום המגיע לו.</w:t>
      </w:r>
    </w:p>
    <w:p w:rsidR="00B22F00" w:rsidRPr="00B22F00" w:rsidRDefault="00B22F00" w:rsidP="00B22F00">
      <w:pPr>
        <w:numPr>
          <w:ilvl w:val="2"/>
          <w:numId w:val="10"/>
        </w:numPr>
        <w:tabs>
          <w:tab w:val="num" w:pos="1502"/>
        </w:tabs>
        <w:overflowPunct w:val="0"/>
        <w:autoSpaceDE w:val="0"/>
        <w:autoSpaceDN w:val="0"/>
        <w:adjustRightInd w:val="0"/>
        <w:spacing w:after="0" w:line="360" w:lineRule="auto"/>
        <w:ind w:left="1502" w:hanging="782"/>
        <w:jc w:val="both"/>
        <w:textAlignment w:val="baseline"/>
        <w:rPr>
          <w:rFonts w:ascii="David" w:eastAsia="Times New Roman" w:hAnsi="David" w:cs="David"/>
          <w:noProof/>
          <w:sz w:val="24"/>
          <w:szCs w:val="24"/>
        </w:rPr>
      </w:pPr>
      <w:r w:rsidRPr="00B22F00">
        <w:rPr>
          <w:rFonts w:ascii="David" w:eastAsia="Times New Roman" w:hAnsi="David" w:cs="David"/>
          <w:noProof/>
          <w:sz w:val="24"/>
          <w:szCs w:val="24"/>
          <w:rtl/>
        </w:rPr>
        <w:t xml:space="preserve">במידה ונותן השירותים לא יעמוד במתן השירותים המפורטים בהסכם זה, או בנספחיו, כולם או חלקם, יהיה המשרד רשאי לשכור את שירותיו של גורם אחר לקבלת שירותים אלה, ונותן השירותים יחויב בתשלום עבור השירותים הנ"ל. </w:t>
      </w:r>
    </w:p>
    <w:p w:rsidR="00B22F00" w:rsidRPr="00B22F00" w:rsidRDefault="00B22F00" w:rsidP="00B22F00">
      <w:pPr>
        <w:numPr>
          <w:ilvl w:val="2"/>
          <w:numId w:val="10"/>
        </w:numPr>
        <w:tabs>
          <w:tab w:val="num" w:pos="1502"/>
        </w:tabs>
        <w:overflowPunct w:val="0"/>
        <w:autoSpaceDE w:val="0"/>
        <w:autoSpaceDN w:val="0"/>
        <w:adjustRightInd w:val="0"/>
        <w:spacing w:after="0" w:line="360" w:lineRule="auto"/>
        <w:ind w:left="1502" w:hanging="782"/>
        <w:jc w:val="both"/>
        <w:textAlignment w:val="baseline"/>
        <w:rPr>
          <w:rFonts w:ascii="David" w:eastAsia="Times New Roman" w:hAnsi="David" w:cs="David"/>
          <w:noProof/>
          <w:sz w:val="24"/>
          <w:szCs w:val="24"/>
          <w:rtl/>
        </w:rPr>
      </w:pP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למען הסר ספק מובהר, כי ההוראות בדבר שמירת סודיות וזכויות יוצרים יחולו גם לאחר הפסקת הסכם זה.</w:t>
      </w:r>
    </w:p>
    <w:p w:rsidR="00B22F00" w:rsidRPr="00B22F00" w:rsidRDefault="00B22F00" w:rsidP="00B22F00">
      <w:pPr>
        <w:overflowPunct w:val="0"/>
        <w:autoSpaceDE w:val="0"/>
        <w:autoSpaceDN w:val="0"/>
        <w:adjustRightInd w:val="0"/>
        <w:spacing w:after="0" w:line="360" w:lineRule="auto"/>
        <w:ind w:left="2160" w:hanging="720"/>
        <w:jc w:val="both"/>
        <w:textAlignment w:val="baseline"/>
        <w:rPr>
          <w:rFonts w:ascii="David" w:eastAsia="Times New Roman" w:hAnsi="David" w:cs="David"/>
          <w:noProof/>
          <w:sz w:val="24"/>
          <w:szCs w:val="24"/>
          <w:rtl/>
        </w:rPr>
      </w:pPr>
    </w:p>
    <w:p w:rsidR="00B22F00" w:rsidRPr="00B22F00" w:rsidRDefault="00B22F00" w:rsidP="00B22F00">
      <w:pPr>
        <w:numPr>
          <w:ilvl w:val="0"/>
          <w:numId w:val="10"/>
        </w:numPr>
        <w:overflowPunct w:val="0"/>
        <w:autoSpaceDE w:val="0"/>
        <w:autoSpaceDN w:val="0"/>
        <w:adjustRightInd w:val="0"/>
        <w:spacing w:after="0" w:line="360" w:lineRule="auto"/>
        <w:jc w:val="both"/>
        <w:textAlignment w:val="baseline"/>
        <w:rPr>
          <w:rFonts w:ascii="David" w:eastAsia="Times New Roman" w:hAnsi="David" w:cs="David"/>
          <w:b/>
          <w:bCs/>
          <w:noProof/>
          <w:sz w:val="24"/>
          <w:szCs w:val="24"/>
        </w:rPr>
      </w:pPr>
      <w:r w:rsidRPr="00B22F00">
        <w:rPr>
          <w:rFonts w:ascii="David" w:eastAsia="Times New Roman" w:hAnsi="David" w:cs="David"/>
          <w:b/>
          <w:bCs/>
          <w:noProof/>
          <w:sz w:val="24"/>
          <w:szCs w:val="24"/>
          <w:rtl/>
        </w:rPr>
        <w:t>השירותים שיינתנו על-ידי נותן השירותים</w:t>
      </w:r>
    </w:p>
    <w:p w:rsidR="00B22F00" w:rsidRPr="00B22F00" w:rsidRDefault="00B22F00" w:rsidP="00B22F00">
      <w:pPr>
        <w:numPr>
          <w:ilvl w:val="1"/>
          <w:numId w:val="10"/>
        </w:numPr>
        <w:tabs>
          <w:tab w:val="num" w:pos="990"/>
        </w:tabs>
        <w:overflowPunct w:val="0"/>
        <w:autoSpaceDE w:val="0"/>
        <w:autoSpaceDN w:val="0"/>
        <w:adjustRightInd w:val="0"/>
        <w:spacing w:after="0" w:line="360" w:lineRule="auto"/>
        <w:ind w:left="990" w:hanging="567"/>
        <w:jc w:val="both"/>
        <w:textAlignment w:val="baseline"/>
        <w:rPr>
          <w:rFonts w:ascii="David" w:eastAsia="Times New Roman" w:hAnsi="David" w:cs="David"/>
          <w:noProof/>
          <w:sz w:val="24"/>
          <w:szCs w:val="24"/>
          <w:rtl/>
        </w:rPr>
      </w:pPr>
      <w:r w:rsidRPr="00B22F00">
        <w:rPr>
          <w:rFonts w:ascii="David" w:eastAsia="Times New Roman" w:hAnsi="David" w:cs="David"/>
          <w:noProof/>
          <w:sz w:val="24"/>
          <w:szCs w:val="24"/>
          <w:rtl/>
        </w:rPr>
        <w:t>בהסתמך על הצהרותיו של נותן השירותים, מזמין בזה המשרד מאת נותן השירותים את השירותים כמפורט בהסכם זה על נספחיו.</w:t>
      </w:r>
    </w:p>
    <w:p w:rsidR="00B22F00" w:rsidRPr="00B22F00" w:rsidRDefault="00B22F00" w:rsidP="00B22F00">
      <w:pPr>
        <w:numPr>
          <w:ilvl w:val="1"/>
          <w:numId w:val="10"/>
        </w:numPr>
        <w:tabs>
          <w:tab w:val="num" w:pos="990"/>
        </w:tabs>
        <w:overflowPunct w:val="0"/>
        <w:autoSpaceDE w:val="0"/>
        <w:autoSpaceDN w:val="0"/>
        <w:adjustRightInd w:val="0"/>
        <w:spacing w:after="0" w:line="360" w:lineRule="auto"/>
        <w:ind w:left="990" w:hanging="567"/>
        <w:jc w:val="both"/>
        <w:textAlignment w:val="baseline"/>
        <w:rPr>
          <w:rFonts w:ascii="David" w:eastAsia="Times New Roman" w:hAnsi="David" w:cs="David"/>
          <w:noProof/>
          <w:sz w:val="24"/>
          <w:szCs w:val="24"/>
          <w:rtl/>
        </w:rPr>
      </w:pPr>
      <w:r w:rsidRPr="00B22F00">
        <w:rPr>
          <w:rFonts w:ascii="David" w:eastAsia="Times New Roman" w:hAnsi="David" w:cs="David"/>
          <w:noProof/>
          <w:sz w:val="24"/>
          <w:szCs w:val="24"/>
          <w:rtl/>
        </w:rPr>
        <w:t>נותן השירותים מתחייב לספק את השירותים המפורטים בהסכם, במכרז ובהצעה, בהתאם לדרישות המשרד, להוראות הסכם זה על נספחיו ולהוראות כל דין.</w:t>
      </w:r>
    </w:p>
    <w:p w:rsidR="00B22F00" w:rsidRPr="00B22F00" w:rsidRDefault="00B22F00" w:rsidP="00B22F00">
      <w:pPr>
        <w:numPr>
          <w:ilvl w:val="1"/>
          <w:numId w:val="10"/>
        </w:numPr>
        <w:tabs>
          <w:tab w:val="num" w:pos="990"/>
        </w:tabs>
        <w:overflowPunct w:val="0"/>
        <w:autoSpaceDE w:val="0"/>
        <w:autoSpaceDN w:val="0"/>
        <w:adjustRightInd w:val="0"/>
        <w:spacing w:after="0" w:line="360" w:lineRule="auto"/>
        <w:ind w:left="990" w:hanging="567"/>
        <w:jc w:val="both"/>
        <w:textAlignment w:val="baseline"/>
        <w:rPr>
          <w:rFonts w:ascii="David" w:eastAsia="Times New Roman" w:hAnsi="David" w:cs="David"/>
          <w:noProof/>
          <w:sz w:val="24"/>
          <w:szCs w:val="24"/>
          <w:rtl/>
        </w:rPr>
      </w:pPr>
      <w:r w:rsidRPr="00B22F00">
        <w:rPr>
          <w:rFonts w:ascii="David" w:eastAsia="Times New Roman" w:hAnsi="David" w:cs="David"/>
          <w:noProof/>
          <w:sz w:val="24"/>
          <w:szCs w:val="24"/>
          <w:rtl/>
        </w:rPr>
        <w:t xml:space="preserve">שום דבר בהסכם זה לא יתפרש כבא למעט מן הסמכויות הנתונות למשרד ולבעלי התפקידים שבו. למען הסר כל ספק, מובהר ומודגש בזאת כי המשרד אינו מתחייב בשום אופן להזמנת עבודה או למתן </w:t>
      </w:r>
      <w:r w:rsidRPr="00B22F00">
        <w:rPr>
          <w:rFonts w:ascii="David" w:eastAsia="Times New Roman" w:hAnsi="David" w:cs="David"/>
          <w:noProof/>
          <w:sz w:val="24"/>
          <w:szCs w:val="24"/>
          <w:rtl/>
        </w:rPr>
        <w:lastRenderedPageBreak/>
        <w:t xml:space="preserve">השירותים נשוא הסכם זה אלא בהיקף הנקוב במכרז. פנייה במסגרת הזמנת עבודה לקבלת שירותים מנותן השירותים תיעשה בהתאם לצרכי המשרד לרבות לשיקול דעתו המקצועי של המשרד. </w:t>
      </w:r>
    </w:p>
    <w:p w:rsidR="00B22F00" w:rsidRPr="00B22F00" w:rsidRDefault="00B22F00" w:rsidP="00B22F00">
      <w:pPr>
        <w:numPr>
          <w:ilvl w:val="1"/>
          <w:numId w:val="10"/>
        </w:numPr>
        <w:tabs>
          <w:tab w:val="num" w:pos="990"/>
        </w:tabs>
        <w:overflowPunct w:val="0"/>
        <w:autoSpaceDE w:val="0"/>
        <w:autoSpaceDN w:val="0"/>
        <w:adjustRightInd w:val="0"/>
        <w:spacing w:after="0" w:line="360" w:lineRule="auto"/>
        <w:ind w:left="990" w:hanging="567"/>
        <w:jc w:val="both"/>
        <w:textAlignment w:val="baseline"/>
        <w:rPr>
          <w:rFonts w:ascii="David" w:eastAsia="Times New Roman" w:hAnsi="David" w:cs="David"/>
          <w:noProof/>
          <w:sz w:val="24"/>
          <w:szCs w:val="24"/>
          <w:rtl/>
        </w:rPr>
      </w:pPr>
      <w:r w:rsidRPr="00B22F00">
        <w:rPr>
          <w:rFonts w:ascii="David" w:eastAsia="Times New Roman" w:hAnsi="David" w:cs="David"/>
          <w:noProof/>
          <w:sz w:val="24"/>
          <w:szCs w:val="24"/>
          <w:rtl/>
        </w:rPr>
        <w:t>נותן השירותים מתחייב למציע את השירותים ברמה הגבוהה ביותר.</w:t>
      </w:r>
    </w:p>
    <w:p w:rsidR="00B22F00" w:rsidRPr="00B22F00" w:rsidRDefault="00B22F00" w:rsidP="00B22F00">
      <w:pPr>
        <w:numPr>
          <w:ilvl w:val="1"/>
          <w:numId w:val="10"/>
        </w:numPr>
        <w:tabs>
          <w:tab w:val="num" w:pos="990"/>
        </w:tabs>
        <w:overflowPunct w:val="0"/>
        <w:autoSpaceDE w:val="0"/>
        <w:autoSpaceDN w:val="0"/>
        <w:adjustRightInd w:val="0"/>
        <w:spacing w:after="0" w:line="360" w:lineRule="auto"/>
        <w:ind w:left="990" w:hanging="567"/>
        <w:jc w:val="both"/>
        <w:textAlignment w:val="baseline"/>
        <w:rPr>
          <w:rFonts w:ascii="David" w:eastAsia="Times New Roman" w:hAnsi="David" w:cs="David"/>
          <w:noProof/>
          <w:sz w:val="24"/>
          <w:szCs w:val="24"/>
        </w:rPr>
      </w:pPr>
      <w:r w:rsidRPr="00B22F00">
        <w:rPr>
          <w:rFonts w:ascii="David" w:eastAsia="Times New Roman" w:hAnsi="David" w:cs="David"/>
          <w:noProof/>
          <w:sz w:val="24"/>
          <w:szCs w:val="24"/>
          <w:rtl/>
        </w:rPr>
        <w:t>מוסכם ומוצהר בזאת כי המשרד יהיה רשאי לשנות, ללא צורך בהתייעצות או בהסכמת נותן השירותים, את השירותים הנדרשים ובלבד שהשינוי לא ישנה באופן שאינו בלתי משמעותי וזניח, את העלות הכלכלית של מתן השירותים.</w:t>
      </w:r>
    </w:p>
    <w:p w:rsidR="00B22F00" w:rsidRPr="00B22F00" w:rsidRDefault="00B22F00" w:rsidP="00B22F00">
      <w:pPr>
        <w:overflowPunct w:val="0"/>
        <w:autoSpaceDE w:val="0"/>
        <w:autoSpaceDN w:val="0"/>
        <w:adjustRightInd w:val="0"/>
        <w:spacing w:after="0" w:line="360" w:lineRule="auto"/>
        <w:ind w:left="990"/>
        <w:jc w:val="both"/>
        <w:textAlignment w:val="baseline"/>
        <w:rPr>
          <w:rFonts w:ascii="David" w:eastAsia="Times New Roman" w:hAnsi="David" w:cs="David"/>
          <w:noProof/>
          <w:sz w:val="24"/>
          <w:szCs w:val="24"/>
          <w:rtl/>
        </w:rPr>
      </w:pPr>
    </w:p>
    <w:p w:rsidR="00B22F00" w:rsidRPr="00B22F00" w:rsidRDefault="00B22F00" w:rsidP="00B22F00">
      <w:pPr>
        <w:numPr>
          <w:ilvl w:val="0"/>
          <w:numId w:val="10"/>
        </w:numPr>
        <w:overflowPunct w:val="0"/>
        <w:autoSpaceDE w:val="0"/>
        <w:autoSpaceDN w:val="0"/>
        <w:adjustRightInd w:val="0"/>
        <w:spacing w:after="0" w:line="360" w:lineRule="auto"/>
        <w:jc w:val="both"/>
        <w:textAlignment w:val="baseline"/>
        <w:rPr>
          <w:rFonts w:ascii="David" w:eastAsia="Times New Roman" w:hAnsi="David" w:cs="David"/>
          <w:b/>
          <w:bCs/>
          <w:noProof/>
          <w:sz w:val="24"/>
          <w:szCs w:val="24"/>
          <w:rtl/>
        </w:rPr>
      </w:pPr>
      <w:r w:rsidRPr="00B22F00">
        <w:rPr>
          <w:rFonts w:ascii="David" w:eastAsia="Times New Roman" w:hAnsi="David" w:cs="David"/>
          <w:b/>
          <w:bCs/>
          <w:noProof/>
          <w:sz w:val="24"/>
          <w:szCs w:val="24"/>
          <w:rtl/>
        </w:rPr>
        <w:t>פיקוח המשרד</w:t>
      </w:r>
    </w:p>
    <w:p w:rsidR="00B22F00" w:rsidRPr="00B22F00" w:rsidRDefault="00B22F00" w:rsidP="00B22F00">
      <w:pPr>
        <w:numPr>
          <w:ilvl w:val="1"/>
          <w:numId w:val="10"/>
        </w:numPr>
        <w:tabs>
          <w:tab w:val="num" w:pos="990"/>
        </w:tabs>
        <w:overflowPunct w:val="0"/>
        <w:autoSpaceDE w:val="0"/>
        <w:autoSpaceDN w:val="0"/>
        <w:adjustRightInd w:val="0"/>
        <w:spacing w:after="0" w:line="360" w:lineRule="auto"/>
        <w:ind w:left="990" w:hanging="567"/>
        <w:jc w:val="both"/>
        <w:textAlignment w:val="baseline"/>
        <w:rPr>
          <w:rFonts w:ascii="David" w:eastAsia="Times New Roman" w:hAnsi="David" w:cs="David"/>
          <w:noProof/>
          <w:sz w:val="24"/>
          <w:szCs w:val="24"/>
          <w:rtl/>
        </w:rPr>
      </w:pPr>
      <w:r w:rsidRPr="00B22F00">
        <w:rPr>
          <w:rFonts w:ascii="David" w:eastAsia="Times New Roman" w:hAnsi="David" w:cs="David"/>
          <w:noProof/>
          <w:sz w:val="24"/>
          <w:szCs w:val="24"/>
          <w:rtl/>
        </w:rPr>
        <w:t xml:space="preserve">נותן השירותים מתחייב לאפשר לנציג המשרד או מי שבא מטעמו לבקר את פעולותיו, לפקח על ביצוע המכרז, ההצעה וההסכם. </w:t>
      </w:r>
    </w:p>
    <w:p w:rsidR="00B22F00" w:rsidRPr="00B22F00" w:rsidRDefault="00B22F00" w:rsidP="00B22F00">
      <w:pPr>
        <w:numPr>
          <w:ilvl w:val="1"/>
          <w:numId w:val="10"/>
        </w:numPr>
        <w:tabs>
          <w:tab w:val="num" w:pos="990"/>
        </w:tabs>
        <w:overflowPunct w:val="0"/>
        <w:autoSpaceDE w:val="0"/>
        <w:autoSpaceDN w:val="0"/>
        <w:adjustRightInd w:val="0"/>
        <w:spacing w:after="0" w:line="360" w:lineRule="auto"/>
        <w:ind w:left="990" w:hanging="567"/>
        <w:jc w:val="both"/>
        <w:textAlignment w:val="baseline"/>
        <w:rPr>
          <w:rFonts w:ascii="David" w:eastAsia="Times New Roman" w:hAnsi="David" w:cs="David"/>
          <w:noProof/>
          <w:sz w:val="24"/>
          <w:szCs w:val="24"/>
          <w:rtl/>
        </w:rPr>
      </w:pPr>
      <w:r w:rsidRPr="00B22F00">
        <w:rPr>
          <w:rFonts w:ascii="David" w:eastAsia="Times New Roman" w:hAnsi="David" w:cs="David"/>
          <w:noProof/>
          <w:sz w:val="24"/>
          <w:szCs w:val="24"/>
          <w:rtl/>
        </w:rPr>
        <w:t xml:space="preserve">נותן השירותים מתחייב להישמע להוראות המשרד בכל העניינים הקשורים במתן השירותים. </w:t>
      </w:r>
    </w:p>
    <w:p w:rsidR="00B22F00" w:rsidRPr="00B22F00" w:rsidRDefault="00B22F00" w:rsidP="00B22F00">
      <w:pPr>
        <w:numPr>
          <w:ilvl w:val="1"/>
          <w:numId w:val="10"/>
        </w:numPr>
        <w:tabs>
          <w:tab w:val="num" w:pos="990"/>
        </w:tabs>
        <w:overflowPunct w:val="0"/>
        <w:autoSpaceDE w:val="0"/>
        <w:autoSpaceDN w:val="0"/>
        <w:adjustRightInd w:val="0"/>
        <w:spacing w:after="0" w:line="360" w:lineRule="auto"/>
        <w:ind w:left="990" w:hanging="567"/>
        <w:jc w:val="both"/>
        <w:textAlignment w:val="baseline"/>
        <w:rPr>
          <w:rFonts w:ascii="David" w:eastAsia="Times New Roman" w:hAnsi="David" w:cs="David"/>
          <w:noProof/>
          <w:sz w:val="24"/>
          <w:szCs w:val="24"/>
          <w:rtl/>
        </w:rPr>
      </w:pPr>
      <w:r w:rsidRPr="00B22F00">
        <w:rPr>
          <w:rFonts w:ascii="David" w:eastAsia="Times New Roman" w:hAnsi="David" w:cs="David"/>
          <w:noProof/>
          <w:sz w:val="24"/>
          <w:szCs w:val="24"/>
          <w:rtl/>
        </w:rPr>
        <w:t>מוסכם ומוצהר בזה כי כל זכות הניתנת על פי הסכם זה למשרד לפקח, להדריך או להורות לנותן השירותים, הנם אמצעי להבטיח ביצוע הוראות ההסכם במלואו.</w:t>
      </w:r>
    </w:p>
    <w:p w:rsidR="00B22F00" w:rsidRPr="00B22F00" w:rsidRDefault="00B22F00" w:rsidP="00B22F00">
      <w:pPr>
        <w:overflowPunct w:val="0"/>
        <w:autoSpaceDE w:val="0"/>
        <w:autoSpaceDN w:val="0"/>
        <w:adjustRightInd w:val="0"/>
        <w:spacing w:after="0" w:line="360" w:lineRule="auto"/>
        <w:ind w:left="1440" w:hanging="720"/>
        <w:jc w:val="both"/>
        <w:textAlignment w:val="baseline"/>
        <w:rPr>
          <w:rFonts w:ascii="David" w:eastAsia="Times New Roman" w:hAnsi="David" w:cs="David"/>
          <w:noProof/>
          <w:sz w:val="24"/>
          <w:szCs w:val="24"/>
          <w:rtl/>
        </w:rPr>
      </w:pPr>
    </w:p>
    <w:p w:rsidR="00B22F00" w:rsidRPr="00B22F00" w:rsidRDefault="00B22F00" w:rsidP="00B22F00">
      <w:pPr>
        <w:numPr>
          <w:ilvl w:val="0"/>
          <w:numId w:val="10"/>
        </w:numPr>
        <w:overflowPunct w:val="0"/>
        <w:autoSpaceDE w:val="0"/>
        <w:autoSpaceDN w:val="0"/>
        <w:adjustRightInd w:val="0"/>
        <w:spacing w:after="0" w:line="360" w:lineRule="auto"/>
        <w:jc w:val="both"/>
        <w:textAlignment w:val="baseline"/>
        <w:rPr>
          <w:rFonts w:ascii="David" w:eastAsia="Times New Roman" w:hAnsi="David" w:cs="David"/>
          <w:b/>
          <w:bCs/>
          <w:noProof/>
          <w:sz w:val="24"/>
          <w:szCs w:val="24"/>
          <w:rtl/>
        </w:rPr>
      </w:pPr>
      <w:r w:rsidRPr="00B22F00">
        <w:rPr>
          <w:rFonts w:ascii="David" w:eastAsia="Times New Roman" w:hAnsi="David" w:cs="David"/>
          <w:b/>
          <w:bCs/>
          <w:noProof/>
          <w:sz w:val="24"/>
          <w:szCs w:val="24"/>
          <w:rtl/>
        </w:rPr>
        <w:t>העדר זכות ייצוג</w:t>
      </w:r>
    </w:p>
    <w:p w:rsidR="00B22F00" w:rsidRPr="00B22F00" w:rsidRDefault="00B22F00" w:rsidP="00B22F00">
      <w:pPr>
        <w:numPr>
          <w:ilvl w:val="1"/>
          <w:numId w:val="10"/>
        </w:numPr>
        <w:tabs>
          <w:tab w:val="num" w:pos="990"/>
        </w:tabs>
        <w:overflowPunct w:val="0"/>
        <w:autoSpaceDE w:val="0"/>
        <w:autoSpaceDN w:val="0"/>
        <w:adjustRightInd w:val="0"/>
        <w:spacing w:after="0" w:line="360" w:lineRule="auto"/>
        <w:ind w:left="990" w:hanging="567"/>
        <w:jc w:val="both"/>
        <w:textAlignment w:val="baseline"/>
        <w:rPr>
          <w:rFonts w:ascii="David" w:eastAsia="Times New Roman" w:hAnsi="David" w:cs="David"/>
          <w:noProof/>
          <w:sz w:val="24"/>
          <w:szCs w:val="24"/>
          <w:rtl/>
        </w:rPr>
      </w:pPr>
      <w:r w:rsidRPr="00B22F00">
        <w:rPr>
          <w:rFonts w:ascii="David" w:eastAsia="Times New Roman" w:hAnsi="David" w:cs="David"/>
          <w:noProof/>
          <w:sz w:val="24"/>
          <w:szCs w:val="24"/>
          <w:rtl/>
        </w:rPr>
        <w:t xml:space="preserve">מוסכם ומוצהר בזאת בין הצדדים כי נותן השירותים, עובדיו או הפועלים מטעמו אינם סוכנים, שליחים או נציגים של המשרד ואינם רשאים או מוסמכים לייצג או לחייב את המשרד בעניין כלשהו, וזאת בהתחשב במהות השירותים נשוא הסכם זה. </w:t>
      </w:r>
    </w:p>
    <w:p w:rsidR="00B22F00" w:rsidRPr="00B22F00" w:rsidRDefault="00B22F00" w:rsidP="00B22F00">
      <w:pPr>
        <w:numPr>
          <w:ilvl w:val="1"/>
          <w:numId w:val="10"/>
        </w:numPr>
        <w:tabs>
          <w:tab w:val="num" w:pos="990"/>
        </w:tabs>
        <w:overflowPunct w:val="0"/>
        <w:autoSpaceDE w:val="0"/>
        <w:autoSpaceDN w:val="0"/>
        <w:adjustRightInd w:val="0"/>
        <w:spacing w:after="0" w:line="360" w:lineRule="auto"/>
        <w:ind w:left="990" w:hanging="567"/>
        <w:jc w:val="both"/>
        <w:textAlignment w:val="baseline"/>
        <w:rPr>
          <w:rFonts w:ascii="David" w:eastAsia="Times New Roman" w:hAnsi="David" w:cs="David"/>
          <w:noProof/>
          <w:sz w:val="24"/>
          <w:szCs w:val="24"/>
          <w:rtl/>
        </w:rPr>
      </w:pPr>
      <w:r w:rsidRPr="00B22F00">
        <w:rPr>
          <w:rFonts w:ascii="David" w:eastAsia="Times New Roman" w:hAnsi="David" w:cs="David"/>
          <w:noProof/>
          <w:sz w:val="24"/>
          <w:szCs w:val="24"/>
          <w:rtl/>
        </w:rPr>
        <w:t>נותן השירותים מתחייב שלא להציג עצמו כשלוח או נציג של המשרד וישא באחריות הבלעדית לכל נזק שיגרם למשרד או לצד שלישי, הנובע ממצג בניגוד לאמור בסעיף זה.</w:t>
      </w:r>
    </w:p>
    <w:p w:rsidR="00B22F00" w:rsidRPr="00B22F00" w:rsidRDefault="00B22F00" w:rsidP="00B22F00">
      <w:pPr>
        <w:numPr>
          <w:ilvl w:val="1"/>
          <w:numId w:val="10"/>
        </w:numPr>
        <w:tabs>
          <w:tab w:val="num" w:pos="990"/>
        </w:tabs>
        <w:overflowPunct w:val="0"/>
        <w:autoSpaceDE w:val="0"/>
        <w:autoSpaceDN w:val="0"/>
        <w:adjustRightInd w:val="0"/>
        <w:spacing w:after="0" w:line="360" w:lineRule="auto"/>
        <w:ind w:left="990" w:hanging="567"/>
        <w:jc w:val="both"/>
        <w:textAlignment w:val="baseline"/>
        <w:rPr>
          <w:rFonts w:ascii="David" w:eastAsia="Times New Roman" w:hAnsi="David" w:cs="David"/>
          <w:noProof/>
          <w:sz w:val="24"/>
          <w:szCs w:val="24"/>
          <w:rtl/>
        </w:rPr>
      </w:pPr>
      <w:r w:rsidRPr="00B22F00">
        <w:rPr>
          <w:rFonts w:ascii="David" w:eastAsia="Times New Roman" w:hAnsi="David" w:cs="David"/>
          <w:noProof/>
          <w:sz w:val="24"/>
          <w:szCs w:val="24"/>
          <w:rtl/>
        </w:rPr>
        <w:t>ייצוג המשרד לכל מטרה שהיא טעון הסמכה מפורשת לכך על ידי המשרד, מראש ובכתב.</w:t>
      </w:r>
    </w:p>
    <w:p w:rsidR="00B22F00" w:rsidRPr="00B22F00" w:rsidRDefault="00B22F00" w:rsidP="00B22F00">
      <w:pPr>
        <w:overflowPunct w:val="0"/>
        <w:autoSpaceDE w:val="0"/>
        <w:autoSpaceDN w:val="0"/>
        <w:adjustRightInd w:val="0"/>
        <w:spacing w:after="0" w:line="360" w:lineRule="auto"/>
        <w:ind w:left="1440" w:hanging="720"/>
        <w:jc w:val="both"/>
        <w:textAlignment w:val="baseline"/>
        <w:rPr>
          <w:rFonts w:ascii="David" w:eastAsia="Times New Roman" w:hAnsi="David" w:cs="David"/>
          <w:noProof/>
          <w:sz w:val="24"/>
          <w:szCs w:val="24"/>
          <w:rtl/>
        </w:rPr>
      </w:pPr>
    </w:p>
    <w:p w:rsidR="00B22F00" w:rsidRPr="00B22F00" w:rsidRDefault="00B22F00" w:rsidP="00B22F00">
      <w:pPr>
        <w:numPr>
          <w:ilvl w:val="0"/>
          <w:numId w:val="10"/>
        </w:numPr>
        <w:overflowPunct w:val="0"/>
        <w:autoSpaceDE w:val="0"/>
        <w:autoSpaceDN w:val="0"/>
        <w:adjustRightInd w:val="0"/>
        <w:spacing w:after="0" w:line="360" w:lineRule="auto"/>
        <w:jc w:val="both"/>
        <w:textAlignment w:val="baseline"/>
        <w:rPr>
          <w:rFonts w:ascii="David" w:eastAsia="Times New Roman" w:hAnsi="David" w:cs="David"/>
          <w:b/>
          <w:bCs/>
          <w:noProof/>
          <w:sz w:val="24"/>
          <w:szCs w:val="24"/>
          <w:rtl/>
        </w:rPr>
      </w:pPr>
      <w:r w:rsidRPr="00B22F00">
        <w:rPr>
          <w:rFonts w:ascii="David" w:eastAsia="Times New Roman" w:hAnsi="David" w:cs="David"/>
          <w:b/>
          <w:bCs/>
          <w:noProof/>
          <w:sz w:val="24"/>
          <w:szCs w:val="24"/>
          <w:rtl/>
        </w:rPr>
        <w:t>העסקת עובדים וקבלני משנה</w:t>
      </w:r>
    </w:p>
    <w:p w:rsidR="00B22F00" w:rsidRPr="00B22F00" w:rsidRDefault="00B22F00" w:rsidP="00B22F00">
      <w:pPr>
        <w:numPr>
          <w:ilvl w:val="1"/>
          <w:numId w:val="10"/>
        </w:numPr>
        <w:tabs>
          <w:tab w:val="num" w:pos="935"/>
        </w:tabs>
        <w:overflowPunct w:val="0"/>
        <w:autoSpaceDE w:val="0"/>
        <w:autoSpaceDN w:val="0"/>
        <w:adjustRightInd w:val="0"/>
        <w:spacing w:after="0" w:line="360" w:lineRule="auto"/>
        <w:ind w:left="935" w:hanging="512"/>
        <w:jc w:val="both"/>
        <w:textAlignment w:val="baseline"/>
        <w:rPr>
          <w:rFonts w:ascii="David" w:eastAsia="Times New Roman" w:hAnsi="David" w:cs="David"/>
          <w:noProof/>
          <w:sz w:val="24"/>
          <w:szCs w:val="24"/>
          <w:rtl/>
        </w:rPr>
      </w:pPr>
      <w:r w:rsidRPr="00B22F00">
        <w:rPr>
          <w:rFonts w:ascii="David" w:eastAsia="Times New Roman" w:hAnsi="David" w:cs="David"/>
          <w:noProof/>
          <w:sz w:val="24"/>
          <w:szCs w:val="24"/>
          <w:rtl/>
        </w:rPr>
        <w:t>נותן השירותים מתחייב, לשם מתן השירות, להעסיק כוח אדם בהיקף ובעל כישורים, וניסיון כנדרש במסמכי המכרז, בהצעה ובהסכם.</w:t>
      </w:r>
    </w:p>
    <w:p w:rsidR="00B22F00" w:rsidRPr="00B22F00" w:rsidRDefault="00B22F00" w:rsidP="00B22F00">
      <w:pPr>
        <w:numPr>
          <w:ilvl w:val="1"/>
          <w:numId w:val="10"/>
        </w:numPr>
        <w:tabs>
          <w:tab w:val="num" w:pos="935"/>
        </w:tabs>
        <w:overflowPunct w:val="0"/>
        <w:autoSpaceDE w:val="0"/>
        <w:autoSpaceDN w:val="0"/>
        <w:adjustRightInd w:val="0"/>
        <w:spacing w:after="0" w:line="360" w:lineRule="auto"/>
        <w:ind w:left="935" w:hanging="512"/>
        <w:jc w:val="both"/>
        <w:textAlignment w:val="baseline"/>
        <w:rPr>
          <w:rFonts w:ascii="David" w:eastAsia="Times New Roman" w:hAnsi="David" w:cs="David"/>
          <w:noProof/>
          <w:sz w:val="24"/>
          <w:szCs w:val="24"/>
          <w:rtl/>
        </w:rPr>
      </w:pPr>
      <w:r w:rsidRPr="00B22F00">
        <w:rPr>
          <w:rFonts w:ascii="David" w:eastAsia="Times New Roman" w:hAnsi="David" w:cs="David"/>
          <w:noProof/>
          <w:sz w:val="24"/>
          <w:szCs w:val="24"/>
          <w:rtl/>
        </w:rPr>
        <w:t xml:space="preserve">מבלי לגרוע מהאמור לעיל, מובהר בזאת כי המשרד יהיה רשאי לקזז מהתמורה שהוא חייב להעביר לנותן השירותים עקב מתן השירותים, סכומים יחסיים, אם יתברר כי נותן השירותים אינו מקיים את מצבת כוח האדם בהתאם לדרישות המשרד והוראות הסכם זה על נספחיו. </w:t>
      </w:r>
    </w:p>
    <w:p w:rsidR="00B22F00" w:rsidRPr="00B22F00" w:rsidRDefault="00B22F00" w:rsidP="00B22F00">
      <w:pPr>
        <w:numPr>
          <w:ilvl w:val="1"/>
          <w:numId w:val="10"/>
        </w:numPr>
        <w:tabs>
          <w:tab w:val="num" w:pos="935"/>
        </w:tabs>
        <w:overflowPunct w:val="0"/>
        <w:autoSpaceDE w:val="0"/>
        <w:autoSpaceDN w:val="0"/>
        <w:adjustRightInd w:val="0"/>
        <w:spacing w:after="0" w:line="360" w:lineRule="auto"/>
        <w:ind w:left="935" w:hanging="512"/>
        <w:jc w:val="both"/>
        <w:textAlignment w:val="baseline"/>
        <w:rPr>
          <w:rFonts w:ascii="David" w:eastAsia="Times New Roman" w:hAnsi="David" w:cs="David"/>
          <w:noProof/>
          <w:sz w:val="24"/>
          <w:szCs w:val="24"/>
          <w:rtl/>
        </w:rPr>
      </w:pPr>
      <w:r w:rsidRPr="00B22F00">
        <w:rPr>
          <w:rFonts w:ascii="David" w:eastAsia="Times New Roman" w:hAnsi="David" w:cs="David"/>
          <w:noProof/>
          <w:sz w:val="24"/>
          <w:szCs w:val="24"/>
          <w:rtl/>
        </w:rPr>
        <w:t>נותן השירותים לא יהיה רשאי להעסיק עובד זר כהגדרתו בחוק שירות התעסוקה, התשי"ט-1959 לצורך ביצוע הסכם זה, בין כעובד ובין כמציע משנה.</w:t>
      </w:r>
    </w:p>
    <w:p w:rsidR="00B22F00" w:rsidRPr="00B22F00" w:rsidRDefault="00B22F00" w:rsidP="00B22F00">
      <w:pPr>
        <w:numPr>
          <w:ilvl w:val="1"/>
          <w:numId w:val="10"/>
        </w:numPr>
        <w:tabs>
          <w:tab w:val="num" w:pos="935"/>
        </w:tabs>
        <w:overflowPunct w:val="0"/>
        <w:autoSpaceDE w:val="0"/>
        <w:autoSpaceDN w:val="0"/>
        <w:adjustRightInd w:val="0"/>
        <w:spacing w:after="0" w:line="360" w:lineRule="auto"/>
        <w:ind w:left="935" w:hanging="512"/>
        <w:jc w:val="both"/>
        <w:textAlignment w:val="baseline"/>
        <w:rPr>
          <w:rFonts w:ascii="David" w:eastAsia="Times New Roman" w:hAnsi="David" w:cs="David"/>
          <w:noProof/>
          <w:sz w:val="24"/>
          <w:szCs w:val="24"/>
          <w:rtl/>
        </w:rPr>
      </w:pPr>
      <w:r w:rsidRPr="00B22F00">
        <w:rPr>
          <w:rFonts w:ascii="David" w:eastAsia="Times New Roman" w:hAnsi="David" w:cs="David"/>
          <w:noProof/>
          <w:sz w:val="24"/>
          <w:szCs w:val="24"/>
          <w:rtl/>
        </w:rPr>
        <w:t>העסיק נותן השירותים עובדים, הוא יהיה אחראי לקיום מלא ושלם של כל חוקי העבודה החלים על העובדים, ובכלל זה חוק שכר מינימום, התשמ"ז-1987.</w:t>
      </w:r>
    </w:p>
    <w:p w:rsidR="00B22F00" w:rsidRPr="00B22F00" w:rsidRDefault="00B22F00" w:rsidP="00B22F00">
      <w:pPr>
        <w:numPr>
          <w:ilvl w:val="1"/>
          <w:numId w:val="10"/>
        </w:numPr>
        <w:tabs>
          <w:tab w:val="num" w:pos="935"/>
        </w:tabs>
        <w:overflowPunct w:val="0"/>
        <w:autoSpaceDE w:val="0"/>
        <w:autoSpaceDN w:val="0"/>
        <w:adjustRightInd w:val="0"/>
        <w:spacing w:after="0" w:line="360" w:lineRule="auto"/>
        <w:ind w:left="935" w:hanging="512"/>
        <w:jc w:val="both"/>
        <w:textAlignment w:val="baseline"/>
        <w:rPr>
          <w:rFonts w:ascii="David" w:eastAsia="Times New Roman" w:hAnsi="David" w:cs="David"/>
          <w:noProof/>
          <w:sz w:val="24"/>
          <w:szCs w:val="24"/>
          <w:rtl/>
        </w:rPr>
      </w:pPr>
      <w:r w:rsidRPr="00B22F00">
        <w:rPr>
          <w:rFonts w:ascii="David" w:eastAsia="Times New Roman" w:hAnsi="David" w:cs="David"/>
          <w:noProof/>
          <w:sz w:val="24"/>
          <w:szCs w:val="24"/>
          <w:rtl/>
        </w:rPr>
        <w:t>בנוסף לאמור, יהיה נותן השירותים אחראי לקיום שלם ומלא של צווי הרחבה להסכמים קיבוציים החלים על העובדים.</w:t>
      </w:r>
    </w:p>
    <w:p w:rsidR="00B22F00" w:rsidRPr="00B22F00" w:rsidRDefault="00B22F00" w:rsidP="00B22F00">
      <w:pPr>
        <w:numPr>
          <w:ilvl w:val="1"/>
          <w:numId w:val="10"/>
        </w:numPr>
        <w:tabs>
          <w:tab w:val="num" w:pos="935"/>
        </w:tabs>
        <w:overflowPunct w:val="0"/>
        <w:autoSpaceDE w:val="0"/>
        <w:autoSpaceDN w:val="0"/>
        <w:adjustRightInd w:val="0"/>
        <w:spacing w:after="0" w:line="360" w:lineRule="auto"/>
        <w:ind w:left="935" w:hanging="512"/>
        <w:jc w:val="both"/>
        <w:textAlignment w:val="baseline"/>
        <w:rPr>
          <w:rFonts w:ascii="David" w:eastAsia="Times New Roman" w:hAnsi="David" w:cs="David"/>
          <w:noProof/>
          <w:sz w:val="24"/>
          <w:szCs w:val="24"/>
          <w:rtl/>
        </w:rPr>
      </w:pPr>
      <w:r w:rsidRPr="00B22F00">
        <w:rPr>
          <w:rFonts w:ascii="David" w:eastAsia="Times New Roman" w:hAnsi="David" w:cs="David"/>
          <w:noProof/>
          <w:sz w:val="24"/>
          <w:szCs w:val="24"/>
          <w:rtl/>
        </w:rPr>
        <w:t>מובהר כי הפרת הוראות חוקים וצווי הרחבה אלה, תחשב – לכל דבר ועניין – כהפרה יסודית של הסכם זה.</w:t>
      </w:r>
    </w:p>
    <w:p w:rsidR="00B22F00" w:rsidRPr="00B22F00" w:rsidRDefault="00B22F00" w:rsidP="00B22F00">
      <w:pPr>
        <w:overflowPunct w:val="0"/>
        <w:autoSpaceDE w:val="0"/>
        <w:autoSpaceDN w:val="0"/>
        <w:adjustRightInd w:val="0"/>
        <w:spacing w:after="0" w:line="360" w:lineRule="auto"/>
        <w:ind w:left="1440" w:hanging="720"/>
        <w:jc w:val="both"/>
        <w:textAlignment w:val="baseline"/>
        <w:rPr>
          <w:rFonts w:ascii="David" w:eastAsia="Times New Roman" w:hAnsi="David" w:cs="David"/>
          <w:noProof/>
          <w:sz w:val="24"/>
          <w:szCs w:val="24"/>
          <w:rtl/>
        </w:rPr>
      </w:pPr>
    </w:p>
    <w:p w:rsidR="00B22F00" w:rsidRPr="00B22F00" w:rsidRDefault="00B22F00" w:rsidP="00B22F00">
      <w:pPr>
        <w:numPr>
          <w:ilvl w:val="0"/>
          <w:numId w:val="10"/>
        </w:numPr>
        <w:overflowPunct w:val="0"/>
        <w:autoSpaceDE w:val="0"/>
        <w:autoSpaceDN w:val="0"/>
        <w:adjustRightInd w:val="0"/>
        <w:spacing w:after="0" w:line="360" w:lineRule="auto"/>
        <w:jc w:val="both"/>
        <w:textAlignment w:val="baseline"/>
        <w:rPr>
          <w:rFonts w:ascii="David" w:eastAsia="Times New Roman" w:hAnsi="David" w:cs="David"/>
          <w:b/>
          <w:bCs/>
          <w:noProof/>
          <w:sz w:val="24"/>
          <w:szCs w:val="24"/>
          <w:rtl/>
        </w:rPr>
      </w:pPr>
      <w:r w:rsidRPr="00B22F00">
        <w:rPr>
          <w:rFonts w:ascii="David" w:eastAsia="Times New Roman" w:hAnsi="David" w:cs="David"/>
          <w:b/>
          <w:bCs/>
          <w:noProof/>
          <w:sz w:val="24"/>
          <w:szCs w:val="24"/>
          <w:rtl/>
        </w:rPr>
        <w:t>שימוש בכלים ובחומרים</w:t>
      </w:r>
    </w:p>
    <w:p w:rsidR="00B22F00" w:rsidRPr="00B22F00" w:rsidRDefault="00B22F00" w:rsidP="00B22F00">
      <w:pPr>
        <w:numPr>
          <w:ilvl w:val="1"/>
          <w:numId w:val="10"/>
        </w:numPr>
        <w:tabs>
          <w:tab w:val="num" w:pos="935"/>
        </w:tabs>
        <w:overflowPunct w:val="0"/>
        <w:autoSpaceDE w:val="0"/>
        <w:autoSpaceDN w:val="0"/>
        <w:adjustRightInd w:val="0"/>
        <w:spacing w:after="0" w:line="360" w:lineRule="auto"/>
        <w:ind w:left="935" w:hanging="512"/>
        <w:jc w:val="both"/>
        <w:textAlignment w:val="baseline"/>
        <w:rPr>
          <w:rFonts w:ascii="David" w:eastAsia="Times New Roman" w:hAnsi="David" w:cs="David"/>
          <w:noProof/>
          <w:sz w:val="24"/>
          <w:szCs w:val="24"/>
          <w:rtl/>
        </w:rPr>
      </w:pPr>
      <w:r w:rsidRPr="00B22F00">
        <w:rPr>
          <w:rFonts w:ascii="David" w:eastAsia="Times New Roman" w:hAnsi="David" w:cs="David"/>
          <w:noProof/>
          <w:sz w:val="24"/>
          <w:szCs w:val="24"/>
          <w:rtl/>
        </w:rPr>
        <w:lastRenderedPageBreak/>
        <w:t>כל הכלים והחומרים, הדרושים לשם מתן השירותים, יירכשו על ידי נותן השירותים ועל חשבונו, אלא אם הוסכם אחרת מראש ובכתב.</w:t>
      </w:r>
    </w:p>
    <w:p w:rsidR="00B22F00" w:rsidRPr="00B22F00" w:rsidRDefault="00B22F00" w:rsidP="00B22F00">
      <w:pPr>
        <w:numPr>
          <w:ilvl w:val="1"/>
          <w:numId w:val="10"/>
        </w:numPr>
        <w:tabs>
          <w:tab w:val="num" w:pos="935"/>
        </w:tabs>
        <w:overflowPunct w:val="0"/>
        <w:autoSpaceDE w:val="0"/>
        <w:autoSpaceDN w:val="0"/>
        <w:adjustRightInd w:val="0"/>
        <w:spacing w:after="0" w:line="360" w:lineRule="auto"/>
        <w:ind w:left="935" w:hanging="512"/>
        <w:jc w:val="both"/>
        <w:textAlignment w:val="baseline"/>
        <w:rPr>
          <w:rFonts w:ascii="David" w:eastAsia="Times New Roman" w:hAnsi="David" w:cs="David"/>
          <w:noProof/>
          <w:sz w:val="24"/>
          <w:szCs w:val="24"/>
          <w:rtl/>
        </w:rPr>
      </w:pPr>
      <w:r w:rsidRPr="00B22F00">
        <w:rPr>
          <w:rFonts w:ascii="David" w:eastAsia="Times New Roman" w:hAnsi="David" w:cs="David"/>
          <w:noProof/>
          <w:sz w:val="24"/>
          <w:szCs w:val="24"/>
          <w:rtl/>
        </w:rPr>
        <w:t>כל הכלים והחומרים בהם יעשה נותן השירותים שימוש לצורך מתן השירותים, יהיו מסוג המתאים ללא סייג למתן השירותים בהתאם להסכם זה.</w:t>
      </w:r>
    </w:p>
    <w:p w:rsidR="00B22F00" w:rsidRPr="00B22F00" w:rsidRDefault="00B22F00" w:rsidP="00B22F00">
      <w:pPr>
        <w:numPr>
          <w:ilvl w:val="1"/>
          <w:numId w:val="10"/>
        </w:numPr>
        <w:tabs>
          <w:tab w:val="num" w:pos="935"/>
        </w:tabs>
        <w:overflowPunct w:val="0"/>
        <w:autoSpaceDE w:val="0"/>
        <w:autoSpaceDN w:val="0"/>
        <w:adjustRightInd w:val="0"/>
        <w:spacing w:after="0" w:line="360" w:lineRule="auto"/>
        <w:ind w:left="935" w:hanging="512"/>
        <w:jc w:val="both"/>
        <w:textAlignment w:val="baseline"/>
        <w:rPr>
          <w:rFonts w:ascii="David" w:eastAsia="Times New Roman" w:hAnsi="David" w:cs="David"/>
          <w:noProof/>
          <w:sz w:val="24"/>
          <w:szCs w:val="24"/>
          <w:rtl/>
        </w:rPr>
      </w:pPr>
      <w:r w:rsidRPr="00B22F00">
        <w:rPr>
          <w:rFonts w:ascii="David" w:eastAsia="Times New Roman" w:hAnsi="David" w:cs="David"/>
          <w:noProof/>
          <w:sz w:val="24"/>
          <w:szCs w:val="24"/>
          <w:rtl/>
        </w:rPr>
        <w:t>מובהר כי עשיית שימוש בכלים, חומרים או תוכנות, שיש בהם פגיעה בזכויות צד ג' תחשב, לכל דבר ועניין, כהפרת הסכם זה.</w:t>
      </w:r>
    </w:p>
    <w:p w:rsidR="00B22F00" w:rsidRPr="00B22F00" w:rsidRDefault="00B22F00" w:rsidP="00B22F00">
      <w:pPr>
        <w:overflowPunct w:val="0"/>
        <w:autoSpaceDE w:val="0"/>
        <w:autoSpaceDN w:val="0"/>
        <w:adjustRightInd w:val="0"/>
        <w:spacing w:after="0" w:line="360" w:lineRule="auto"/>
        <w:ind w:left="1440" w:hanging="720"/>
        <w:jc w:val="both"/>
        <w:textAlignment w:val="baseline"/>
        <w:rPr>
          <w:rFonts w:ascii="David" w:eastAsia="Times New Roman" w:hAnsi="David" w:cs="David"/>
          <w:noProof/>
          <w:sz w:val="24"/>
          <w:szCs w:val="24"/>
          <w:rtl/>
        </w:rPr>
      </w:pPr>
    </w:p>
    <w:p w:rsidR="00B22F00" w:rsidRPr="00B22F00" w:rsidRDefault="00B22F00" w:rsidP="00B22F00">
      <w:pPr>
        <w:overflowPunct w:val="0"/>
        <w:autoSpaceDE w:val="0"/>
        <w:autoSpaceDN w:val="0"/>
        <w:adjustRightInd w:val="0"/>
        <w:spacing w:after="0" w:line="360" w:lineRule="auto"/>
        <w:ind w:left="1440" w:hanging="720"/>
        <w:jc w:val="both"/>
        <w:textAlignment w:val="baseline"/>
        <w:rPr>
          <w:rFonts w:ascii="David" w:eastAsia="Times New Roman" w:hAnsi="David" w:cs="David"/>
          <w:noProof/>
          <w:sz w:val="24"/>
          <w:szCs w:val="24"/>
          <w:rtl/>
        </w:rPr>
      </w:pPr>
    </w:p>
    <w:p w:rsidR="00B22F00" w:rsidRPr="00B22F00" w:rsidRDefault="00B22F00" w:rsidP="00B22F00">
      <w:pPr>
        <w:overflowPunct w:val="0"/>
        <w:autoSpaceDE w:val="0"/>
        <w:autoSpaceDN w:val="0"/>
        <w:adjustRightInd w:val="0"/>
        <w:spacing w:after="0" w:line="360" w:lineRule="auto"/>
        <w:ind w:left="1440" w:hanging="720"/>
        <w:jc w:val="both"/>
        <w:textAlignment w:val="baseline"/>
        <w:rPr>
          <w:rFonts w:ascii="David" w:eastAsia="Times New Roman" w:hAnsi="David" w:cs="David"/>
          <w:noProof/>
          <w:sz w:val="24"/>
          <w:szCs w:val="24"/>
          <w:rtl/>
        </w:rPr>
      </w:pPr>
    </w:p>
    <w:p w:rsidR="00B22F00" w:rsidRPr="00B22F00" w:rsidRDefault="00B22F00" w:rsidP="00B22F00">
      <w:pPr>
        <w:overflowPunct w:val="0"/>
        <w:autoSpaceDE w:val="0"/>
        <w:autoSpaceDN w:val="0"/>
        <w:adjustRightInd w:val="0"/>
        <w:spacing w:after="0" w:line="360" w:lineRule="auto"/>
        <w:ind w:left="1440" w:hanging="720"/>
        <w:jc w:val="both"/>
        <w:textAlignment w:val="baseline"/>
        <w:rPr>
          <w:rFonts w:ascii="David" w:eastAsia="Times New Roman" w:hAnsi="David" w:cs="David"/>
          <w:noProof/>
          <w:sz w:val="24"/>
          <w:szCs w:val="24"/>
          <w:rtl/>
        </w:rPr>
      </w:pPr>
    </w:p>
    <w:p w:rsidR="00B22F00" w:rsidRPr="00B22F00" w:rsidRDefault="00B22F00" w:rsidP="00B22F00">
      <w:pPr>
        <w:numPr>
          <w:ilvl w:val="0"/>
          <w:numId w:val="10"/>
        </w:numPr>
        <w:overflowPunct w:val="0"/>
        <w:autoSpaceDE w:val="0"/>
        <w:autoSpaceDN w:val="0"/>
        <w:adjustRightInd w:val="0"/>
        <w:spacing w:after="0" w:line="360" w:lineRule="auto"/>
        <w:jc w:val="both"/>
        <w:textAlignment w:val="baseline"/>
        <w:rPr>
          <w:rFonts w:ascii="David" w:eastAsia="Times New Roman" w:hAnsi="David" w:cs="David"/>
          <w:b/>
          <w:bCs/>
          <w:noProof/>
          <w:sz w:val="24"/>
          <w:szCs w:val="24"/>
          <w:rtl/>
        </w:rPr>
      </w:pPr>
      <w:r w:rsidRPr="00B22F00">
        <w:rPr>
          <w:rFonts w:ascii="David" w:eastAsia="Times New Roman" w:hAnsi="David" w:cs="David"/>
          <w:b/>
          <w:bCs/>
          <w:noProof/>
          <w:sz w:val="24"/>
          <w:szCs w:val="24"/>
          <w:rtl/>
        </w:rPr>
        <w:t>איסור פעולה מתוך ניגוד עניינים</w:t>
      </w:r>
    </w:p>
    <w:p w:rsidR="00B22F00" w:rsidRPr="00B22F00" w:rsidRDefault="00B22F00" w:rsidP="00B22F00">
      <w:pPr>
        <w:numPr>
          <w:ilvl w:val="1"/>
          <w:numId w:val="10"/>
        </w:numPr>
        <w:tabs>
          <w:tab w:val="num" w:pos="935"/>
        </w:tabs>
        <w:overflowPunct w:val="0"/>
        <w:autoSpaceDE w:val="0"/>
        <w:autoSpaceDN w:val="0"/>
        <w:adjustRightInd w:val="0"/>
        <w:spacing w:after="0" w:line="360" w:lineRule="auto"/>
        <w:ind w:left="935" w:hanging="512"/>
        <w:jc w:val="both"/>
        <w:textAlignment w:val="baseline"/>
        <w:rPr>
          <w:rFonts w:ascii="David" w:eastAsia="Times New Roman" w:hAnsi="David" w:cs="David"/>
          <w:noProof/>
          <w:sz w:val="24"/>
          <w:szCs w:val="24"/>
          <w:rtl/>
        </w:rPr>
      </w:pPr>
      <w:r w:rsidRPr="00B22F00">
        <w:rPr>
          <w:rFonts w:ascii="David" w:eastAsia="Times New Roman" w:hAnsi="David" w:cs="David"/>
          <w:noProof/>
          <w:sz w:val="24"/>
          <w:szCs w:val="24"/>
          <w:rtl/>
        </w:rPr>
        <w:t>נותן השירותים רשאי להמשיך ולמציע שירותים לאחרים זולת המשרד, ובלבד שלא יהיה בכך משום פגיעה בחובותיו שלפי הסכם זה.</w:t>
      </w:r>
    </w:p>
    <w:p w:rsidR="00B22F00" w:rsidRPr="00B22F00" w:rsidRDefault="00B22F00" w:rsidP="00B22F00">
      <w:pPr>
        <w:numPr>
          <w:ilvl w:val="1"/>
          <w:numId w:val="10"/>
        </w:numPr>
        <w:tabs>
          <w:tab w:val="num" w:pos="935"/>
        </w:tabs>
        <w:overflowPunct w:val="0"/>
        <w:autoSpaceDE w:val="0"/>
        <w:autoSpaceDN w:val="0"/>
        <w:adjustRightInd w:val="0"/>
        <w:spacing w:after="0" w:line="360" w:lineRule="auto"/>
        <w:ind w:left="935" w:hanging="512"/>
        <w:jc w:val="both"/>
        <w:textAlignment w:val="baseline"/>
        <w:rPr>
          <w:rFonts w:ascii="David" w:eastAsia="Times New Roman" w:hAnsi="David" w:cs="David"/>
          <w:noProof/>
          <w:sz w:val="24"/>
          <w:szCs w:val="24"/>
          <w:rtl/>
        </w:rPr>
      </w:pPr>
      <w:r w:rsidRPr="00B22F00">
        <w:rPr>
          <w:rFonts w:ascii="David" w:eastAsia="Times New Roman" w:hAnsi="David" w:cs="David"/>
          <w:noProof/>
          <w:sz w:val="24"/>
          <w:szCs w:val="24"/>
          <w:rtl/>
        </w:rPr>
        <w:t>נותן השירותים מצהיר כי החל ממועד חתימת הסכם זה לא קיים כל ניגוד עניינים בינו או בין התחייבויותיו עפ"י הסכם זה ובין קשריו העסקיים, המקצועיים או האישיים, בין בשכר או תמורת טובות הנאה כלשהם ובין אם לאו, לרבות כל עסקה או התחייבות שיש בה ניגוד עניינים, ואין קשר כלשהו בינו לבין כל גורם אחר הנוגעים לתחומים שבהם עוסקים השירותים, זולת במסגרת מתן השירותים ולצורך ביצוע הסכם זה (להלן: "ניגוד עניינים")."ניגוד עניינים" משמעו אף חשש לניגוד עניינים כאמור.</w:t>
      </w:r>
    </w:p>
    <w:p w:rsidR="00B22F00" w:rsidRPr="00B22F00" w:rsidRDefault="00B22F00" w:rsidP="00B22F00">
      <w:pPr>
        <w:numPr>
          <w:ilvl w:val="1"/>
          <w:numId w:val="10"/>
        </w:numPr>
        <w:tabs>
          <w:tab w:val="num" w:pos="935"/>
        </w:tabs>
        <w:overflowPunct w:val="0"/>
        <w:autoSpaceDE w:val="0"/>
        <w:autoSpaceDN w:val="0"/>
        <w:adjustRightInd w:val="0"/>
        <w:spacing w:after="0" w:line="360" w:lineRule="auto"/>
        <w:ind w:left="935" w:hanging="512"/>
        <w:jc w:val="both"/>
        <w:textAlignment w:val="baseline"/>
        <w:rPr>
          <w:rFonts w:ascii="David" w:eastAsia="Times New Roman" w:hAnsi="David" w:cs="David"/>
          <w:noProof/>
          <w:sz w:val="24"/>
          <w:szCs w:val="24"/>
        </w:rPr>
      </w:pPr>
      <w:r w:rsidRPr="00B22F00">
        <w:rPr>
          <w:rFonts w:ascii="David" w:eastAsia="Times New Roman" w:hAnsi="David" w:cs="David"/>
          <w:noProof/>
          <w:sz w:val="24"/>
          <w:szCs w:val="24"/>
          <w:rtl/>
        </w:rPr>
        <w:t>לא יימצא נותן השירותים בניגוד עניינים - היה ובכל זאת נוצר מצב של ניגוד עניינים או חשש לניגוד עניינים אצל נותן השירותים, ידווח נותן השירותים על כך מייד לנציג המשרד המוסמך בכתב וימלא אחר כל הנחיות המשרד בנדון.</w:t>
      </w:r>
    </w:p>
    <w:p w:rsidR="00B22F00" w:rsidRPr="00B22F00" w:rsidRDefault="00B22F00" w:rsidP="00B22F00">
      <w:pPr>
        <w:numPr>
          <w:ilvl w:val="1"/>
          <w:numId w:val="10"/>
        </w:numPr>
        <w:tabs>
          <w:tab w:val="num" w:pos="935"/>
        </w:tabs>
        <w:overflowPunct w:val="0"/>
        <w:autoSpaceDE w:val="0"/>
        <w:autoSpaceDN w:val="0"/>
        <w:adjustRightInd w:val="0"/>
        <w:spacing w:after="0" w:line="360" w:lineRule="auto"/>
        <w:ind w:left="935" w:hanging="512"/>
        <w:jc w:val="both"/>
        <w:textAlignment w:val="baseline"/>
        <w:rPr>
          <w:rFonts w:ascii="David" w:eastAsia="Times New Roman" w:hAnsi="David" w:cs="David"/>
          <w:noProof/>
          <w:sz w:val="24"/>
          <w:szCs w:val="24"/>
        </w:rPr>
      </w:pPr>
      <w:r w:rsidRPr="00B22F00">
        <w:rPr>
          <w:rFonts w:ascii="David" w:eastAsia="Times New Roman" w:hAnsi="David" w:cs="David"/>
          <w:noProof/>
          <w:sz w:val="24"/>
          <w:szCs w:val="24"/>
          <w:rtl/>
        </w:rPr>
        <w:t>נותן השירותים מצהיר כי ידועה לו אחריותו לפעול בתום לב כלפי המשרד בכל פעולותיו בקשר עם הסכם זה, וכי כל המלצה וכל ייעוץ ינתנו אך ורק משיקולי טובת המשרד ולא מתוך שיקולי רווח או שיקולים אחרים.</w:t>
      </w:r>
    </w:p>
    <w:p w:rsidR="00B22F00" w:rsidRPr="00B22F00" w:rsidRDefault="00B22F00" w:rsidP="00B22F00">
      <w:pPr>
        <w:numPr>
          <w:ilvl w:val="1"/>
          <w:numId w:val="10"/>
        </w:numPr>
        <w:tabs>
          <w:tab w:val="num" w:pos="935"/>
        </w:tabs>
        <w:overflowPunct w:val="0"/>
        <w:autoSpaceDE w:val="0"/>
        <w:autoSpaceDN w:val="0"/>
        <w:adjustRightInd w:val="0"/>
        <w:spacing w:after="0" w:line="360" w:lineRule="auto"/>
        <w:ind w:left="935" w:hanging="512"/>
        <w:jc w:val="both"/>
        <w:textAlignment w:val="baseline"/>
        <w:rPr>
          <w:rFonts w:ascii="David" w:eastAsia="Times New Roman" w:hAnsi="David" w:cs="David"/>
          <w:noProof/>
          <w:sz w:val="24"/>
          <w:szCs w:val="24"/>
        </w:rPr>
      </w:pPr>
      <w:r w:rsidRPr="00B22F00">
        <w:rPr>
          <w:rFonts w:ascii="David" w:eastAsia="Times New Roman" w:hAnsi="David" w:cs="David"/>
          <w:noProof/>
          <w:sz w:val="24"/>
          <w:szCs w:val="24"/>
          <w:rtl/>
        </w:rPr>
        <w:t>בכל מקרה של מחלוקת בין הצדדים האם בעניין פלוני יש משום חשש לניגוד עניינים תכריע דעת המשרד.</w:t>
      </w:r>
    </w:p>
    <w:p w:rsidR="00B22F00" w:rsidRPr="00B22F00" w:rsidRDefault="00B22F00" w:rsidP="00B22F00">
      <w:pPr>
        <w:overflowPunct w:val="0"/>
        <w:autoSpaceDE w:val="0"/>
        <w:autoSpaceDN w:val="0"/>
        <w:adjustRightInd w:val="0"/>
        <w:spacing w:after="0" w:line="360" w:lineRule="auto"/>
        <w:ind w:left="935"/>
        <w:jc w:val="both"/>
        <w:textAlignment w:val="baseline"/>
        <w:rPr>
          <w:rFonts w:ascii="David" w:eastAsia="Times New Roman" w:hAnsi="David" w:cs="David"/>
          <w:noProof/>
          <w:sz w:val="24"/>
          <w:szCs w:val="24"/>
          <w:rtl/>
        </w:rPr>
      </w:pPr>
    </w:p>
    <w:p w:rsidR="00B22F00" w:rsidRPr="00B22F00" w:rsidRDefault="00B22F00" w:rsidP="00B22F00">
      <w:pPr>
        <w:numPr>
          <w:ilvl w:val="0"/>
          <w:numId w:val="10"/>
        </w:numPr>
        <w:overflowPunct w:val="0"/>
        <w:autoSpaceDE w:val="0"/>
        <w:autoSpaceDN w:val="0"/>
        <w:adjustRightInd w:val="0"/>
        <w:spacing w:after="0" w:line="360" w:lineRule="auto"/>
        <w:jc w:val="both"/>
        <w:textAlignment w:val="baseline"/>
        <w:rPr>
          <w:rFonts w:ascii="David" w:eastAsia="Times New Roman" w:hAnsi="David" w:cs="David"/>
          <w:b/>
          <w:bCs/>
          <w:noProof/>
          <w:sz w:val="24"/>
          <w:szCs w:val="24"/>
          <w:rtl/>
        </w:rPr>
      </w:pPr>
      <w:r w:rsidRPr="00B22F00">
        <w:rPr>
          <w:rFonts w:ascii="David" w:eastAsia="Times New Roman" w:hAnsi="David" w:cs="David"/>
          <w:b/>
          <w:bCs/>
          <w:noProof/>
          <w:sz w:val="24"/>
          <w:szCs w:val="24"/>
          <w:rtl/>
        </w:rPr>
        <w:t>התמורה</w:t>
      </w:r>
    </w:p>
    <w:p w:rsidR="00B22F00" w:rsidRPr="00B22F00" w:rsidRDefault="00B22F00" w:rsidP="00B22F00">
      <w:pPr>
        <w:numPr>
          <w:ilvl w:val="1"/>
          <w:numId w:val="10"/>
        </w:numPr>
        <w:tabs>
          <w:tab w:val="num" w:pos="935"/>
        </w:tabs>
        <w:overflowPunct w:val="0"/>
        <w:autoSpaceDE w:val="0"/>
        <w:autoSpaceDN w:val="0"/>
        <w:adjustRightInd w:val="0"/>
        <w:spacing w:after="0" w:line="360" w:lineRule="auto"/>
        <w:ind w:left="935" w:hanging="512"/>
        <w:jc w:val="both"/>
        <w:textAlignment w:val="baseline"/>
        <w:rPr>
          <w:rFonts w:ascii="David" w:eastAsia="Times New Roman" w:hAnsi="David" w:cs="David"/>
          <w:noProof/>
          <w:sz w:val="24"/>
          <w:szCs w:val="24"/>
          <w:rtl/>
        </w:rPr>
      </w:pPr>
      <w:r w:rsidRPr="00B22F00">
        <w:rPr>
          <w:rFonts w:ascii="David" w:eastAsia="Times New Roman" w:hAnsi="David" w:cs="David"/>
          <w:noProof/>
          <w:sz w:val="24"/>
          <w:szCs w:val="24"/>
          <w:rtl/>
        </w:rPr>
        <w:t xml:space="preserve">התמורה שישלם המשרד עבור מתן השירותים לפי הסכם זה תהיה בהתאם לתעריף שהוצע ע"י הספק בנספח למסמכי המכרז "טופס הצעת מחיר", המצורף כנספח להסכם זה ומהווה חלק בלתי נפרד מהסכם זה. </w:t>
      </w:r>
    </w:p>
    <w:p w:rsidR="00B22F00" w:rsidRPr="00B22F00" w:rsidRDefault="00B22F00" w:rsidP="00B22F00">
      <w:pPr>
        <w:numPr>
          <w:ilvl w:val="1"/>
          <w:numId w:val="10"/>
        </w:numPr>
        <w:tabs>
          <w:tab w:val="num" w:pos="935"/>
        </w:tabs>
        <w:overflowPunct w:val="0"/>
        <w:autoSpaceDE w:val="0"/>
        <w:autoSpaceDN w:val="0"/>
        <w:adjustRightInd w:val="0"/>
        <w:spacing w:after="0" w:line="360" w:lineRule="auto"/>
        <w:ind w:left="935" w:hanging="512"/>
        <w:jc w:val="both"/>
        <w:textAlignment w:val="baseline"/>
        <w:rPr>
          <w:rFonts w:ascii="David" w:eastAsia="Times New Roman" w:hAnsi="David" w:cs="David"/>
          <w:noProof/>
          <w:sz w:val="24"/>
          <w:szCs w:val="24"/>
          <w:rtl/>
        </w:rPr>
      </w:pPr>
      <w:r w:rsidRPr="00B22F00">
        <w:rPr>
          <w:rFonts w:ascii="David" w:eastAsia="Times New Roman" w:hAnsi="David" w:cs="David"/>
          <w:noProof/>
          <w:sz w:val="24"/>
          <w:szCs w:val="24"/>
          <w:rtl/>
        </w:rPr>
        <w:t xml:space="preserve">החשבוניות שיוגשו ע"י המציע שיזכה במכרז זה יועברו לאישור מנהל משרד החקלאות ופיתוח הכפר או מי מטעמו. </w:t>
      </w:r>
    </w:p>
    <w:p w:rsidR="00B22F00" w:rsidRPr="00B22F00" w:rsidRDefault="00B22F00" w:rsidP="00B22F00">
      <w:pPr>
        <w:numPr>
          <w:ilvl w:val="1"/>
          <w:numId w:val="10"/>
        </w:numPr>
        <w:tabs>
          <w:tab w:val="num" w:pos="935"/>
        </w:tabs>
        <w:overflowPunct w:val="0"/>
        <w:autoSpaceDE w:val="0"/>
        <w:autoSpaceDN w:val="0"/>
        <w:adjustRightInd w:val="0"/>
        <w:spacing w:after="0" w:line="360" w:lineRule="auto"/>
        <w:ind w:left="935" w:hanging="512"/>
        <w:jc w:val="both"/>
        <w:textAlignment w:val="baseline"/>
        <w:rPr>
          <w:rFonts w:ascii="David" w:eastAsia="Times New Roman" w:hAnsi="David" w:cs="David"/>
          <w:noProof/>
          <w:sz w:val="24"/>
          <w:szCs w:val="24"/>
        </w:rPr>
      </w:pPr>
      <w:r w:rsidRPr="00B22F00">
        <w:rPr>
          <w:rFonts w:ascii="David" w:eastAsia="Times New Roman" w:hAnsi="David" w:cs="David"/>
          <w:noProof/>
          <w:sz w:val="24"/>
          <w:szCs w:val="24"/>
          <w:rtl/>
        </w:rPr>
        <w:t xml:space="preserve">לאחר מכן תועבר החשבונית ליחידת הרכש המרכזית להקלדתה והעברתה לחשבות המשרד. תשלום החשבונית תיעשה עפ"י הנחיות החשכ"ל. </w:t>
      </w:r>
    </w:p>
    <w:p w:rsidR="00B22F00" w:rsidRPr="00B22F00" w:rsidRDefault="00B22F00" w:rsidP="00B22F00">
      <w:pPr>
        <w:overflowPunct w:val="0"/>
        <w:autoSpaceDE w:val="0"/>
        <w:autoSpaceDN w:val="0"/>
        <w:adjustRightInd w:val="0"/>
        <w:spacing w:after="0" w:line="360" w:lineRule="auto"/>
        <w:ind w:left="1415"/>
        <w:jc w:val="both"/>
        <w:textAlignment w:val="baseline"/>
        <w:rPr>
          <w:rFonts w:ascii="David" w:eastAsia="Times New Roman" w:hAnsi="David" w:cs="David"/>
          <w:noProof/>
          <w:sz w:val="24"/>
          <w:szCs w:val="24"/>
          <w:rtl/>
        </w:rPr>
      </w:pPr>
    </w:p>
    <w:p w:rsidR="00B22F00" w:rsidRPr="00B22F00" w:rsidRDefault="00B22F00" w:rsidP="00B22F00">
      <w:pPr>
        <w:numPr>
          <w:ilvl w:val="0"/>
          <w:numId w:val="10"/>
        </w:numPr>
        <w:overflowPunct w:val="0"/>
        <w:autoSpaceDE w:val="0"/>
        <w:autoSpaceDN w:val="0"/>
        <w:adjustRightInd w:val="0"/>
        <w:spacing w:after="0" w:line="360" w:lineRule="auto"/>
        <w:jc w:val="both"/>
        <w:textAlignment w:val="baseline"/>
        <w:rPr>
          <w:rFonts w:ascii="David" w:eastAsia="Times New Roman" w:hAnsi="David" w:cs="David"/>
          <w:b/>
          <w:bCs/>
          <w:noProof/>
          <w:sz w:val="24"/>
          <w:szCs w:val="24"/>
          <w:lang w:eastAsia="he-IL"/>
        </w:rPr>
      </w:pPr>
      <w:r w:rsidRPr="00B22F00">
        <w:rPr>
          <w:rFonts w:ascii="David" w:eastAsia="Times New Roman" w:hAnsi="David" w:cs="David"/>
          <w:b/>
          <w:bCs/>
          <w:noProof/>
          <w:sz w:val="24"/>
          <w:szCs w:val="24"/>
          <w:rtl/>
          <w:lang w:eastAsia="he-IL"/>
        </w:rPr>
        <w:t>הצמדה</w:t>
      </w:r>
    </w:p>
    <w:p w:rsidR="00B22F00" w:rsidRPr="00B22F00" w:rsidRDefault="00B22F00" w:rsidP="00B22F00">
      <w:pPr>
        <w:overflowPunct w:val="0"/>
        <w:autoSpaceDE w:val="0"/>
        <w:autoSpaceDN w:val="0"/>
        <w:adjustRightInd w:val="0"/>
        <w:spacing w:after="0" w:line="360" w:lineRule="auto"/>
        <w:ind w:left="423"/>
        <w:jc w:val="both"/>
        <w:textAlignment w:val="baseline"/>
        <w:rPr>
          <w:rFonts w:ascii="David" w:eastAsia="Times New Roman" w:hAnsi="David" w:cs="David"/>
          <w:b/>
          <w:bCs/>
          <w:noProof/>
          <w:sz w:val="24"/>
          <w:szCs w:val="24"/>
          <w:rtl/>
        </w:rPr>
      </w:pPr>
      <w:r w:rsidRPr="00B22F00">
        <w:rPr>
          <w:rFonts w:ascii="David" w:eastAsia="Times New Roman" w:hAnsi="David" w:cs="David"/>
          <w:noProof/>
          <w:sz w:val="24"/>
          <w:szCs w:val="24"/>
          <w:rtl/>
          <w:lang w:eastAsia="he-IL"/>
        </w:rPr>
        <w:t>התעריפים יוצמדו לתעריפי הוראת התכ"ם לנותני שירותים חיצוניים, המתעדכנים מעת לעת.</w:t>
      </w:r>
    </w:p>
    <w:p w:rsidR="00B22F00" w:rsidRPr="00B22F00" w:rsidRDefault="00B22F00" w:rsidP="00B22F00">
      <w:pPr>
        <w:overflowPunct w:val="0"/>
        <w:autoSpaceDE w:val="0"/>
        <w:autoSpaceDN w:val="0"/>
        <w:adjustRightInd w:val="0"/>
        <w:spacing w:after="0" w:line="360" w:lineRule="auto"/>
        <w:jc w:val="both"/>
        <w:textAlignment w:val="baseline"/>
        <w:rPr>
          <w:rFonts w:ascii="David" w:eastAsia="Times New Roman" w:hAnsi="David" w:cs="David"/>
          <w:b/>
          <w:bCs/>
          <w:noProof/>
          <w:sz w:val="24"/>
          <w:szCs w:val="24"/>
        </w:rPr>
      </w:pPr>
    </w:p>
    <w:p w:rsidR="00B22F00" w:rsidRPr="00B22F00" w:rsidRDefault="00B22F00" w:rsidP="00B22F00">
      <w:pPr>
        <w:numPr>
          <w:ilvl w:val="0"/>
          <w:numId w:val="10"/>
        </w:numPr>
        <w:overflowPunct w:val="0"/>
        <w:autoSpaceDE w:val="0"/>
        <w:autoSpaceDN w:val="0"/>
        <w:adjustRightInd w:val="0"/>
        <w:spacing w:after="0" w:line="360" w:lineRule="auto"/>
        <w:jc w:val="both"/>
        <w:textAlignment w:val="baseline"/>
        <w:rPr>
          <w:rFonts w:ascii="David" w:eastAsia="Times New Roman" w:hAnsi="David" w:cs="David"/>
          <w:b/>
          <w:bCs/>
          <w:noProof/>
          <w:sz w:val="24"/>
          <w:szCs w:val="24"/>
        </w:rPr>
      </w:pPr>
      <w:r w:rsidRPr="00B22F00">
        <w:rPr>
          <w:rFonts w:ascii="David" w:eastAsia="Times New Roman" w:hAnsi="David" w:cs="David"/>
          <w:b/>
          <w:bCs/>
          <w:noProof/>
          <w:sz w:val="24"/>
          <w:szCs w:val="24"/>
          <w:rtl/>
        </w:rPr>
        <w:lastRenderedPageBreak/>
        <w:t>תנאים לביצוע תשלומים</w:t>
      </w:r>
    </w:p>
    <w:p w:rsidR="00B22F00" w:rsidRPr="00B22F00" w:rsidRDefault="00B22F00" w:rsidP="00B22F00">
      <w:pPr>
        <w:overflowPunct w:val="0"/>
        <w:autoSpaceDE w:val="0"/>
        <w:autoSpaceDN w:val="0"/>
        <w:adjustRightInd w:val="0"/>
        <w:spacing w:after="0" w:line="360" w:lineRule="auto"/>
        <w:ind w:left="368"/>
        <w:jc w:val="both"/>
        <w:textAlignment w:val="baseline"/>
        <w:rPr>
          <w:rFonts w:ascii="David" w:eastAsia="Times New Roman" w:hAnsi="David" w:cs="David"/>
          <w:noProof/>
          <w:sz w:val="24"/>
          <w:szCs w:val="24"/>
          <w:rtl/>
        </w:rPr>
      </w:pPr>
      <w:r w:rsidRPr="00B22F00">
        <w:rPr>
          <w:rFonts w:ascii="David" w:eastAsia="Times New Roman" w:hAnsi="David" w:cs="David"/>
          <w:noProof/>
          <w:sz w:val="24"/>
          <w:szCs w:val="24"/>
          <w:rtl/>
        </w:rPr>
        <w:t>במעמד</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חתימת</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הסכם</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זה</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ובתחילת</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כל</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שנת</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כספים</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שתחול</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לאחר</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מכן</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במשך</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קיומו</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של הסכם</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זה</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וכן</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כתנאי</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מוקדם</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לביצוע</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תשלומים</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לספק</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על</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פי</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הסכם</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זה,</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ימציא</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הספק לחשב</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המשרד</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צילום</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תעודות</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עוסק</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מורשה</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בתוקף</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על</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פי</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חוק</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מס</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ערך</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מוסף, התשל"ו-1975 (להלן: "החוק")</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וכן</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אישור</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מפקיד</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מורשה (כמשמעותו</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בחוק</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עסקאות</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גופים ציבוריים, התשל"ו-1976),</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או</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מרואה</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חשבון</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או</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יועץ</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מס</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כי</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הספק</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מנהל</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או</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פטור מלנהל</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את</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פנקסי</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החשבונות</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והרשומות</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שעליו</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לנהלם</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על</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פי</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פקודת</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מס</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הכנסה (נוסח חדש)</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ועל</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פי</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החוק</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וכמו</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כן</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שהספק</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נוהג</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לדווח</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לפקיד</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השומה</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על</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כנסותיו</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ולמנהל מע</w:t>
      </w:r>
      <w:r w:rsidRPr="00B22F00">
        <w:rPr>
          <w:rFonts w:ascii="David" w:eastAsia="Times New Roman" w:hAnsi="David" w:cs="David"/>
          <w:noProof/>
          <w:sz w:val="24"/>
          <w:szCs w:val="24"/>
        </w:rPr>
        <w:t>"</w:t>
      </w:r>
      <w:r w:rsidRPr="00B22F00">
        <w:rPr>
          <w:rFonts w:ascii="David" w:eastAsia="Times New Roman" w:hAnsi="David" w:cs="David"/>
          <w:noProof/>
          <w:sz w:val="24"/>
          <w:szCs w:val="24"/>
          <w:rtl/>
        </w:rPr>
        <w:t>מ</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על</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עסקאות</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שמוטל</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עליהן</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מס</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לפי</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החוק</w:t>
      </w:r>
      <w:r w:rsidRPr="00B22F00">
        <w:rPr>
          <w:rFonts w:ascii="David" w:eastAsia="Times New Roman" w:hAnsi="David" w:cs="David"/>
          <w:noProof/>
          <w:sz w:val="24"/>
          <w:szCs w:val="24"/>
        </w:rPr>
        <w:t>.</w:t>
      </w:r>
    </w:p>
    <w:p w:rsidR="00B22F00" w:rsidRPr="00B22F00" w:rsidRDefault="00B22F00" w:rsidP="00B22F00">
      <w:pPr>
        <w:overflowPunct w:val="0"/>
        <w:autoSpaceDE w:val="0"/>
        <w:autoSpaceDN w:val="0"/>
        <w:adjustRightInd w:val="0"/>
        <w:spacing w:after="0" w:line="360" w:lineRule="auto"/>
        <w:jc w:val="both"/>
        <w:textAlignment w:val="baseline"/>
        <w:rPr>
          <w:rFonts w:ascii="David" w:eastAsia="Times New Roman" w:hAnsi="David" w:cs="David"/>
          <w:b/>
          <w:bCs/>
          <w:noProof/>
          <w:sz w:val="24"/>
          <w:szCs w:val="24"/>
          <w:rtl/>
        </w:rPr>
      </w:pPr>
    </w:p>
    <w:p w:rsidR="00B22F00" w:rsidRPr="00B22F00" w:rsidRDefault="00B22F00" w:rsidP="00B22F00">
      <w:pPr>
        <w:numPr>
          <w:ilvl w:val="0"/>
          <w:numId w:val="10"/>
        </w:numPr>
        <w:overflowPunct w:val="0"/>
        <w:autoSpaceDE w:val="0"/>
        <w:autoSpaceDN w:val="0"/>
        <w:adjustRightInd w:val="0"/>
        <w:spacing w:after="0" w:line="360" w:lineRule="auto"/>
        <w:jc w:val="both"/>
        <w:textAlignment w:val="baseline"/>
        <w:rPr>
          <w:rFonts w:ascii="David" w:eastAsia="Times New Roman" w:hAnsi="David" w:cs="David"/>
          <w:b/>
          <w:bCs/>
          <w:noProof/>
          <w:sz w:val="24"/>
          <w:szCs w:val="24"/>
          <w:rtl/>
        </w:rPr>
      </w:pPr>
      <w:r w:rsidRPr="00B22F00">
        <w:rPr>
          <w:rFonts w:ascii="David" w:eastAsia="Times New Roman" w:hAnsi="David" w:cs="David"/>
          <w:b/>
          <w:bCs/>
          <w:noProof/>
          <w:sz w:val="24"/>
          <w:szCs w:val="24"/>
          <w:rtl/>
        </w:rPr>
        <w:t>קיזוז</w:t>
      </w:r>
    </w:p>
    <w:p w:rsidR="00B22F00" w:rsidRPr="00B22F00" w:rsidRDefault="00B22F00" w:rsidP="00B22F00">
      <w:pPr>
        <w:numPr>
          <w:ilvl w:val="1"/>
          <w:numId w:val="10"/>
        </w:numPr>
        <w:tabs>
          <w:tab w:val="num" w:pos="935"/>
        </w:tabs>
        <w:overflowPunct w:val="0"/>
        <w:autoSpaceDE w:val="0"/>
        <w:autoSpaceDN w:val="0"/>
        <w:adjustRightInd w:val="0"/>
        <w:spacing w:after="0" w:line="360" w:lineRule="auto"/>
        <w:ind w:left="935" w:hanging="512"/>
        <w:jc w:val="both"/>
        <w:textAlignment w:val="baseline"/>
        <w:rPr>
          <w:rFonts w:ascii="David" w:eastAsia="Times New Roman" w:hAnsi="David" w:cs="David"/>
          <w:noProof/>
          <w:sz w:val="24"/>
          <w:szCs w:val="24"/>
        </w:rPr>
      </w:pPr>
      <w:r w:rsidRPr="00B22F00">
        <w:rPr>
          <w:rFonts w:ascii="David" w:eastAsia="Times New Roman" w:hAnsi="David" w:cs="David"/>
          <w:noProof/>
          <w:sz w:val="24"/>
          <w:szCs w:val="24"/>
          <w:rtl/>
        </w:rPr>
        <w:t xml:space="preserve">נותן השירותים מסכים ומצהיר בזאת כי המשרד יהא רשאי לקזז מהתמורה שעל המשרד לשלם לנותן השירותים על-פי הסכם זה על נספחיו ומכוח כל הסכם אחר - כל סכום המגיע למשרד מנותן השירותים על-פי הסכם זה או על-פי כל הסכם אחר. </w:t>
      </w:r>
    </w:p>
    <w:p w:rsidR="00B22F00" w:rsidRPr="00B22F00" w:rsidRDefault="00B22F00" w:rsidP="00B22F00">
      <w:pPr>
        <w:numPr>
          <w:ilvl w:val="0"/>
          <w:numId w:val="10"/>
        </w:numPr>
        <w:overflowPunct w:val="0"/>
        <w:autoSpaceDE w:val="0"/>
        <w:autoSpaceDN w:val="0"/>
        <w:adjustRightInd w:val="0"/>
        <w:spacing w:after="0" w:line="360" w:lineRule="auto"/>
        <w:jc w:val="both"/>
        <w:textAlignment w:val="baseline"/>
        <w:rPr>
          <w:rFonts w:ascii="David" w:eastAsia="Times New Roman" w:hAnsi="David" w:cs="David"/>
          <w:b/>
          <w:bCs/>
          <w:noProof/>
          <w:sz w:val="24"/>
          <w:szCs w:val="24"/>
          <w:rtl/>
        </w:rPr>
      </w:pPr>
      <w:r w:rsidRPr="00B22F00">
        <w:rPr>
          <w:rFonts w:ascii="David" w:eastAsia="Times New Roman" w:hAnsi="David" w:cs="David"/>
          <w:b/>
          <w:bCs/>
          <w:noProof/>
          <w:sz w:val="24"/>
          <w:szCs w:val="24"/>
          <w:rtl/>
        </w:rPr>
        <w:t xml:space="preserve">נזיקין </w:t>
      </w:r>
    </w:p>
    <w:p w:rsidR="00B22F00" w:rsidRPr="00B22F00" w:rsidRDefault="00B22F00" w:rsidP="00B22F00">
      <w:pPr>
        <w:numPr>
          <w:ilvl w:val="1"/>
          <w:numId w:val="10"/>
        </w:numPr>
        <w:tabs>
          <w:tab w:val="num" w:pos="935"/>
        </w:tabs>
        <w:overflowPunct w:val="0"/>
        <w:autoSpaceDE w:val="0"/>
        <w:autoSpaceDN w:val="0"/>
        <w:adjustRightInd w:val="0"/>
        <w:spacing w:after="0" w:line="360" w:lineRule="auto"/>
        <w:ind w:left="935" w:hanging="512"/>
        <w:jc w:val="both"/>
        <w:textAlignment w:val="baseline"/>
        <w:rPr>
          <w:rFonts w:ascii="David" w:eastAsia="Times New Roman" w:hAnsi="David" w:cs="David"/>
          <w:noProof/>
          <w:sz w:val="24"/>
          <w:szCs w:val="24"/>
          <w:rtl/>
        </w:rPr>
      </w:pPr>
      <w:r w:rsidRPr="00B22F00">
        <w:rPr>
          <w:rFonts w:ascii="David" w:eastAsia="Times New Roman" w:hAnsi="David" w:cs="David"/>
          <w:noProof/>
          <w:sz w:val="24"/>
          <w:szCs w:val="24"/>
          <w:rtl/>
        </w:rPr>
        <w:t>נותן השירותים ישא באחריות בגין כל פגיעה, הפסד, אובדן או נזק שייגרמו מכל סיבה שהיא לגופו או רכושו שלו או של מי מטעמו או לגוף או רכוש עובדיו או של העובדים מטעמו, או לרכוש המשרד לרבות מסמכים ותיקים או לגופו או רכושו של כל אדם אחר כתוצאה ישירה או עקיפה מהפעלתו של הסכם זה.</w:t>
      </w:r>
    </w:p>
    <w:p w:rsidR="00B22F00" w:rsidRPr="00B22F00" w:rsidRDefault="00B22F00" w:rsidP="00B22F00">
      <w:pPr>
        <w:numPr>
          <w:ilvl w:val="1"/>
          <w:numId w:val="10"/>
        </w:numPr>
        <w:tabs>
          <w:tab w:val="num" w:pos="935"/>
        </w:tabs>
        <w:overflowPunct w:val="0"/>
        <w:autoSpaceDE w:val="0"/>
        <w:autoSpaceDN w:val="0"/>
        <w:adjustRightInd w:val="0"/>
        <w:spacing w:after="0" w:line="360" w:lineRule="auto"/>
        <w:ind w:left="935" w:hanging="512"/>
        <w:jc w:val="both"/>
        <w:textAlignment w:val="baseline"/>
        <w:rPr>
          <w:rFonts w:ascii="David" w:eastAsia="Times New Roman" w:hAnsi="David" w:cs="David"/>
          <w:noProof/>
          <w:sz w:val="24"/>
          <w:szCs w:val="24"/>
          <w:rtl/>
        </w:rPr>
      </w:pPr>
      <w:r w:rsidRPr="00B22F00">
        <w:rPr>
          <w:rFonts w:ascii="David" w:eastAsia="Times New Roman" w:hAnsi="David" w:cs="David"/>
          <w:noProof/>
          <w:sz w:val="24"/>
          <w:szCs w:val="24"/>
          <w:rtl/>
        </w:rPr>
        <w:t>מוסכם בין הצדדים כי המשרד לא ישא בכל תשלום, הוצאה או נזק מכל סיבה שהיא, שייגרמו לגופו או רכושו של נותן השירותים או מי מטעמו או לגוף או רכוש עובדיו או של העובדים מטעמו או לרכוש המשרד או לגופו או רכושו של כל אדם אחר, כתוצאה ישירה או עקיפה מהפעלתו של הסכם זה; וכי אחריות זו תחול על נותן השירותים בלבד.</w:t>
      </w:r>
    </w:p>
    <w:p w:rsidR="00B22F00" w:rsidRPr="00B22F00" w:rsidRDefault="00B22F00" w:rsidP="00B22F00">
      <w:pPr>
        <w:numPr>
          <w:ilvl w:val="1"/>
          <w:numId w:val="10"/>
        </w:numPr>
        <w:tabs>
          <w:tab w:val="num" w:pos="935"/>
        </w:tabs>
        <w:overflowPunct w:val="0"/>
        <w:autoSpaceDE w:val="0"/>
        <w:autoSpaceDN w:val="0"/>
        <w:adjustRightInd w:val="0"/>
        <w:spacing w:after="0" w:line="360" w:lineRule="auto"/>
        <w:ind w:left="935" w:hanging="512"/>
        <w:jc w:val="both"/>
        <w:textAlignment w:val="baseline"/>
        <w:rPr>
          <w:rFonts w:ascii="David" w:eastAsia="Times New Roman" w:hAnsi="David" w:cs="David"/>
          <w:noProof/>
          <w:sz w:val="24"/>
          <w:szCs w:val="24"/>
        </w:rPr>
      </w:pPr>
      <w:r w:rsidRPr="00B22F00">
        <w:rPr>
          <w:rFonts w:ascii="David" w:eastAsia="Times New Roman" w:hAnsi="David" w:cs="David"/>
          <w:noProof/>
          <w:sz w:val="24"/>
          <w:szCs w:val="24"/>
          <w:rtl/>
        </w:rPr>
        <w:t>נותן השירותים מתחייב לשפות את המשרד על כל נזק, תשלום או הוצאה שייגרמו לו מכל סיבה שהיא הנובעים ממעשיו או מחדליו של נותן השירותים כתוצאה ישירה או עקיפה מהפעלתו של הסכם זה, מיד עם קבלת הודעה על כך מאת המשרד.</w:t>
      </w:r>
    </w:p>
    <w:p w:rsidR="00B22F00" w:rsidRPr="00B22F00" w:rsidRDefault="00B22F00" w:rsidP="00B22F00">
      <w:pPr>
        <w:numPr>
          <w:ilvl w:val="1"/>
          <w:numId w:val="10"/>
        </w:numPr>
        <w:tabs>
          <w:tab w:val="num" w:pos="935"/>
        </w:tabs>
        <w:overflowPunct w:val="0"/>
        <w:autoSpaceDE w:val="0"/>
        <w:autoSpaceDN w:val="0"/>
        <w:adjustRightInd w:val="0"/>
        <w:spacing w:after="0" w:line="360" w:lineRule="auto"/>
        <w:ind w:left="935" w:hanging="512"/>
        <w:jc w:val="both"/>
        <w:textAlignment w:val="baseline"/>
        <w:rPr>
          <w:rFonts w:ascii="David" w:eastAsia="Times New Roman" w:hAnsi="David" w:cs="David"/>
          <w:noProof/>
          <w:sz w:val="24"/>
          <w:szCs w:val="24"/>
        </w:rPr>
      </w:pPr>
      <w:r w:rsidRPr="00B22F00">
        <w:rPr>
          <w:rFonts w:ascii="David" w:eastAsia="Times New Roman" w:hAnsi="David" w:cs="David"/>
          <w:noProof/>
          <w:sz w:val="24"/>
          <w:szCs w:val="24"/>
          <w:rtl/>
        </w:rPr>
        <w:t>המשרד</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יאפשר</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לספק</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להתגונן</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בפני</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כל</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תביעה</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או</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דרישת</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פיצוי</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שתוגש</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נגד</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המשרד</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ואשר בגינה</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דורש</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המשרד</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שיפוי</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מהספק</w:t>
      </w:r>
      <w:r w:rsidRPr="00B22F00">
        <w:rPr>
          <w:rFonts w:ascii="David" w:eastAsia="Times New Roman" w:hAnsi="David" w:cs="David"/>
          <w:noProof/>
          <w:sz w:val="24"/>
          <w:szCs w:val="24"/>
        </w:rPr>
        <w:t>.</w:t>
      </w:r>
    </w:p>
    <w:p w:rsidR="00B22F00" w:rsidRPr="00B22F00" w:rsidRDefault="00B22F00" w:rsidP="00B22F00">
      <w:pPr>
        <w:numPr>
          <w:ilvl w:val="1"/>
          <w:numId w:val="10"/>
        </w:numPr>
        <w:tabs>
          <w:tab w:val="num" w:pos="935"/>
        </w:tabs>
        <w:overflowPunct w:val="0"/>
        <w:autoSpaceDE w:val="0"/>
        <w:autoSpaceDN w:val="0"/>
        <w:adjustRightInd w:val="0"/>
        <w:spacing w:after="0" w:line="360" w:lineRule="auto"/>
        <w:ind w:left="935" w:hanging="512"/>
        <w:jc w:val="both"/>
        <w:textAlignment w:val="baseline"/>
        <w:rPr>
          <w:rFonts w:ascii="David" w:eastAsia="Times New Roman" w:hAnsi="David" w:cs="David"/>
          <w:noProof/>
          <w:sz w:val="24"/>
          <w:szCs w:val="24"/>
        </w:rPr>
      </w:pPr>
      <w:r w:rsidRPr="00B22F00">
        <w:rPr>
          <w:rFonts w:ascii="David" w:eastAsia="Times New Roman" w:hAnsi="David" w:cs="David"/>
          <w:noProof/>
          <w:sz w:val="24"/>
          <w:szCs w:val="24"/>
          <w:rtl/>
        </w:rPr>
        <w:t>הצדדים</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מצהירים</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בזאת</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במפורש</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כי</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המשרד</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הבאים</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מכוחו</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או</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המועסקים</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על</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ידו</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לא ישאו</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בשום</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תשלום</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הוצאה</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אובדן</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או</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נזק</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מכל</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סוג</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שייגרם</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לספק</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לבאים</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מכוחו</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או למועסקים</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על</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 xml:space="preserve">ידו, </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זולת</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אם</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אותה</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חובה</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או</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תשלום</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פורטו</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במפורש</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במכרז</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ובהסכם</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זה</w:t>
      </w:r>
      <w:r w:rsidRPr="00B22F00">
        <w:rPr>
          <w:rFonts w:ascii="David" w:eastAsia="Times New Roman" w:hAnsi="David" w:cs="David"/>
          <w:noProof/>
          <w:sz w:val="24"/>
          <w:szCs w:val="24"/>
        </w:rPr>
        <w:t>.</w:t>
      </w:r>
    </w:p>
    <w:p w:rsidR="00B22F00" w:rsidRPr="00B22F00" w:rsidRDefault="00B22F00" w:rsidP="00B22F00">
      <w:pPr>
        <w:overflowPunct w:val="0"/>
        <w:autoSpaceDE w:val="0"/>
        <w:autoSpaceDN w:val="0"/>
        <w:adjustRightInd w:val="0"/>
        <w:spacing w:after="0" w:line="360" w:lineRule="auto"/>
        <w:ind w:left="1415"/>
        <w:jc w:val="both"/>
        <w:textAlignment w:val="baseline"/>
        <w:rPr>
          <w:rFonts w:ascii="David" w:eastAsia="Times New Roman" w:hAnsi="David" w:cs="David"/>
          <w:noProof/>
          <w:sz w:val="24"/>
          <w:szCs w:val="24"/>
          <w:rtl/>
        </w:rPr>
      </w:pPr>
    </w:p>
    <w:p w:rsidR="00B22F00" w:rsidRPr="00B22F00" w:rsidRDefault="00B22F00" w:rsidP="00B22F00">
      <w:pPr>
        <w:numPr>
          <w:ilvl w:val="0"/>
          <w:numId w:val="10"/>
        </w:numPr>
        <w:overflowPunct w:val="0"/>
        <w:autoSpaceDE w:val="0"/>
        <w:autoSpaceDN w:val="0"/>
        <w:adjustRightInd w:val="0"/>
        <w:spacing w:after="0" w:line="240" w:lineRule="auto"/>
        <w:textAlignment w:val="baseline"/>
        <w:rPr>
          <w:rFonts w:ascii="David" w:eastAsia="Times New Roman" w:hAnsi="David" w:cs="David"/>
          <w:b/>
          <w:bCs/>
          <w:noProof/>
          <w:sz w:val="24"/>
          <w:szCs w:val="24"/>
          <w:lang w:eastAsia="he-IL"/>
        </w:rPr>
      </w:pPr>
      <w:r w:rsidRPr="00B22F00">
        <w:rPr>
          <w:rFonts w:ascii="David" w:eastAsia="Times New Roman" w:hAnsi="David" w:cs="David"/>
          <w:b/>
          <w:bCs/>
          <w:noProof/>
          <w:sz w:val="24"/>
          <w:szCs w:val="24"/>
          <w:rtl/>
          <w:lang w:eastAsia="he-IL"/>
        </w:rPr>
        <w:t>המחאת</w:t>
      </w:r>
      <w:r w:rsidRPr="00B22F00">
        <w:rPr>
          <w:rFonts w:ascii="David" w:eastAsia="Times New Roman" w:hAnsi="David" w:cs="David"/>
          <w:b/>
          <w:bCs/>
          <w:noProof/>
          <w:sz w:val="24"/>
          <w:szCs w:val="24"/>
          <w:lang w:eastAsia="he-IL"/>
        </w:rPr>
        <w:t xml:space="preserve"> </w:t>
      </w:r>
      <w:r w:rsidRPr="00B22F00">
        <w:rPr>
          <w:rFonts w:ascii="David" w:eastAsia="Times New Roman" w:hAnsi="David" w:cs="David"/>
          <w:b/>
          <w:bCs/>
          <w:noProof/>
          <w:sz w:val="24"/>
          <w:szCs w:val="24"/>
          <w:rtl/>
          <w:lang w:eastAsia="he-IL"/>
        </w:rPr>
        <w:t>זכויות</w:t>
      </w:r>
      <w:r w:rsidRPr="00B22F00">
        <w:rPr>
          <w:rFonts w:ascii="David" w:eastAsia="Times New Roman" w:hAnsi="David" w:cs="David"/>
          <w:b/>
          <w:bCs/>
          <w:noProof/>
          <w:sz w:val="24"/>
          <w:szCs w:val="24"/>
          <w:lang w:eastAsia="he-IL"/>
        </w:rPr>
        <w:t xml:space="preserve"> </w:t>
      </w:r>
      <w:r w:rsidRPr="00B22F00">
        <w:rPr>
          <w:rFonts w:ascii="David" w:eastAsia="Times New Roman" w:hAnsi="David" w:cs="David"/>
          <w:b/>
          <w:bCs/>
          <w:noProof/>
          <w:sz w:val="24"/>
          <w:szCs w:val="24"/>
          <w:rtl/>
          <w:lang w:eastAsia="he-IL"/>
        </w:rPr>
        <w:t>או</w:t>
      </w:r>
      <w:r w:rsidRPr="00B22F00">
        <w:rPr>
          <w:rFonts w:ascii="David" w:eastAsia="Times New Roman" w:hAnsi="David" w:cs="David"/>
          <w:b/>
          <w:bCs/>
          <w:noProof/>
          <w:sz w:val="24"/>
          <w:szCs w:val="24"/>
          <w:lang w:eastAsia="he-IL"/>
        </w:rPr>
        <w:t xml:space="preserve"> </w:t>
      </w:r>
      <w:r w:rsidRPr="00B22F00">
        <w:rPr>
          <w:rFonts w:ascii="David" w:eastAsia="Times New Roman" w:hAnsi="David" w:cs="David"/>
          <w:b/>
          <w:bCs/>
          <w:noProof/>
          <w:sz w:val="24"/>
          <w:szCs w:val="24"/>
          <w:rtl/>
          <w:lang w:eastAsia="he-IL"/>
        </w:rPr>
        <w:t>חובות</w:t>
      </w:r>
      <w:r w:rsidRPr="00B22F00">
        <w:rPr>
          <w:rFonts w:ascii="David" w:eastAsia="Times New Roman" w:hAnsi="David" w:cs="David"/>
          <w:b/>
          <w:bCs/>
          <w:noProof/>
          <w:sz w:val="24"/>
          <w:szCs w:val="24"/>
          <w:lang w:eastAsia="he-IL"/>
        </w:rPr>
        <w:t xml:space="preserve"> </w:t>
      </w:r>
      <w:r w:rsidRPr="00B22F00">
        <w:rPr>
          <w:rFonts w:ascii="David" w:eastAsia="Times New Roman" w:hAnsi="David" w:cs="David"/>
          <w:b/>
          <w:bCs/>
          <w:noProof/>
          <w:sz w:val="24"/>
          <w:szCs w:val="24"/>
          <w:rtl/>
          <w:lang w:eastAsia="he-IL"/>
        </w:rPr>
        <w:t>על</w:t>
      </w:r>
      <w:r w:rsidRPr="00B22F00">
        <w:rPr>
          <w:rFonts w:ascii="David" w:eastAsia="Times New Roman" w:hAnsi="David" w:cs="David"/>
          <w:b/>
          <w:bCs/>
          <w:noProof/>
          <w:sz w:val="24"/>
          <w:szCs w:val="24"/>
          <w:lang w:eastAsia="he-IL"/>
        </w:rPr>
        <w:t xml:space="preserve"> </w:t>
      </w:r>
      <w:r w:rsidRPr="00B22F00">
        <w:rPr>
          <w:rFonts w:ascii="David" w:eastAsia="Times New Roman" w:hAnsi="David" w:cs="David"/>
          <w:b/>
          <w:bCs/>
          <w:noProof/>
          <w:sz w:val="24"/>
          <w:szCs w:val="24"/>
          <w:rtl/>
          <w:lang w:eastAsia="he-IL"/>
        </w:rPr>
        <w:t>פי</w:t>
      </w:r>
      <w:r w:rsidRPr="00B22F00">
        <w:rPr>
          <w:rFonts w:ascii="David" w:eastAsia="Times New Roman" w:hAnsi="David" w:cs="David"/>
          <w:b/>
          <w:bCs/>
          <w:noProof/>
          <w:sz w:val="24"/>
          <w:szCs w:val="24"/>
          <w:lang w:eastAsia="he-IL"/>
        </w:rPr>
        <w:t xml:space="preserve"> </w:t>
      </w:r>
      <w:r w:rsidRPr="00B22F00">
        <w:rPr>
          <w:rFonts w:ascii="David" w:eastAsia="Times New Roman" w:hAnsi="David" w:cs="David"/>
          <w:b/>
          <w:bCs/>
          <w:noProof/>
          <w:sz w:val="24"/>
          <w:szCs w:val="24"/>
          <w:rtl/>
          <w:lang w:eastAsia="he-IL"/>
        </w:rPr>
        <w:t>הסכם</w:t>
      </w:r>
    </w:p>
    <w:p w:rsidR="00B22F00" w:rsidRPr="00B22F00" w:rsidRDefault="00B22F00" w:rsidP="00B22F00">
      <w:pPr>
        <w:overflowPunct w:val="0"/>
        <w:autoSpaceDE w:val="0"/>
        <w:autoSpaceDN w:val="0"/>
        <w:adjustRightInd w:val="0"/>
        <w:spacing w:after="0" w:line="240" w:lineRule="auto"/>
        <w:ind w:left="360"/>
        <w:textAlignment w:val="baseline"/>
        <w:rPr>
          <w:rFonts w:ascii="David" w:eastAsia="Times New Roman" w:hAnsi="David" w:cs="David"/>
          <w:b/>
          <w:bCs/>
          <w:noProof/>
          <w:sz w:val="24"/>
          <w:szCs w:val="24"/>
          <w:lang w:eastAsia="he-IL"/>
        </w:rPr>
      </w:pPr>
    </w:p>
    <w:p w:rsidR="00B22F00" w:rsidRPr="00B22F00" w:rsidRDefault="00B22F00" w:rsidP="00B22F00">
      <w:pPr>
        <w:numPr>
          <w:ilvl w:val="1"/>
          <w:numId w:val="10"/>
        </w:numPr>
        <w:tabs>
          <w:tab w:val="num" w:pos="935"/>
        </w:tabs>
        <w:overflowPunct w:val="0"/>
        <w:autoSpaceDE w:val="0"/>
        <w:autoSpaceDN w:val="0"/>
        <w:adjustRightInd w:val="0"/>
        <w:spacing w:after="0" w:line="360" w:lineRule="auto"/>
        <w:ind w:left="935" w:hanging="512"/>
        <w:jc w:val="both"/>
        <w:textAlignment w:val="baseline"/>
        <w:rPr>
          <w:rFonts w:ascii="David" w:eastAsia="Times New Roman" w:hAnsi="David" w:cs="David"/>
          <w:noProof/>
          <w:sz w:val="24"/>
          <w:szCs w:val="24"/>
        </w:rPr>
      </w:pPr>
      <w:r w:rsidRPr="00B22F00">
        <w:rPr>
          <w:rFonts w:ascii="David" w:eastAsia="Times New Roman" w:hAnsi="David" w:cs="David"/>
          <w:noProof/>
          <w:sz w:val="24"/>
          <w:szCs w:val="24"/>
          <w:rtl/>
        </w:rPr>
        <w:t>מוצהר</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ומוסכם</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בזה</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כי</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חל</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איסור</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מוחלט</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על</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נותן השירותים</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להמחות</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או</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להסב</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כל</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זכות</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או</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חובה על</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פי</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הסכם</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זה</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או</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את</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ביצוע</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האמור</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בו</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או</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חלקו</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לאחרים,</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ללא</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אישור</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מראש</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ובכתב</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של המשרד</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אישר</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המשרד</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המחאה</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או</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הסבה</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של</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זכויותיו</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או</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חובותיו</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של</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נותן השירותים</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על</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פי הסכם</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זה</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למרות</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האמור</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לעיל,</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לא</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יהיה</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באישור</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המשרד</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לשחרר</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את</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הספק</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מאחריותו כלפי</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עורך</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המכרז</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בדבר</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הוראות</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הסכם</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זה</w:t>
      </w:r>
      <w:r w:rsidRPr="00B22F00">
        <w:rPr>
          <w:rFonts w:ascii="David" w:eastAsia="Times New Roman" w:hAnsi="David" w:cs="David"/>
          <w:noProof/>
          <w:sz w:val="24"/>
          <w:szCs w:val="24"/>
        </w:rPr>
        <w:t>.</w:t>
      </w:r>
    </w:p>
    <w:p w:rsidR="00B22F00" w:rsidRPr="00B22F00" w:rsidRDefault="00B22F00" w:rsidP="00B22F00">
      <w:pPr>
        <w:numPr>
          <w:ilvl w:val="1"/>
          <w:numId w:val="10"/>
        </w:numPr>
        <w:tabs>
          <w:tab w:val="num" w:pos="935"/>
        </w:tabs>
        <w:overflowPunct w:val="0"/>
        <w:autoSpaceDE w:val="0"/>
        <w:autoSpaceDN w:val="0"/>
        <w:adjustRightInd w:val="0"/>
        <w:spacing w:after="0" w:line="360" w:lineRule="auto"/>
        <w:ind w:left="935" w:hanging="512"/>
        <w:jc w:val="both"/>
        <w:textAlignment w:val="baseline"/>
        <w:rPr>
          <w:rFonts w:ascii="David" w:eastAsia="Times New Roman" w:hAnsi="David" w:cs="David"/>
          <w:noProof/>
          <w:sz w:val="24"/>
          <w:szCs w:val="24"/>
        </w:rPr>
      </w:pPr>
      <w:r w:rsidRPr="00B22F00">
        <w:rPr>
          <w:rFonts w:ascii="David" w:eastAsia="Times New Roman" w:hAnsi="David" w:cs="David"/>
          <w:noProof/>
          <w:sz w:val="24"/>
          <w:szCs w:val="24"/>
          <w:rtl/>
        </w:rPr>
        <w:t>מוצהר</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ומוסכם</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בזה</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כי</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למשרד</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הזכות</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להמחות</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או</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להסב</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כל</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זכות</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או</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חובה</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על</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פי</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הסכם זה</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ללא</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צורך</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בקבלת</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אישור</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כלשהו</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מנותן השירותים</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או</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מצד</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ג' כלשהו</w:t>
      </w:r>
      <w:r w:rsidRPr="00B22F00">
        <w:rPr>
          <w:rFonts w:ascii="David" w:eastAsia="Times New Roman" w:hAnsi="David" w:cs="David"/>
          <w:noProof/>
          <w:sz w:val="24"/>
          <w:szCs w:val="24"/>
        </w:rPr>
        <w:t>.</w:t>
      </w:r>
    </w:p>
    <w:p w:rsidR="00B22F00" w:rsidRPr="00B22F00" w:rsidRDefault="00B22F00" w:rsidP="00B22F00">
      <w:pPr>
        <w:overflowPunct w:val="0"/>
        <w:autoSpaceDE w:val="0"/>
        <w:autoSpaceDN w:val="0"/>
        <w:adjustRightInd w:val="0"/>
        <w:spacing w:after="0" w:line="360" w:lineRule="auto"/>
        <w:ind w:left="1415"/>
        <w:jc w:val="both"/>
        <w:textAlignment w:val="baseline"/>
        <w:rPr>
          <w:rFonts w:ascii="David" w:eastAsia="Times New Roman" w:hAnsi="David" w:cs="David"/>
          <w:noProof/>
          <w:sz w:val="24"/>
          <w:szCs w:val="24"/>
        </w:rPr>
      </w:pPr>
    </w:p>
    <w:p w:rsidR="00B22F00" w:rsidRPr="00B22F00" w:rsidRDefault="00B22F00" w:rsidP="00B22F00">
      <w:pPr>
        <w:numPr>
          <w:ilvl w:val="0"/>
          <w:numId w:val="10"/>
        </w:numPr>
        <w:overflowPunct w:val="0"/>
        <w:autoSpaceDE w:val="0"/>
        <w:autoSpaceDN w:val="0"/>
        <w:adjustRightInd w:val="0"/>
        <w:spacing w:after="0" w:line="360" w:lineRule="auto"/>
        <w:jc w:val="both"/>
        <w:textAlignment w:val="baseline"/>
        <w:rPr>
          <w:rFonts w:ascii="David" w:eastAsia="Times New Roman" w:hAnsi="David" w:cs="David"/>
          <w:b/>
          <w:bCs/>
          <w:noProof/>
          <w:sz w:val="24"/>
          <w:szCs w:val="24"/>
          <w:rtl/>
        </w:rPr>
      </w:pPr>
      <w:r w:rsidRPr="00B22F00">
        <w:rPr>
          <w:rFonts w:ascii="David" w:eastAsia="Times New Roman" w:hAnsi="David" w:cs="David"/>
          <w:b/>
          <w:bCs/>
          <w:noProof/>
          <w:sz w:val="24"/>
          <w:szCs w:val="24"/>
          <w:rtl/>
        </w:rPr>
        <w:t xml:space="preserve"> קניין רוחני</w:t>
      </w:r>
    </w:p>
    <w:p w:rsidR="00B22F00" w:rsidRPr="00B22F00" w:rsidRDefault="00B22F00" w:rsidP="00B22F00">
      <w:pPr>
        <w:numPr>
          <w:ilvl w:val="1"/>
          <w:numId w:val="10"/>
        </w:numPr>
        <w:tabs>
          <w:tab w:val="num" w:pos="935"/>
        </w:tabs>
        <w:overflowPunct w:val="0"/>
        <w:autoSpaceDE w:val="0"/>
        <w:autoSpaceDN w:val="0"/>
        <w:adjustRightInd w:val="0"/>
        <w:spacing w:after="0" w:line="360" w:lineRule="auto"/>
        <w:ind w:left="935" w:hanging="512"/>
        <w:jc w:val="both"/>
        <w:textAlignment w:val="baseline"/>
        <w:rPr>
          <w:rFonts w:ascii="David" w:eastAsia="Times New Roman" w:hAnsi="David" w:cs="David"/>
          <w:noProof/>
          <w:sz w:val="24"/>
          <w:szCs w:val="24"/>
          <w:rtl/>
        </w:rPr>
      </w:pPr>
      <w:r w:rsidRPr="00B22F00">
        <w:rPr>
          <w:rFonts w:ascii="David" w:eastAsia="Times New Roman" w:hAnsi="David" w:cs="David"/>
          <w:noProof/>
          <w:sz w:val="24"/>
          <w:szCs w:val="24"/>
          <w:rtl/>
        </w:rPr>
        <w:lastRenderedPageBreak/>
        <w:t xml:space="preserve">כל השירותים שיסופקו על-ידי נותן השירותים במסגרת הסכם זה ותוצאותיהם, ללא יוצא מן הכלל, ייחשבו כקניינו המוחלט של המשרד. נותן השירותים לא ישתמש במסמך כלשהו או בכל חלק מהשירותים, או תוצאותיהם, ללא אישור מראש ובכתב של המשרד. המשרד יהיה זכאי לדרוש ולקבל מנותן השירותים במהלך מתן השירותים, או לאחר מכן, כל תוכנית, מסמך, או דבר הקשור למתן השירותים נשוא הסכם זה. </w:t>
      </w:r>
    </w:p>
    <w:p w:rsidR="00B22F00" w:rsidRPr="00B22F00" w:rsidRDefault="00B22F00" w:rsidP="00B22F00">
      <w:pPr>
        <w:numPr>
          <w:ilvl w:val="1"/>
          <w:numId w:val="10"/>
        </w:numPr>
        <w:tabs>
          <w:tab w:val="num" w:pos="935"/>
        </w:tabs>
        <w:overflowPunct w:val="0"/>
        <w:autoSpaceDE w:val="0"/>
        <w:autoSpaceDN w:val="0"/>
        <w:adjustRightInd w:val="0"/>
        <w:spacing w:after="0" w:line="360" w:lineRule="auto"/>
        <w:ind w:left="935" w:hanging="512"/>
        <w:jc w:val="both"/>
        <w:textAlignment w:val="baseline"/>
        <w:rPr>
          <w:rFonts w:ascii="David" w:eastAsia="Times New Roman" w:hAnsi="David" w:cs="David"/>
          <w:noProof/>
          <w:sz w:val="24"/>
          <w:szCs w:val="24"/>
          <w:rtl/>
        </w:rPr>
      </w:pPr>
      <w:r w:rsidRPr="00B22F00">
        <w:rPr>
          <w:rFonts w:ascii="David" w:eastAsia="Times New Roman" w:hAnsi="David" w:cs="David"/>
          <w:noProof/>
          <w:sz w:val="24"/>
          <w:szCs w:val="24"/>
          <w:rtl/>
        </w:rPr>
        <w:t xml:space="preserve">זכויות היוצרים בכל השירותים שיסופקו למשרד כחלק מהסכם זה, לרבות חוות-דעת, דוחו"ת, מחקרים וכל כיוצא באלה יהיו שייכים למדינה, והתמורה דלעיל תהווה תמורה גם עבור זכויות אלה. </w:t>
      </w:r>
    </w:p>
    <w:p w:rsidR="00B22F00" w:rsidRPr="00B22F00" w:rsidRDefault="00B22F00" w:rsidP="00B22F00">
      <w:pPr>
        <w:numPr>
          <w:ilvl w:val="1"/>
          <w:numId w:val="10"/>
        </w:numPr>
        <w:tabs>
          <w:tab w:val="num" w:pos="935"/>
        </w:tabs>
        <w:overflowPunct w:val="0"/>
        <w:autoSpaceDE w:val="0"/>
        <w:autoSpaceDN w:val="0"/>
        <w:adjustRightInd w:val="0"/>
        <w:spacing w:after="0" w:line="360" w:lineRule="auto"/>
        <w:ind w:left="935" w:hanging="512"/>
        <w:jc w:val="both"/>
        <w:textAlignment w:val="baseline"/>
        <w:rPr>
          <w:rFonts w:ascii="David" w:eastAsia="Times New Roman" w:hAnsi="David" w:cs="David"/>
          <w:noProof/>
          <w:sz w:val="24"/>
          <w:szCs w:val="24"/>
          <w:rtl/>
        </w:rPr>
      </w:pPr>
      <w:r w:rsidRPr="00B22F00">
        <w:rPr>
          <w:rFonts w:ascii="David" w:eastAsia="Times New Roman" w:hAnsi="David" w:cs="David"/>
          <w:noProof/>
          <w:sz w:val="24"/>
          <w:szCs w:val="24"/>
          <w:rtl/>
        </w:rPr>
        <w:t>המשרד יהיה רשאי לפרסם כל חומר שיימסר לו על ידי נותן השירותים כחלק מהסכם זה, ובלבד שתישמר לנותן השירותים, או למי שיצר את החומר "הזכות המוסרית".</w:t>
      </w:r>
    </w:p>
    <w:p w:rsidR="00B22F00" w:rsidRPr="00B22F00" w:rsidRDefault="00B22F00" w:rsidP="00B22F00">
      <w:pPr>
        <w:numPr>
          <w:ilvl w:val="1"/>
          <w:numId w:val="10"/>
        </w:numPr>
        <w:tabs>
          <w:tab w:val="num" w:pos="935"/>
        </w:tabs>
        <w:overflowPunct w:val="0"/>
        <w:autoSpaceDE w:val="0"/>
        <w:autoSpaceDN w:val="0"/>
        <w:adjustRightInd w:val="0"/>
        <w:spacing w:after="0" w:line="360" w:lineRule="auto"/>
        <w:ind w:left="935" w:hanging="512"/>
        <w:jc w:val="both"/>
        <w:textAlignment w:val="baseline"/>
        <w:rPr>
          <w:rFonts w:ascii="David" w:eastAsia="Times New Roman" w:hAnsi="David" w:cs="David"/>
          <w:noProof/>
          <w:sz w:val="24"/>
          <w:szCs w:val="24"/>
        </w:rPr>
      </w:pPr>
      <w:r w:rsidRPr="00B22F00">
        <w:rPr>
          <w:rFonts w:ascii="David" w:eastAsia="Times New Roman" w:hAnsi="David" w:cs="David"/>
          <w:noProof/>
          <w:sz w:val="24"/>
          <w:szCs w:val="24"/>
          <w:rtl/>
        </w:rPr>
        <w:t xml:space="preserve">נותן השירותים מתחייב לשתף פעולה ולסייע לחוקרים שיורשו על-ידי המשרד בביצוע מחקרים בהתייחס לשירותים נשוא הסכם זה, בכפוף להוראות הדין. </w:t>
      </w:r>
    </w:p>
    <w:p w:rsidR="00B22F00" w:rsidRPr="00B22F00" w:rsidRDefault="00B22F00" w:rsidP="00B22F00">
      <w:pPr>
        <w:numPr>
          <w:ilvl w:val="1"/>
          <w:numId w:val="10"/>
        </w:numPr>
        <w:tabs>
          <w:tab w:val="num" w:pos="935"/>
        </w:tabs>
        <w:overflowPunct w:val="0"/>
        <w:autoSpaceDE w:val="0"/>
        <w:autoSpaceDN w:val="0"/>
        <w:adjustRightInd w:val="0"/>
        <w:spacing w:after="0" w:line="360" w:lineRule="auto"/>
        <w:ind w:left="935" w:hanging="512"/>
        <w:jc w:val="both"/>
        <w:textAlignment w:val="baseline"/>
        <w:rPr>
          <w:rFonts w:ascii="David" w:eastAsia="Times New Roman" w:hAnsi="David" w:cs="David"/>
          <w:noProof/>
          <w:sz w:val="24"/>
          <w:szCs w:val="24"/>
        </w:rPr>
      </w:pPr>
      <w:r w:rsidRPr="00B22F00">
        <w:rPr>
          <w:rFonts w:ascii="David" w:eastAsia="Times New Roman" w:hAnsi="David" w:cs="David"/>
          <w:noProof/>
          <w:sz w:val="24"/>
          <w:szCs w:val="24"/>
          <w:rtl/>
        </w:rPr>
        <w:t>מבלי</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לגרוע</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מכלליות</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האמור</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לעיל</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מוסכם</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כי</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המדינה</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תהיה</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רשאית</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בעצמה</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או באמצעות</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כל</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גורם</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אחר</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מטעמה</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לעשות</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כל</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שינוי</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ברכיבים</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שיש</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בהם</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זכות</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יוצרים ובפרט</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בתיעוד, ללא</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הסכמת</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נותן השירותים</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ואף</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ללא</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ידיעתו</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ולא</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תהיה</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לנותן השירותים</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או</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לקבלני המשנה</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או</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למי</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מטעמו</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כל</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זכות</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לטעון</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כי</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יש</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בשינויים</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כאלו</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כדי</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לפגוע</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בו,</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בכבודו</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או בשמו</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הטוב,</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ולא</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תישמע</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טענה</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כזאת</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מאת</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או</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ביחס</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לעובד</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או</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עובדי</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נותן השירותים</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או</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קבלני המשנה</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או</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למי</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מטעמו</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אשר</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עסקו</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בהכנת</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רכיבים</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אלו</w:t>
      </w:r>
      <w:r w:rsidRPr="00B22F00">
        <w:rPr>
          <w:rFonts w:ascii="David" w:eastAsia="Times New Roman" w:hAnsi="David" w:cs="David"/>
          <w:noProof/>
          <w:sz w:val="24"/>
          <w:szCs w:val="24"/>
        </w:rPr>
        <w:t>.</w:t>
      </w:r>
    </w:p>
    <w:p w:rsidR="00B22F00" w:rsidRPr="00B22F00" w:rsidRDefault="00B22F00" w:rsidP="00B22F00">
      <w:pPr>
        <w:numPr>
          <w:ilvl w:val="2"/>
          <w:numId w:val="19"/>
        </w:numPr>
        <w:overflowPunct w:val="0"/>
        <w:autoSpaceDE w:val="0"/>
        <w:autoSpaceDN w:val="0"/>
        <w:adjustRightInd w:val="0"/>
        <w:spacing w:after="0" w:line="360" w:lineRule="auto"/>
        <w:ind w:left="1655"/>
        <w:jc w:val="both"/>
        <w:textAlignment w:val="baseline"/>
        <w:rPr>
          <w:rFonts w:ascii="David" w:eastAsia="Times New Roman" w:hAnsi="David" w:cs="David"/>
          <w:noProof/>
          <w:sz w:val="24"/>
          <w:szCs w:val="24"/>
        </w:rPr>
      </w:pPr>
      <w:r w:rsidRPr="00B22F00">
        <w:rPr>
          <w:rFonts w:ascii="David" w:eastAsia="Times New Roman" w:hAnsi="David" w:cs="David"/>
          <w:noProof/>
          <w:sz w:val="24"/>
          <w:szCs w:val="24"/>
          <w:rtl/>
        </w:rPr>
        <w:t>מבלי</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לגרוע</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מכלליות</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האמור</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לעיל</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מתחייב</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נותן השירותים</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לדאוג</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לכך</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שלא</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תהא</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מניעה לביצוע</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פעולה</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כלשהי</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לצורך</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ביצוע</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חוזה</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זה</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בשל</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זכויות</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מוסריות,</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כהגדרתן בסעיף</w:t>
      </w:r>
      <w:r w:rsidRPr="00B22F00">
        <w:rPr>
          <w:rFonts w:ascii="David" w:eastAsia="Times New Roman" w:hAnsi="David" w:cs="David"/>
          <w:noProof/>
          <w:sz w:val="24"/>
          <w:szCs w:val="24"/>
        </w:rPr>
        <w:t xml:space="preserve"> 4</w:t>
      </w:r>
      <w:r w:rsidRPr="00B22F00">
        <w:rPr>
          <w:rFonts w:ascii="David" w:eastAsia="Times New Roman" w:hAnsi="David" w:cs="David"/>
          <w:noProof/>
          <w:sz w:val="24"/>
          <w:szCs w:val="24"/>
          <w:rtl/>
        </w:rPr>
        <w:t>א</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לפקודת</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זכות</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יוצרים,</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של</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עובדיו</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או</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צדדים</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שלישיים</w:t>
      </w:r>
      <w:r w:rsidRPr="00B22F00">
        <w:rPr>
          <w:rFonts w:ascii="David" w:eastAsia="Times New Roman" w:hAnsi="David" w:cs="David"/>
          <w:noProof/>
          <w:sz w:val="24"/>
          <w:szCs w:val="24"/>
        </w:rPr>
        <w:t>.</w:t>
      </w:r>
    </w:p>
    <w:p w:rsidR="00B22F00" w:rsidRPr="00B22F00" w:rsidRDefault="00B22F00" w:rsidP="00B22F00">
      <w:pPr>
        <w:numPr>
          <w:ilvl w:val="2"/>
          <w:numId w:val="19"/>
        </w:numPr>
        <w:overflowPunct w:val="0"/>
        <w:autoSpaceDE w:val="0"/>
        <w:autoSpaceDN w:val="0"/>
        <w:adjustRightInd w:val="0"/>
        <w:spacing w:after="0" w:line="360" w:lineRule="auto"/>
        <w:ind w:left="1655"/>
        <w:jc w:val="both"/>
        <w:textAlignment w:val="baseline"/>
        <w:rPr>
          <w:rFonts w:ascii="David" w:eastAsia="Times New Roman" w:hAnsi="David" w:cs="David"/>
          <w:noProof/>
          <w:sz w:val="24"/>
          <w:szCs w:val="24"/>
        </w:rPr>
      </w:pPr>
      <w:r w:rsidRPr="00B22F00">
        <w:rPr>
          <w:rFonts w:ascii="David" w:eastAsia="Times New Roman" w:hAnsi="David" w:cs="David"/>
          <w:noProof/>
          <w:sz w:val="24"/>
          <w:szCs w:val="24"/>
          <w:rtl/>
        </w:rPr>
        <w:t>מבלי לגרוע</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מכל</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זכות, טענה</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או</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סעד</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הנתונים</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למשרד</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בשל</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הפרת</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הוראות</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חוזה זה</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ע</w:t>
      </w:r>
      <w:r w:rsidRPr="00B22F00">
        <w:rPr>
          <w:rFonts w:ascii="David" w:eastAsia="Times New Roman" w:hAnsi="David" w:cs="David"/>
          <w:noProof/>
          <w:sz w:val="24"/>
          <w:szCs w:val="24"/>
        </w:rPr>
        <w:t>"</w:t>
      </w:r>
      <w:r w:rsidRPr="00B22F00">
        <w:rPr>
          <w:rFonts w:ascii="David" w:eastAsia="Times New Roman" w:hAnsi="David" w:cs="David"/>
          <w:noProof/>
          <w:sz w:val="24"/>
          <w:szCs w:val="24"/>
          <w:rtl/>
        </w:rPr>
        <w:t>י</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נותן השירותים</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מתחייב</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הספק</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לשפות</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את</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המשרד</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בשל</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כל</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טענה</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או</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תביעה</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של</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צד שלישי</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בגין</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הפרה</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של</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זכויות</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קניין</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רוחני</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הנובעות</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ממימוש</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ההצעה</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של</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נותן השירותים</w:t>
      </w:r>
      <w:r w:rsidRPr="00B22F00">
        <w:rPr>
          <w:rFonts w:ascii="David" w:eastAsia="Times New Roman" w:hAnsi="David" w:cs="David"/>
          <w:noProof/>
          <w:sz w:val="24"/>
          <w:szCs w:val="24"/>
        </w:rPr>
        <w:t>.</w:t>
      </w:r>
    </w:p>
    <w:p w:rsidR="00B22F00" w:rsidRPr="00B22F00" w:rsidRDefault="00B22F00" w:rsidP="00B22F00">
      <w:pPr>
        <w:overflowPunct w:val="0"/>
        <w:autoSpaceDE w:val="0"/>
        <w:autoSpaceDN w:val="0"/>
        <w:adjustRightInd w:val="0"/>
        <w:spacing w:after="0" w:line="240" w:lineRule="auto"/>
        <w:ind w:left="935"/>
        <w:jc w:val="both"/>
        <w:textAlignment w:val="baseline"/>
        <w:rPr>
          <w:rFonts w:ascii="David" w:eastAsia="Times New Roman" w:hAnsi="David" w:cs="David"/>
          <w:noProof/>
          <w:sz w:val="24"/>
          <w:szCs w:val="24"/>
          <w:rtl/>
          <w:lang w:eastAsia="he-IL"/>
        </w:rPr>
      </w:pPr>
      <w:r w:rsidRPr="00B22F00">
        <w:rPr>
          <w:rFonts w:ascii="David" w:eastAsia="Times New Roman" w:hAnsi="David" w:cs="David"/>
          <w:b/>
          <w:bCs/>
          <w:noProof/>
          <w:sz w:val="24"/>
          <w:szCs w:val="24"/>
          <w:rtl/>
          <w:lang w:eastAsia="he-IL"/>
        </w:rPr>
        <w:t>סעיף</w:t>
      </w:r>
      <w:r w:rsidRPr="00B22F00">
        <w:rPr>
          <w:rFonts w:ascii="David" w:eastAsia="Times New Roman" w:hAnsi="David" w:cs="David"/>
          <w:b/>
          <w:bCs/>
          <w:noProof/>
          <w:sz w:val="24"/>
          <w:szCs w:val="24"/>
          <w:lang w:eastAsia="he-IL"/>
        </w:rPr>
        <w:t xml:space="preserve"> </w:t>
      </w:r>
      <w:r w:rsidRPr="00B22F00">
        <w:rPr>
          <w:rFonts w:ascii="David" w:eastAsia="Times New Roman" w:hAnsi="David" w:cs="David"/>
          <w:b/>
          <w:bCs/>
          <w:noProof/>
          <w:sz w:val="24"/>
          <w:szCs w:val="24"/>
          <w:rtl/>
          <w:lang w:eastAsia="he-IL"/>
        </w:rPr>
        <w:t>זה</w:t>
      </w:r>
      <w:r w:rsidRPr="00B22F00">
        <w:rPr>
          <w:rFonts w:ascii="David" w:eastAsia="Times New Roman" w:hAnsi="David" w:cs="David"/>
          <w:b/>
          <w:bCs/>
          <w:noProof/>
          <w:sz w:val="24"/>
          <w:szCs w:val="24"/>
          <w:lang w:eastAsia="he-IL"/>
        </w:rPr>
        <w:t xml:space="preserve"> </w:t>
      </w:r>
      <w:r w:rsidRPr="00B22F00">
        <w:rPr>
          <w:rFonts w:ascii="David" w:eastAsia="Times New Roman" w:hAnsi="David" w:cs="David"/>
          <w:b/>
          <w:bCs/>
          <w:noProof/>
          <w:sz w:val="24"/>
          <w:szCs w:val="24"/>
          <w:rtl/>
          <w:lang w:eastAsia="he-IL"/>
        </w:rPr>
        <w:t>הינו</w:t>
      </w:r>
      <w:r w:rsidRPr="00B22F00">
        <w:rPr>
          <w:rFonts w:ascii="David" w:eastAsia="Times New Roman" w:hAnsi="David" w:cs="David"/>
          <w:b/>
          <w:bCs/>
          <w:noProof/>
          <w:sz w:val="24"/>
          <w:szCs w:val="24"/>
          <w:lang w:eastAsia="he-IL"/>
        </w:rPr>
        <w:t xml:space="preserve"> </w:t>
      </w:r>
      <w:r w:rsidRPr="00B22F00">
        <w:rPr>
          <w:rFonts w:ascii="David" w:eastAsia="Times New Roman" w:hAnsi="David" w:cs="David"/>
          <w:b/>
          <w:bCs/>
          <w:noProof/>
          <w:sz w:val="24"/>
          <w:szCs w:val="24"/>
          <w:rtl/>
          <w:lang w:eastAsia="he-IL"/>
        </w:rPr>
        <w:t>מעיקרי</w:t>
      </w:r>
      <w:r w:rsidRPr="00B22F00">
        <w:rPr>
          <w:rFonts w:ascii="David" w:eastAsia="Times New Roman" w:hAnsi="David" w:cs="David"/>
          <w:b/>
          <w:bCs/>
          <w:noProof/>
          <w:sz w:val="24"/>
          <w:szCs w:val="24"/>
          <w:lang w:eastAsia="he-IL"/>
        </w:rPr>
        <w:t xml:space="preserve"> </w:t>
      </w:r>
      <w:r w:rsidRPr="00B22F00">
        <w:rPr>
          <w:rFonts w:ascii="David" w:eastAsia="Times New Roman" w:hAnsi="David" w:cs="David"/>
          <w:b/>
          <w:bCs/>
          <w:noProof/>
          <w:sz w:val="24"/>
          <w:szCs w:val="24"/>
          <w:rtl/>
          <w:lang w:eastAsia="he-IL"/>
        </w:rPr>
        <w:t>ההתקשרות,</w:t>
      </w:r>
      <w:r w:rsidRPr="00B22F00">
        <w:rPr>
          <w:rFonts w:ascii="David" w:eastAsia="Times New Roman" w:hAnsi="David" w:cs="David"/>
          <w:b/>
          <w:bCs/>
          <w:noProof/>
          <w:sz w:val="24"/>
          <w:szCs w:val="24"/>
          <w:lang w:eastAsia="he-IL"/>
        </w:rPr>
        <w:t xml:space="preserve"> </w:t>
      </w:r>
      <w:r w:rsidRPr="00B22F00">
        <w:rPr>
          <w:rFonts w:ascii="David" w:eastAsia="Times New Roman" w:hAnsi="David" w:cs="David"/>
          <w:b/>
          <w:bCs/>
          <w:noProof/>
          <w:sz w:val="24"/>
          <w:szCs w:val="24"/>
          <w:rtl/>
          <w:lang w:eastAsia="he-IL"/>
        </w:rPr>
        <w:t>והפרתו</w:t>
      </w:r>
      <w:r w:rsidRPr="00B22F00">
        <w:rPr>
          <w:rFonts w:ascii="David" w:eastAsia="Times New Roman" w:hAnsi="David" w:cs="David"/>
          <w:b/>
          <w:bCs/>
          <w:noProof/>
          <w:sz w:val="24"/>
          <w:szCs w:val="24"/>
          <w:lang w:eastAsia="he-IL"/>
        </w:rPr>
        <w:t xml:space="preserve"> </w:t>
      </w:r>
      <w:r w:rsidRPr="00B22F00">
        <w:rPr>
          <w:rFonts w:ascii="David" w:eastAsia="Times New Roman" w:hAnsi="David" w:cs="David"/>
          <w:b/>
          <w:bCs/>
          <w:noProof/>
          <w:sz w:val="24"/>
          <w:szCs w:val="24"/>
          <w:rtl/>
          <w:lang w:eastAsia="he-IL"/>
        </w:rPr>
        <w:t>תיחשב</w:t>
      </w:r>
      <w:r w:rsidRPr="00B22F00">
        <w:rPr>
          <w:rFonts w:ascii="David" w:eastAsia="Times New Roman" w:hAnsi="David" w:cs="David"/>
          <w:b/>
          <w:bCs/>
          <w:noProof/>
          <w:sz w:val="24"/>
          <w:szCs w:val="24"/>
          <w:lang w:eastAsia="he-IL"/>
        </w:rPr>
        <w:t xml:space="preserve"> </w:t>
      </w:r>
      <w:r w:rsidRPr="00B22F00">
        <w:rPr>
          <w:rFonts w:ascii="David" w:eastAsia="Times New Roman" w:hAnsi="David" w:cs="David"/>
          <w:b/>
          <w:bCs/>
          <w:noProof/>
          <w:sz w:val="24"/>
          <w:szCs w:val="24"/>
          <w:rtl/>
          <w:lang w:eastAsia="he-IL"/>
        </w:rPr>
        <w:t>כהפרה</w:t>
      </w:r>
      <w:r w:rsidRPr="00B22F00">
        <w:rPr>
          <w:rFonts w:ascii="David" w:eastAsia="Times New Roman" w:hAnsi="David" w:cs="David"/>
          <w:b/>
          <w:bCs/>
          <w:noProof/>
          <w:sz w:val="24"/>
          <w:szCs w:val="24"/>
          <w:lang w:eastAsia="he-IL"/>
        </w:rPr>
        <w:t xml:space="preserve"> </w:t>
      </w:r>
      <w:r w:rsidRPr="00B22F00">
        <w:rPr>
          <w:rFonts w:ascii="David" w:eastAsia="Times New Roman" w:hAnsi="David" w:cs="David"/>
          <w:b/>
          <w:bCs/>
          <w:noProof/>
          <w:sz w:val="24"/>
          <w:szCs w:val="24"/>
          <w:rtl/>
          <w:lang w:eastAsia="he-IL"/>
        </w:rPr>
        <w:t>יסודית</w:t>
      </w:r>
      <w:r w:rsidRPr="00B22F00">
        <w:rPr>
          <w:rFonts w:ascii="David" w:eastAsia="Times New Roman" w:hAnsi="David" w:cs="David"/>
          <w:b/>
          <w:bCs/>
          <w:noProof/>
          <w:sz w:val="24"/>
          <w:szCs w:val="24"/>
          <w:lang w:eastAsia="he-IL"/>
        </w:rPr>
        <w:t xml:space="preserve"> </w:t>
      </w:r>
      <w:r w:rsidRPr="00B22F00">
        <w:rPr>
          <w:rFonts w:ascii="David" w:eastAsia="Times New Roman" w:hAnsi="David" w:cs="David"/>
          <w:b/>
          <w:bCs/>
          <w:noProof/>
          <w:sz w:val="24"/>
          <w:szCs w:val="24"/>
          <w:rtl/>
          <w:lang w:eastAsia="he-IL"/>
        </w:rPr>
        <w:t>של</w:t>
      </w:r>
      <w:r w:rsidRPr="00B22F00">
        <w:rPr>
          <w:rFonts w:ascii="David" w:eastAsia="Times New Roman" w:hAnsi="David" w:cs="David"/>
          <w:b/>
          <w:bCs/>
          <w:noProof/>
          <w:sz w:val="24"/>
          <w:szCs w:val="24"/>
          <w:lang w:eastAsia="he-IL"/>
        </w:rPr>
        <w:t xml:space="preserve"> </w:t>
      </w:r>
      <w:r w:rsidRPr="00B22F00">
        <w:rPr>
          <w:rFonts w:ascii="David" w:eastAsia="Times New Roman" w:hAnsi="David" w:cs="David"/>
          <w:b/>
          <w:bCs/>
          <w:noProof/>
          <w:sz w:val="24"/>
          <w:szCs w:val="24"/>
          <w:rtl/>
          <w:lang w:eastAsia="he-IL"/>
        </w:rPr>
        <w:t>החוזה</w:t>
      </w:r>
      <w:r w:rsidRPr="00B22F00">
        <w:rPr>
          <w:rFonts w:ascii="David" w:eastAsia="Times New Roman" w:hAnsi="David" w:cs="David"/>
          <w:b/>
          <w:bCs/>
          <w:noProof/>
          <w:sz w:val="24"/>
          <w:szCs w:val="24"/>
          <w:lang w:eastAsia="he-IL"/>
        </w:rPr>
        <w:t>.</w:t>
      </w:r>
    </w:p>
    <w:p w:rsidR="00B22F00" w:rsidRPr="00B22F00" w:rsidRDefault="00B22F00" w:rsidP="00B22F00">
      <w:pPr>
        <w:overflowPunct w:val="0"/>
        <w:autoSpaceDE w:val="0"/>
        <w:autoSpaceDN w:val="0"/>
        <w:adjustRightInd w:val="0"/>
        <w:spacing w:after="0" w:line="240" w:lineRule="auto"/>
        <w:ind w:left="360"/>
        <w:jc w:val="both"/>
        <w:textAlignment w:val="baseline"/>
        <w:rPr>
          <w:rFonts w:ascii="David" w:eastAsia="Times New Roman" w:hAnsi="David" w:cs="David"/>
          <w:noProof/>
          <w:sz w:val="24"/>
          <w:szCs w:val="24"/>
          <w:lang w:eastAsia="he-IL"/>
        </w:rPr>
      </w:pPr>
    </w:p>
    <w:p w:rsidR="00B22F00" w:rsidRPr="00B22F00" w:rsidRDefault="00B22F00" w:rsidP="00B22F00">
      <w:pPr>
        <w:numPr>
          <w:ilvl w:val="1"/>
          <w:numId w:val="10"/>
        </w:numPr>
        <w:tabs>
          <w:tab w:val="num" w:pos="935"/>
        </w:tabs>
        <w:overflowPunct w:val="0"/>
        <w:autoSpaceDE w:val="0"/>
        <w:autoSpaceDN w:val="0"/>
        <w:adjustRightInd w:val="0"/>
        <w:spacing w:after="0" w:line="360" w:lineRule="auto"/>
        <w:ind w:left="935" w:hanging="512"/>
        <w:jc w:val="both"/>
        <w:textAlignment w:val="baseline"/>
        <w:rPr>
          <w:rFonts w:ascii="David" w:eastAsia="Times New Roman" w:hAnsi="David" w:cs="David"/>
          <w:noProof/>
          <w:sz w:val="24"/>
          <w:szCs w:val="24"/>
        </w:rPr>
      </w:pPr>
      <w:r w:rsidRPr="00B22F00">
        <w:rPr>
          <w:rFonts w:ascii="David" w:eastAsia="Times New Roman" w:hAnsi="David" w:cs="David"/>
          <w:noProof/>
          <w:sz w:val="24"/>
          <w:szCs w:val="24"/>
          <w:rtl/>
        </w:rPr>
        <w:t>מוסכם</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ומוצהר</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בזאת</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במפורש</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שכל</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הזכויות</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בתוצרי</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השירותים</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לרבות</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כל</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סקר</w:t>
      </w:r>
      <w:r w:rsidRPr="00B22F00">
        <w:rPr>
          <w:rFonts w:ascii="David" w:eastAsia="Times New Roman" w:hAnsi="David" w:cs="David"/>
          <w:noProof/>
          <w:sz w:val="24"/>
          <w:szCs w:val="24"/>
        </w:rPr>
        <w:t>,</w:t>
      </w:r>
      <w:r w:rsidRPr="00B22F00">
        <w:rPr>
          <w:rFonts w:ascii="David" w:eastAsia="Times New Roman" w:hAnsi="David" w:cs="David"/>
          <w:noProof/>
          <w:sz w:val="24"/>
          <w:szCs w:val="24"/>
          <w:rtl/>
        </w:rPr>
        <w:t xml:space="preserve"> מדידה</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מפה,</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שירטוט, מוצר,</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יצירה,</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תוכנית,</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מפרט</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או</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כל</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מסמך</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אחר</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שיטות</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בדיקה</w:t>
      </w:r>
      <w:r w:rsidRPr="00B22F00">
        <w:rPr>
          <w:rFonts w:ascii="David" w:eastAsia="Times New Roman" w:hAnsi="David" w:cs="David"/>
          <w:noProof/>
          <w:sz w:val="24"/>
          <w:szCs w:val="24"/>
        </w:rPr>
        <w:t>,</w:t>
      </w:r>
      <w:r w:rsidRPr="00B22F00">
        <w:rPr>
          <w:rFonts w:ascii="David" w:eastAsia="Times New Roman" w:hAnsi="David" w:cs="David"/>
          <w:noProof/>
          <w:sz w:val="24"/>
          <w:szCs w:val="24"/>
          <w:rtl/>
        </w:rPr>
        <w:t xml:space="preserve"> מתודולוגיה,</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מודל,</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ידע</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פטנט,</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המצאה,</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סימני</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מסחר,</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סודות</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מקצועיים,</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מסחריים ואחרים</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וכל</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קניין</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רוחני</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הקשור</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עם</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השירותים</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בין</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אם</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רשומים</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ובין</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אם</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לאו</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לרבות שינויים</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בהם</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שיבוצעו</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על</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ידי</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הספק</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כתוצאה</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מביצוע</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השירותים</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יהיו</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וישארו</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בכל</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עת קניינו</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הבלעדי</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והמלא</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של</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המשרד</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ואין</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בהסכם</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זה</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כדי</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להעניק</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לספק</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כל</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זכות</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בעלות</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שהיא</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ולא</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תהא</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לו כל</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טענה</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או</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תביעה</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במישרין</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ו</w:t>
      </w:r>
      <w:r w:rsidRPr="00B22F00">
        <w:rPr>
          <w:rFonts w:ascii="David" w:eastAsia="Times New Roman" w:hAnsi="David" w:cs="David"/>
          <w:noProof/>
          <w:sz w:val="24"/>
          <w:szCs w:val="24"/>
        </w:rPr>
        <w:t>/</w:t>
      </w:r>
      <w:r w:rsidRPr="00B22F00">
        <w:rPr>
          <w:rFonts w:ascii="David" w:eastAsia="Times New Roman" w:hAnsi="David" w:cs="David"/>
          <w:noProof/>
          <w:sz w:val="24"/>
          <w:szCs w:val="24"/>
          <w:rtl/>
        </w:rPr>
        <w:t>או</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בעקיפין</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בכל</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הקשור</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לשירותים</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ולתוצריהם</w:t>
      </w:r>
      <w:r w:rsidRPr="00B22F00">
        <w:rPr>
          <w:rFonts w:ascii="David" w:eastAsia="Times New Roman" w:hAnsi="David" w:cs="David"/>
          <w:noProof/>
          <w:sz w:val="24"/>
          <w:szCs w:val="24"/>
        </w:rPr>
        <w:t>.</w:t>
      </w:r>
      <w:r w:rsidRPr="00B22F00">
        <w:rPr>
          <w:rFonts w:ascii="David" w:eastAsia="Times New Roman" w:hAnsi="David" w:cs="David"/>
          <w:noProof/>
          <w:sz w:val="24"/>
          <w:szCs w:val="24"/>
          <w:rtl/>
        </w:rPr>
        <w:t xml:space="preserve"> המשרד יהיה</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רשאי</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להשתמש</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בתוצרים</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כאמור</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בכל</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אופן</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שיעלה</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על</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דעתו</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לרבות</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פרסום</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באתר האינטרנט</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של</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המשרד</w:t>
      </w:r>
      <w:r w:rsidRPr="00B22F00">
        <w:rPr>
          <w:rFonts w:ascii="David" w:eastAsia="Times New Roman" w:hAnsi="David" w:cs="David"/>
          <w:noProof/>
          <w:sz w:val="24"/>
          <w:szCs w:val="24"/>
        </w:rPr>
        <w:t>.</w:t>
      </w:r>
    </w:p>
    <w:p w:rsidR="00B22F00" w:rsidRPr="00B22F00" w:rsidRDefault="00B22F00" w:rsidP="00B22F00">
      <w:pPr>
        <w:numPr>
          <w:ilvl w:val="1"/>
          <w:numId w:val="10"/>
        </w:numPr>
        <w:tabs>
          <w:tab w:val="num" w:pos="935"/>
        </w:tabs>
        <w:overflowPunct w:val="0"/>
        <w:autoSpaceDE w:val="0"/>
        <w:autoSpaceDN w:val="0"/>
        <w:adjustRightInd w:val="0"/>
        <w:spacing w:after="0" w:line="360" w:lineRule="auto"/>
        <w:ind w:left="935" w:hanging="512"/>
        <w:jc w:val="both"/>
        <w:textAlignment w:val="baseline"/>
        <w:rPr>
          <w:rFonts w:ascii="David" w:eastAsia="Times New Roman" w:hAnsi="David" w:cs="David"/>
          <w:noProof/>
          <w:sz w:val="24"/>
          <w:szCs w:val="24"/>
        </w:rPr>
      </w:pPr>
      <w:r w:rsidRPr="00B22F00">
        <w:rPr>
          <w:rFonts w:ascii="David" w:eastAsia="Times New Roman" w:hAnsi="David" w:cs="David"/>
          <w:noProof/>
          <w:sz w:val="24"/>
          <w:szCs w:val="24"/>
          <w:rtl/>
        </w:rPr>
        <w:t>הספק</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מצהיר</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כי</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אין</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בשירותים</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ו</w:t>
      </w:r>
      <w:r w:rsidRPr="00B22F00">
        <w:rPr>
          <w:rFonts w:ascii="David" w:eastAsia="Times New Roman" w:hAnsi="David" w:cs="David"/>
          <w:noProof/>
          <w:sz w:val="24"/>
          <w:szCs w:val="24"/>
        </w:rPr>
        <w:t>/</w:t>
      </w:r>
      <w:r w:rsidRPr="00B22F00">
        <w:rPr>
          <w:rFonts w:ascii="David" w:eastAsia="Times New Roman" w:hAnsi="David" w:cs="David"/>
          <w:noProof/>
          <w:sz w:val="24"/>
          <w:szCs w:val="24"/>
          <w:rtl/>
        </w:rPr>
        <w:t>או</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בביצועם</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משום</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הפרת</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פטנט</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או</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זכות</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יוצרים</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וכי הוא</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רשאי</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להקנות</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למשרד</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את</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כל</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הזכויות</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המוקנות</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למשרד</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כאמור</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בסעיף</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קודם</w:t>
      </w:r>
      <w:r w:rsidRPr="00B22F00">
        <w:rPr>
          <w:rFonts w:ascii="David" w:eastAsia="Times New Roman" w:hAnsi="David" w:cs="David"/>
          <w:noProof/>
          <w:sz w:val="24"/>
          <w:szCs w:val="24"/>
        </w:rPr>
        <w:t>.</w:t>
      </w:r>
    </w:p>
    <w:p w:rsidR="00B22F00" w:rsidRPr="00B22F00" w:rsidRDefault="00B22F00" w:rsidP="00B22F00">
      <w:pPr>
        <w:overflowPunct w:val="0"/>
        <w:autoSpaceDE w:val="0"/>
        <w:autoSpaceDN w:val="0"/>
        <w:adjustRightInd w:val="0"/>
        <w:spacing w:after="0" w:line="360" w:lineRule="auto"/>
        <w:ind w:left="1415"/>
        <w:jc w:val="both"/>
        <w:textAlignment w:val="baseline"/>
        <w:rPr>
          <w:rFonts w:ascii="David" w:eastAsia="Times New Roman" w:hAnsi="David" w:cs="David"/>
          <w:noProof/>
          <w:sz w:val="24"/>
          <w:szCs w:val="24"/>
          <w:rtl/>
        </w:rPr>
      </w:pPr>
    </w:p>
    <w:p w:rsidR="00B22F00" w:rsidRPr="00B22F00" w:rsidRDefault="00B22F00" w:rsidP="00B22F00">
      <w:pPr>
        <w:numPr>
          <w:ilvl w:val="0"/>
          <w:numId w:val="10"/>
        </w:numPr>
        <w:overflowPunct w:val="0"/>
        <w:autoSpaceDE w:val="0"/>
        <w:autoSpaceDN w:val="0"/>
        <w:adjustRightInd w:val="0"/>
        <w:spacing w:after="0" w:line="360" w:lineRule="auto"/>
        <w:jc w:val="both"/>
        <w:textAlignment w:val="baseline"/>
        <w:rPr>
          <w:rFonts w:ascii="David" w:eastAsia="Times New Roman" w:hAnsi="David" w:cs="David"/>
          <w:b/>
          <w:bCs/>
          <w:noProof/>
          <w:sz w:val="24"/>
          <w:szCs w:val="24"/>
          <w:rtl/>
        </w:rPr>
      </w:pPr>
      <w:r w:rsidRPr="00B22F00">
        <w:rPr>
          <w:rFonts w:ascii="David" w:eastAsia="Times New Roman" w:hAnsi="David" w:cs="David"/>
          <w:b/>
          <w:bCs/>
          <w:noProof/>
          <w:sz w:val="24"/>
          <w:szCs w:val="24"/>
          <w:rtl/>
        </w:rPr>
        <w:t>חובת סודיות</w:t>
      </w:r>
    </w:p>
    <w:p w:rsidR="00B22F00" w:rsidRPr="00B22F00" w:rsidRDefault="00B22F00" w:rsidP="00B22F00">
      <w:pPr>
        <w:numPr>
          <w:ilvl w:val="1"/>
          <w:numId w:val="10"/>
        </w:numPr>
        <w:tabs>
          <w:tab w:val="num" w:pos="935"/>
        </w:tabs>
        <w:overflowPunct w:val="0"/>
        <w:autoSpaceDE w:val="0"/>
        <w:autoSpaceDN w:val="0"/>
        <w:adjustRightInd w:val="0"/>
        <w:spacing w:after="0" w:line="360" w:lineRule="auto"/>
        <w:ind w:left="935" w:hanging="512"/>
        <w:jc w:val="both"/>
        <w:textAlignment w:val="baseline"/>
        <w:rPr>
          <w:rFonts w:ascii="David" w:eastAsia="Times New Roman" w:hAnsi="David" w:cs="David"/>
          <w:noProof/>
          <w:sz w:val="24"/>
          <w:szCs w:val="24"/>
          <w:rtl/>
        </w:rPr>
      </w:pPr>
      <w:r w:rsidRPr="00B22F00">
        <w:rPr>
          <w:rFonts w:ascii="David" w:eastAsia="Times New Roman" w:hAnsi="David" w:cs="David"/>
          <w:noProof/>
          <w:sz w:val="24"/>
          <w:szCs w:val="24"/>
          <w:rtl/>
        </w:rPr>
        <w:t xml:space="preserve">נותן השירותים מתחייב לשמור בסוד ולא להעביר, להודיע, לפרסם, למסור או להביא לידיעת כל גורם, במישרין, בעקיפין ו/או בכל דרך שהיא, כל חומר, מסמך, מידע, ידיעה, סוד מסחרי, נתונים, חפץ, מסמך מכל סוג שהוא או כל דבר אחר שלפי טיבם אינם נכסי הכלל (להלן: "מידע סודי") שיגיעו לידי נותן </w:t>
      </w:r>
      <w:r w:rsidRPr="00B22F00">
        <w:rPr>
          <w:rFonts w:ascii="David" w:eastAsia="Times New Roman" w:hAnsi="David" w:cs="David"/>
          <w:noProof/>
          <w:sz w:val="24"/>
          <w:szCs w:val="24"/>
          <w:rtl/>
        </w:rPr>
        <w:lastRenderedPageBreak/>
        <w:t>השירותים, עובדיו או מי מטעמו עקב או בקשר להסכם זה, בתוקף או בקשר עם ביצועו ו/או בקשר עם המשרד, וזאת במהלך ביצוע ההסכם, לפניו ו/או לאחר מכן - ללא אישור המשרד מראש ובכתב. נותן השירותים מתחייב לדאוג כי עובדיו, מנהליו וכל אדם אחר מטעמו לא יפתחו, יעיינו, יוציאו או יצלמו חומר המצוי בתיקים ולא יעבירו חומר כאמור לכל אדם או גוף.</w:t>
      </w:r>
    </w:p>
    <w:p w:rsidR="00B22F00" w:rsidRPr="00B22F00" w:rsidRDefault="00B22F00" w:rsidP="00B22F00">
      <w:pPr>
        <w:numPr>
          <w:ilvl w:val="1"/>
          <w:numId w:val="10"/>
        </w:numPr>
        <w:tabs>
          <w:tab w:val="num" w:pos="935"/>
        </w:tabs>
        <w:overflowPunct w:val="0"/>
        <w:autoSpaceDE w:val="0"/>
        <w:autoSpaceDN w:val="0"/>
        <w:adjustRightInd w:val="0"/>
        <w:spacing w:after="0" w:line="360" w:lineRule="auto"/>
        <w:ind w:left="935" w:hanging="512"/>
        <w:jc w:val="both"/>
        <w:textAlignment w:val="baseline"/>
        <w:rPr>
          <w:rFonts w:ascii="David" w:eastAsia="Times New Roman" w:hAnsi="David" w:cs="David"/>
          <w:noProof/>
          <w:sz w:val="24"/>
          <w:szCs w:val="24"/>
          <w:rtl/>
        </w:rPr>
      </w:pPr>
      <w:r w:rsidRPr="00B22F00">
        <w:rPr>
          <w:rFonts w:ascii="David" w:eastAsia="Times New Roman" w:hAnsi="David" w:cs="David"/>
          <w:noProof/>
          <w:sz w:val="24"/>
          <w:szCs w:val="24"/>
          <w:rtl/>
        </w:rPr>
        <w:t xml:space="preserve">נותן השירותים מתחייב לשמור בתנאים בטוחים כל מידע סודי או מסמך רשמי שנמסר לו או שיגיעו אליו עקב ביצוע הסכם זה, בתוקף או בקשר עם ביצועו או בקשר עם המשרד. </w:t>
      </w:r>
    </w:p>
    <w:p w:rsidR="00B22F00" w:rsidRPr="00B22F00" w:rsidRDefault="00B22F00" w:rsidP="00B22F00">
      <w:pPr>
        <w:numPr>
          <w:ilvl w:val="1"/>
          <w:numId w:val="10"/>
        </w:numPr>
        <w:tabs>
          <w:tab w:val="num" w:pos="935"/>
        </w:tabs>
        <w:overflowPunct w:val="0"/>
        <w:autoSpaceDE w:val="0"/>
        <w:autoSpaceDN w:val="0"/>
        <w:adjustRightInd w:val="0"/>
        <w:spacing w:after="0" w:line="360" w:lineRule="auto"/>
        <w:ind w:left="935" w:hanging="512"/>
        <w:jc w:val="both"/>
        <w:textAlignment w:val="baseline"/>
        <w:rPr>
          <w:rFonts w:ascii="David" w:eastAsia="Times New Roman" w:hAnsi="David" w:cs="David"/>
          <w:noProof/>
          <w:sz w:val="24"/>
          <w:szCs w:val="24"/>
          <w:rtl/>
        </w:rPr>
      </w:pPr>
      <w:r w:rsidRPr="00B22F00">
        <w:rPr>
          <w:rFonts w:ascii="David" w:eastAsia="Times New Roman" w:hAnsi="David" w:cs="David"/>
          <w:noProof/>
          <w:sz w:val="24"/>
          <w:szCs w:val="24"/>
          <w:rtl/>
        </w:rPr>
        <w:t xml:space="preserve">המשרד רשאי להורות לנותן השירותים בדבר הסדרים מיוחדים לעניין שמירת סודיות, לרבות קביעת הסדרי בטחון מיוחדים, הסדרי מידור או נוהלי עבודה מיוחדים ונותן השירותים מתחייב למלא אחר דרישות המשרד בנדון. נותן השירותים מתחייב שלא להשתמש במידע סודי למטרה כלשהי מלבד לביצוע הסכם זה, אלא באישור מראש ובכתב מאת נציג המשרד המוסמך. </w:t>
      </w:r>
    </w:p>
    <w:p w:rsidR="00B22F00" w:rsidRPr="00B22F00" w:rsidRDefault="00B22F00" w:rsidP="00B22F00">
      <w:pPr>
        <w:numPr>
          <w:ilvl w:val="1"/>
          <w:numId w:val="10"/>
        </w:numPr>
        <w:tabs>
          <w:tab w:val="num" w:pos="935"/>
        </w:tabs>
        <w:overflowPunct w:val="0"/>
        <w:autoSpaceDE w:val="0"/>
        <w:autoSpaceDN w:val="0"/>
        <w:adjustRightInd w:val="0"/>
        <w:spacing w:after="0" w:line="360" w:lineRule="auto"/>
        <w:ind w:left="935" w:hanging="512"/>
        <w:jc w:val="both"/>
        <w:textAlignment w:val="baseline"/>
        <w:rPr>
          <w:rFonts w:ascii="David" w:eastAsia="Times New Roman" w:hAnsi="David" w:cs="David"/>
          <w:noProof/>
          <w:sz w:val="24"/>
          <w:szCs w:val="24"/>
          <w:rtl/>
        </w:rPr>
      </w:pPr>
      <w:r w:rsidRPr="00B22F00">
        <w:rPr>
          <w:rFonts w:ascii="David" w:eastAsia="Times New Roman" w:hAnsi="David" w:cs="David"/>
          <w:noProof/>
          <w:sz w:val="24"/>
          <w:szCs w:val="24"/>
          <w:rtl/>
        </w:rPr>
        <w:t>נותן השירותים מתחייב למסור למשרד מיד עם סיום מתן השירותים על פי הסכם זה את כל המידע הסודי שנאסף על ידו במסגרת מתן השירותים וכן כל מידע, מסמך או נכס שנמסר לו על ידי המשרד, ולא להשאיר בידיו כל מידע כלשהו שנאסף על ידו במסגרת מתן השירותים על פי הסכם זה.</w:t>
      </w:r>
    </w:p>
    <w:p w:rsidR="00B22F00" w:rsidRPr="00B22F00" w:rsidRDefault="00B22F00" w:rsidP="00B22F00">
      <w:pPr>
        <w:numPr>
          <w:ilvl w:val="1"/>
          <w:numId w:val="10"/>
        </w:numPr>
        <w:tabs>
          <w:tab w:val="num" w:pos="935"/>
        </w:tabs>
        <w:overflowPunct w:val="0"/>
        <w:autoSpaceDE w:val="0"/>
        <w:autoSpaceDN w:val="0"/>
        <w:adjustRightInd w:val="0"/>
        <w:spacing w:after="0" w:line="360" w:lineRule="auto"/>
        <w:ind w:left="935" w:hanging="512"/>
        <w:jc w:val="both"/>
        <w:textAlignment w:val="baseline"/>
        <w:rPr>
          <w:rFonts w:ascii="David" w:eastAsia="Times New Roman" w:hAnsi="David" w:cs="David"/>
          <w:noProof/>
          <w:sz w:val="24"/>
          <w:szCs w:val="24"/>
        </w:rPr>
      </w:pPr>
      <w:r w:rsidRPr="00B22F00">
        <w:rPr>
          <w:rFonts w:ascii="David" w:eastAsia="Times New Roman" w:hAnsi="David" w:cs="David"/>
          <w:noProof/>
          <w:sz w:val="24"/>
          <w:szCs w:val="24"/>
          <w:rtl/>
        </w:rPr>
        <w:t>נותן השירותים מצהיר כי ידוע לו שמסירת מידע בניגוד לאמור לעיל, מהווה עבירה על חוק העונשין, התשל"ז-1977. עם סיום הסכם זה מכל סיבה שהיא נותן השירותים יעמיד לרשות המשרד בצורה מלאה, מסודרת ועניינית את כל הידע והמידע הנמצאים ברשותו בקשר לשירות ולביצוע הסכם זה (להלן - "המידע"). כל המידע יועבר למשרד ו/או לצד שלישי שימנה המשרד, בכל אופן שבו הוא קיים (בכתב, בקבצי מחשב, בע"פ ו/או כל אופן אחר), בלוח זמנים שייקבע ע"י המשרד, וללא כל תמורה נוספת. למען הסר ספק, מובהר בזאת כי כל המידע הינו קניינו הבלעדי של המשרד.</w:t>
      </w:r>
    </w:p>
    <w:p w:rsidR="00B22F00" w:rsidRPr="00B22F00" w:rsidRDefault="00B22F00" w:rsidP="00B22F00">
      <w:pPr>
        <w:numPr>
          <w:ilvl w:val="1"/>
          <w:numId w:val="10"/>
        </w:numPr>
        <w:tabs>
          <w:tab w:val="num" w:pos="935"/>
        </w:tabs>
        <w:overflowPunct w:val="0"/>
        <w:autoSpaceDE w:val="0"/>
        <w:autoSpaceDN w:val="0"/>
        <w:adjustRightInd w:val="0"/>
        <w:spacing w:after="0" w:line="360" w:lineRule="auto"/>
        <w:ind w:left="935" w:hanging="512"/>
        <w:jc w:val="both"/>
        <w:textAlignment w:val="baseline"/>
        <w:rPr>
          <w:rFonts w:ascii="David" w:eastAsia="Times New Roman" w:hAnsi="David" w:cs="David"/>
          <w:noProof/>
          <w:sz w:val="24"/>
          <w:szCs w:val="24"/>
        </w:rPr>
      </w:pPr>
      <w:r w:rsidRPr="00B22F00">
        <w:rPr>
          <w:rFonts w:ascii="David" w:eastAsia="Times New Roman" w:hAnsi="David" w:cs="David"/>
          <w:noProof/>
          <w:sz w:val="24"/>
          <w:szCs w:val="24"/>
          <w:rtl/>
        </w:rPr>
        <w:t>נותן השירותים מתחייב</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לפעול</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על</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פי</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הנחיות</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המשרד</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בכל</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הקשור</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להסדרת</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הבטחת</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המידע</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ונוהלי הגישה</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למידע,</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לאיסוף,</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לסימון,</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לאימות</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ולעיבוד</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הנתונים.</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נותן השירותים</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מצהיר</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ומאשר</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כי</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הוא מכיר</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את</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הוראות</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חוק</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הגנת</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הפרטיות,</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התשמ</w:t>
      </w:r>
      <w:r w:rsidRPr="00B22F00">
        <w:rPr>
          <w:rFonts w:ascii="David" w:eastAsia="Times New Roman" w:hAnsi="David" w:cs="David"/>
          <w:noProof/>
          <w:sz w:val="24"/>
          <w:szCs w:val="24"/>
        </w:rPr>
        <w:t>"</w:t>
      </w:r>
      <w:r w:rsidRPr="00B22F00">
        <w:rPr>
          <w:rFonts w:ascii="David" w:eastAsia="Times New Roman" w:hAnsi="David" w:cs="David"/>
          <w:noProof/>
          <w:sz w:val="24"/>
          <w:szCs w:val="24"/>
          <w:rtl/>
        </w:rPr>
        <w:t>א-1981</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ותקנותיו</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והוא</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יעשה</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ויפעל כמתחייב</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מחוק</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זה</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ומכל</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חיקוק</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אחר</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בתוקף</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הנוגע</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לשמירתו</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וסודיותו</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של</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המידע שיימצא</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ברשות</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הספק</w:t>
      </w:r>
      <w:r w:rsidRPr="00B22F00">
        <w:rPr>
          <w:rFonts w:ascii="David" w:eastAsia="Times New Roman" w:hAnsi="David" w:cs="David"/>
          <w:noProof/>
          <w:sz w:val="24"/>
          <w:szCs w:val="24"/>
        </w:rPr>
        <w:t>.</w:t>
      </w:r>
    </w:p>
    <w:p w:rsidR="00B22F00" w:rsidRPr="00B22F00" w:rsidRDefault="00B22F00" w:rsidP="00B22F00">
      <w:pPr>
        <w:numPr>
          <w:ilvl w:val="1"/>
          <w:numId w:val="10"/>
        </w:numPr>
        <w:tabs>
          <w:tab w:val="num" w:pos="935"/>
        </w:tabs>
        <w:overflowPunct w:val="0"/>
        <w:autoSpaceDE w:val="0"/>
        <w:autoSpaceDN w:val="0"/>
        <w:adjustRightInd w:val="0"/>
        <w:spacing w:after="0" w:line="360" w:lineRule="auto"/>
        <w:ind w:left="935" w:hanging="512"/>
        <w:jc w:val="both"/>
        <w:textAlignment w:val="baseline"/>
        <w:rPr>
          <w:rFonts w:ascii="David" w:eastAsia="Times New Roman" w:hAnsi="David" w:cs="David"/>
          <w:noProof/>
          <w:sz w:val="24"/>
          <w:szCs w:val="24"/>
        </w:rPr>
      </w:pPr>
      <w:r w:rsidRPr="00B22F00">
        <w:rPr>
          <w:rFonts w:ascii="David" w:eastAsia="Times New Roman" w:hAnsi="David" w:cs="David"/>
          <w:noProof/>
          <w:sz w:val="24"/>
          <w:szCs w:val="24"/>
          <w:rtl/>
        </w:rPr>
        <w:t>הוראות</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והנחיות</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בנושאי</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שמירה</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על</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סודיות</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ואבטחת</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מידע</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יימסרו</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על</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ידי</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קצין הביטחון</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של</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המשרד</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בכתב,</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ויחייבו</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את</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הספק,</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ללא</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יכולת</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ערעור</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ו</w:t>
      </w:r>
      <w:r w:rsidRPr="00B22F00">
        <w:rPr>
          <w:rFonts w:ascii="David" w:eastAsia="Times New Roman" w:hAnsi="David" w:cs="David"/>
          <w:noProof/>
          <w:sz w:val="24"/>
          <w:szCs w:val="24"/>
        </w:rPr>
        <w:t>/</w:t>
      </w:r>
      <w:r w:rsidRPr="00B22F00">
        <w:rPr>
          <w:rFonts w:ascii="David" w:eastAsia="Times New Roman" w:hAnsi="David" w:cs="David"/>
          <w:noProof/>
          <w:sz w:val="24"/>
          <w:szCs w:val="24"/>
          <w:rtl/>
        </w:rPr>
        <w:t>או</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קבלת</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תמורה נוספת</w:t>
      </w:r>
      <w:r w:rsidRPr="00B22F00">
        <w:rPr>
          <w:rFonts w:ascii="David" w:eastAsia="Times New Roman" w:hAnsi="David" w:cs="David"/>
          <w:noProof/>
          <w:sz w:val="24"/>
          <w:szCs w:val="24"/>
        </w:rPr>
        <w:t>.</w:t>
      </w:r>
      <w:r w:rsidRPr="00B22F00">
        <w:rPr>
          <w:rFonts w:ascii="David" w:eastAsia="Times New Roman" w:hAnsi="David" w:cs="David"/>
          <w:noProof/>
          <w:sz w:val="24"/>
          <w:szCs w:val="24"/>
          <w:rtl/>
        </w:rPr>
        <w:t xml:space="preserve"> אם</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תחול</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על</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הספק</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או</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מי</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מטעמו</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חובה</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על</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פי</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דין</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לגלות</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מידע</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שהוא</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חייב</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שמירתו בסוד</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לפי</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ההסכם,</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הוא</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יודיע</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על</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כך</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למשרד</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באופן</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מיידי,</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כך</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שהמשרד</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יוכל</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להפנות בקשה</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לערכאה</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המתאימה</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בקשה</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לצו</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חיסיון</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ו</w:t>
      </w:r>
      <w:r w:rsidRPr="00B22F00">
        <w:rPr>
          <w:rFonts w:ascii="David" w:eastAsia="Times New Roman" w:hAnsi="David" w:cs="David"/>
          <w:noProof/>
          <w:sz w:val="24"/>
          <w:szCs w:val="24"/>
        </w:rPr>
        <w:t xml:space="preserve"> / </w:t>
      </w:r>
      <w:r w:rsidRPr="00B22F00">
        <w:rPr>
          <w:rFonts w:ascii="David" w:eastAsia="Times New Roman" w:hAnsi="David" w:cs="David"/>
          <w:noProof/>
          <w:sz w:val="24"/>
          <w:szCs w:val="24"/>
          <w:rtl/>
        </w:rPr>
        <w:t>או</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צו</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מניעה</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לשימוש</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במידע.</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אם</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לא יינתן</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צו</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כאמור</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או</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אם</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המשרד</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יוותר</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על</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זכויותיו</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לגבי</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מידע</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מסוים,</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יהיה</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רשאי הספק</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לגלות</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את</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אותו</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חלק</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מהמידע</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הדרוש</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על</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פי</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דין</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ויעשה</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כל</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שביכולתו</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על</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מנת שהמידע</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הנמסר</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יישמר</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בסוד</w:t>
      </w:r>
      <w:r w:rsidRPr="00B22F00">
        <w:rPr>
          <w:rFonts w:ascii="David" w:eastAsia="Times New Roman" w:hAnsi="David" w:cs="David"/>
          <w:noProof/>
          <w:sz w:val="24"/>
          <w:szCs w:val="24"/>
        </w:rPr>
        <w:t>.</w:t>
      </w:r>
    </w:p>
    <w:p w:rsidR="00B22F00" w:rsidRPr="00B22F00" w:rsidRDefault="00B22F00" w:rsidP="00B22F00">
      <w:pPr>
        <w:numPr>
          <w:ilvl w:val="1"/>
          <w:numId w:val="10"/>
        </w:numPr>
        <w:tabs>
          <w:tab w:val="num" w:pos="935"/>
        </w:tabs>
        <w:overflowPunct w:val="0"/>
        <w:autoSpaceDE w:val="0"/>
        <w:autoSpaceDN w:val="0"/>
        <w:adjustRightInd w:val="0"/>
        <w:spacing w:after="0" w:line="360" w:lineRule="auto"/>
        <w:ind w:left="935" w:hanging="512"/>
        <w:jc w:val="both"/>
        <w:textAlignment w:val="baseline"/>
        <w:rPr>
          <w:rFonts w:ascii="David" w:eastAsia="Times New Roman" w:hAnsi="David" w:cs="David"/>
          <w:noProof/>
          <w:sz w:val="24"/>
          <w:szCs w:val="24"/>
        </w:rPr>
      </w:pPr>
      <w:r w:rsidRPr="00B22F00">
        <w:rPr>
          <w:rFonts w:ascii="David" w:eastAsia="Times New Roman" w:hAnsi="David" w:cs="David"/>
          <w:noProof/>
          <w:sz w:val="24"/>
          <w:szCs w:val="24"/>
          <w:rtl/>
        </w:rPr>
        <w:t>מוסכם</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ומוצהר</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כי</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ההתחייבויות</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ההדדיות</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שבסעיף</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זה</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אינן</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מוגבלות</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בזמן</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ואף</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יעמדו בתוקפן</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במקרה</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של</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ביטול</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חוזה</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זה</w:t>
      </w:r>
      <w:r w:rsidRPr="00B22F00">
        <w:rPr>
          <w:rFonts w:ascii="David" w:eastAsia="Times New Roman" w:hAnsi="David" w:cs="David"/>
          <w:noProof/>
          <w:sz w:val="24"/>
          <w:szCs w:val="24"/>
        </w:rPr>
        <w:t>.</w:t>
      </w:r>
    </w:p>
    <w:p w:rsidR="00B22F00" w:rsidRPr="00B22F00" w:rsidRDefault="00B22F00" w:rsidP="00B22F00">
      <w:pPr>
        <w:numPr>
          <w:ilvl w:val="1"/>
          <w:numId w:val="10"/>
        </w:numPr>
        <w:tabs>
          <w:tab w:val="num" w:pos="935"/>
        </w:tabs>
        <w:overflowPunct w:val="0"/>
        <w:autoSpaceDE w:val="0"/>
        <w:autoSpaceDN w:val="0"/>
        <w:adjustRightInd w:val="0"/>
        <w:spacing w:after="0" w:line="360" w:lineRule="auto"/>
        <w:ind w:left="935" w:hanging="512"/>
        <w:jc w:val="both"/>
        <w:textAlignment w:val="baseline"/>
        <w:rPr>
          <w:rFonts w:ascii="David" w:eastAsia="Times New Roman" w:hAnsi="David" w:cs="David"/>
          <w:noProof/>
          <w:sz w:val="24"/>
          <w:szCs w:val="24"/>
          <w:rtl/>
        </w:rPr>
      </w:pPr>
      <w:r w:rsidRPr="00B22F00">
        <w:rPr>
          <w:rFonts w:ascii="David" w:eastAsia="Times New Roman" w:hAnsi="David" w:cs="David"/>
          <w:noProof/>
          <w:sz w:val="24"/>
          <w:szCs w:val="24"/>
          <w:rtl/>
        </w:rPr>
        <w:t>נותן השירותים מתחייב לפצות את המשרד בגין כל נזק ו/או הוצאה שייגרמו עקב אי שמירה על חובת הסודיות.</w:t>
      </w:r>
    </w:p>
    <w:p w:rsidR="00B22F00" w:rsidRPr="00B22F00" w:rsidRDefault="00B22F00" w:rsidP="00B22F00">
      <w:pPr>
        <w:overflowPunct w:val="0"/>
        <w:autoSpaceDE w:val="0"/>
        <w:autoSpaceDN w:val="0"/>
        <w:adjustRightInd w:val="0"/>
        <w:spacing w:after="0" w:line="360" w:lineRule="auto"/>
        <w:ind w:left="1440" w:hanging="720"/>
        <w:jc w:val="both"/>
        <w:textAlignment w:val="baseline"/>
        <w:rPr>
          <w:rFonts w:ascii="David" w:eastAsia="Times New Roman" w:hAnsi="David" w:cs="David"/>
          <w:noProof/>
          <w:sz w:val="24"/>
          <w:szCs w:val="24"/>
          <w:rtl/>
        </w:rPr>
      </w:pPr>
    </w:p>
    <w:p w:rsidR="00B22F00" w:rsidRPr="00B22F00" w:rsidRDefault="00B22F00" w:rsidP="00B22F00">
      <w:pPr>
        <w:numPr>
          <w:ilvl w:val="0"/>
          <w:numId w:val="10"/>
        </w:numPr>
        <w:overflowPunct w:val="0"/>
        <w:autoSpaceDE w:val="0"/>
        <w:autoSpaceDN w:val="0"/>
        <w:adjustRightInd w:val="0"/>
        <w:spacing w:after="0" w:line="360" w:lineRule="auto"/>
        <w:jc w:val="both"/>
        <w:textAlignment w:val="baseline"/>
        <w:rPr>
          <w:rFonts w:ascii="David" w:eastAsia="Times New Roman" w:hAnsi="David" w:cs="David"/>
          <w:b/>
          <w:bCs/>
          <w:noProof/>
          <w:sz w:val="24"/>
          <w:szCs w:val="24"/>
          <w:rtl/>
        </w:rPr>
      </w:pPr>
      <w:r w:rsidRPr="00B22F00">
        <w:rPr>
          <w:rFonts w:ascii="David" w:eastAsia="Times New Roman" w:hAnsi="David" w:cs="David"/>
          <w:b/>
          <w:bCs/>
          <w:noProof/>
          <w:sz w:val="24"/>
          <w:szCs w:val="24"/>
          <w:rtl/>
        </w:rPr>
        <w:t>כתובות והודעות</w:t>
      </w:r>
    </w:p>
    <w:p w:rsidR="00B22F00" w:rsidRPr="00B22F00" w:rsidRDefault="00B22F00" w:rsidP="00B22F00">
      <w:pPr>
        <w:numPr>
          <w:ilvl w:val="1"/>
          <w:numId w:val="10"/>
        </w:numPr>
        <w:tabs>
          <w:tab w:val="num" w:pos="1076"/>
        </w:tabs>
        <w:overflowPunct w:val="0"/>
        <w:autoSpaceDE w:val="0"/>
        <w:autoSpaceDN w:val="0"/>
        <w:adjustRightInd w:val="0"/>
        <w:spacing w:after="0" w:line="360" w:lineRule="auto"/>
        <w:ind w:left="1415" w:hanging="992"/>
        <w:jc w:val="both"/>
        <w:textAlignment w:val="baseline"/>
        <w:rPr>
          <w:rFonts w:ascii="David" w:eastAsia="Times New Roman" w:hAnsi="David" w:cs="David"/>
          <w:noProof/>
          <w:sz w:val="24"/>
          <w:szCs w:val="24"/>
          <w:rtl/>
        </w:rPr>
      </w:pPr>
      <w:r w:rsidRPr="00B22F00">
        <w:rPr>
          <w:rFonts w:ascii="David" w:eastAsia="Times New Roman" w:hAnsi="David" w:cs="David"/>
          <w:noProof/>
          <w:sz w:val="24"/>
          <w:szCs w:val="24"/>
          <w:rtl/>
        </w:rPr>
        <w:t>כתובת נותן השירותים והמשרד הינן כמפורט בראש ההסכם.</w:t>
      </w:r>
    </w:p>
    <w:p w:rsidR="00B22F00" w:rsidRPr="00B22F00" w:rsidRDefault="00B22F00" w:rsidP="00B22F00">
      <w:pPr>
        <w:numPr>
          <w:ilvl w:val="1"/>
          <w:numId w:val="10"/>
        </w:numPr>
        <w:tabs>
          <w:tab w:val="num" w:pos="1076"/>
        </w:tabs>
        <w:overflowPunct w:val="0"/>
        <w:autoSpaceDE w:val="0"/>
        <w:autoSpaceDN w:val="0"/>
        <w:adjustRightInd w:val="0"/>
        <w:spacing w:after="0" w:line="360" w:lineRule="auto"/>
        <w:ind w:left="1076" w:hanging="653"/>
        <w:jc w:val="both"/>
        <w:textAlignment w:val="baseline"/>
        <w:rPr>
          <w:rFonts w:ascii="David" w:eastAsia="Times New Roman" w:hAnsi="David" w:cs="David"/>
          <w:noProof/>
          <w:sz w:val="24"/>
          <w:szCs w:val="24"/>
          <w:rtl/>
        </w:rPr>
      </w:pPr>
      <w:r w:rsidRPr="00B22F00">
        <w:rPr>
          <w:rFonts w:ascii="David" w:eastAsia="Times New Roman" w:hAnsi="David" w:cs="David"/>
          <w:noProof/>
          <w:sz w:val="24"/>
          <w:szCs w:val="24"/>
          <w:rtl/>
        </w:rPr>
        <w:t>כל הודעה שתימסר לכתובת שלעיל, תיחשב כאילו נמסרה לנותן השירותים, ובלבד שנשלחה בדואר רשום.</w:t>
      </w:r>
    </w:p>
    <w:p w:rsidR="00B22F00" w:rsidRPr="00B22F00" w:rsidRDefault="00B22F00" w:rsidP="00B22F00">
      <w:pPr>
        <w:numPr>
          <w:ilvl w:val="1"/>
          <w:numId w:val="10"/>
        </w:numPr>
        <w:tabs>
          <w:tab w:val="num" w:pos="1076"/>
        </w:tabs>
        <w:overflowPunct w:val="0"/>
        <w:autoSpaceDE w:val="0"/>
        <w:autoSpaceDN w:val="0"/>
        <w:adjustRightInd w:val="0"/>
        <w:spacing w:after="0" w:line="360" w:lineRule="auto"/>
        <w:ind w:left="1076" w:hanging="653"/>
        <w:jc w:val="both"/>
        <w:textAlignment w:val="baseline"/>
        <w:rPr>
          <w:rFonts w:ascii="David" w:eastAsia="Times New Roman" w:hAnsi="David" w:cs="David"/>
          <w:noProof/>
          <w:sz w:val="24"/>
          <w:szCs w:val="24"/>
          <w:rtl/>
        </w:rPr>
      </w:pPr>
      <w:r w:rsidRPr="00B22F00">
        <w:rPr>
          <w:rFonts w:ascii="David" w:eastAsia="Times New Roman" w:hAnsi="David" w:cs="David"/>
          <w:noProof/>
          <w:sz w:val="24"/>
          <w:szCs w:val="24"/>
          <w:rtl/>
        </w:rPr>
        <w:lastRenderedPageBreak/>
        <w:t>נותן השירותים רשאי להודיע למשרד, מעת לעת, על שינוי בכתובתו. הודעה לפי סעיף זה תינתן לנציג המשרד ולחשבות המשרד.</w:t>
      </w:r>
    </w:p>
    <w:p w:rsidR="00B22F00" w:rsidRPr="00B22F00" w:rsidRDefault="00B22F00" w:rsidP="00B22F00">
      <w:pPr>
        <w:overflowPunct w:val="0"/>
        <w:autoSpaceDE w:val="0"/>
        <w:autoSpaceDN w:val="0"/>
        <w:adjustRightInd w:val="0"/>
        <w:spacing w:after="0" w:line="360" w:lineRule="auto"/>
        <w:ind w:left="1440" w:hanging="720"/>
        <w:jc w:val="both"/>
        <w:textAlignment w:val="baseline"/>
        <w:rPr>
          <w:rFonts w:ascii="David" w:eastAsia="Times New Roman" w:hAnsi="David" w:cs="David"/>
          <w:noProof/>
          <w:sz w:val="24"/>
          <w:szCs w:val="24"/>
          <w:rtl/>
        </w:rPr>
      </w:pPr>
    </w:p>
    <w:p w:rsidR="00B22F00" w:rsidRPr="00B22F00" w:rsidRDefault="00B22F00" w:rsidP="00B22F00">
      <w:pPr>
        <w:numPr>
          <w:ilvl w:val="0"/>
          <w:numId w:val="10"/>
        </w:numPr>
        <w:overflowPunct w:val="0"/>
        <w:autoSpaceDE w:val="0"/>
        <w:autoSpaceDN w:val="0"/>
        <w:adjustRightInd w:val="0"/>
        <w:spacing w:after="0" w:line="360" w:lineRule="auto"/>
        <w:jc w:val="both"/>
        <w:textAlignment w:val="baseline"/>
        <w:rPr>
          <w:rFonts w:ascii="David" w:eastAsia="Times New Roman" w:hAnsi="David" w:cs="David"/>
          <w:b/>
          <w:bCs/>
          <w:noProof/>
          <w:sz w:val="24"/>
          <w:szCs w:val="24"/>
          <w:rtl/>
        </w:rPr>
      </w:pPr>
      <w:r w:rsidRPr="00B22F00">
        <w:rPr>
          <w:rFonts w:ascii="David" w:eastAsia="Times New Roman" w:hAnsi="David" w:cs="David"/>
          <w:b/>
          <w:bCs/>
          <w:noProof/>
          <w:sz w:val="24"/>
          <w:szCs w:val="24"/>
          <w:rtl/>
        </w:rPr>
        <w:t>ביקורת</w:t>
      </w:r>
    </w:p>
    <w:p w:rsidR="00B22F00" w:rsidRPr="00B22F00" w:rsidRDefault="00B22F00" w:rsidP="00B22F00">
      <w:pPr>
        <w:numPr>
          <w:ilvl w:val="1"/>
          <w:numId w:val="10"/>
        </w:numPr>
        <w:tabs>
          <w:tab w:val="num" w:pos="935"/>
        </w:tabs>
        <w:overflowPunct w:val="0"/>
        <w:autoSpaceDE w:val="0"/>
        <w:autoSpaceDN w:val="0"/>
        <w:adjustRightInd w:val="0"/>
        <w:spacing w:after="0" w:line="360" w:lineRule="auto"/>
        <w:ind w:left="935" w:hanging="512"/>
        <w:jc w:val="both"/>
        <w:textAlignment w:val="baseline"/>
        <w:rPr>
          <w:rFonts w:ascii="David" w:eastAsia="Times New Roman" w:hAnsi="David" w:cs="David"/>
          <w:noProof/>
          <w:sz w:val="24"/>
          <w:szCs w:val="24"/>
          <w:rtl/>
        </w:rPr>
      </w:pPr>
      <w:r w:rsidRPr="00B22F00">
        <w:rPr>
          <w:rFonts w:ascii="David" w:eastAsia="Times New Roman" w:hAnsi="David" w:cs="David"/>
          <w:noProof/>
          <w:sz w:val="24"/>
          <w:szCs w:val="24"/>
          <w:rtl/>
        </w:rPr>
        <w:t>חשב/ת המשרד, המבקר/ת הפנימי של המשרד או מי שמונה לכך על ידם, יהיו רשאים לקיים בכל עת, בין בתקופת ההסכם ובין לאחריה, ביקורת ובדיקה אצל נותן השירותים בכל הקשור במתן השירות, או בתמורה הכספית נשוא הסכם זה.</w:t>
      </w:r>
    </w:p>
    <w:p w:rsidR="00B22F00" w:rsidRPr="00B22F00" w:rsidRDefault="00B22F00" w:rsidP="00B22F00">
      <w:pPr>
        <w:numPr>
          <w:ilvl w:val="1"/>
          <w:numId w:val="10"/>
        </w:numPr>
        <w:tabs>
          <w:tab w:val="num" w:pos="935"/>
        </w:tabs>
        <w:overflowPunct w:val="0"/>
        <w:autoSpaceDE w:val="0"/>
        <w:autoSpaceDN w:val="0"/>
        <w:adjustRightInd w:val="0"/>
        <w:spacing w:after="0" w:line="360" w:lineRule="auto"/>
        <w:ind w:left="935" w:hanging="512"/>
        <w:jc w:val="both"/>
        <w:textAlignment w:val="baseline"/>
        <w:rPr>
          <w:rFonts w:ascii="David" w:eastAsia="Times New Roman" w:hAnsi="David" w:cs="David"/>
          <w:noProof/>
          <w:sz w:val="24"/>
          <w:szCs w:val="24"/>
          <w:rtl/>
        </w:rPr>
      </w:pPr>
      <w:r w:rsidRPr="00B22F00">
        <w:rPr>
          <w:rFonts w:ascii="David" w:eastAsia="Times New Roman" w:hAnsi="David" w:cs="David"/>
          <w:noProof/>
          <w:sz w:val="24"/>
          <w:szCs w:val="24"/>
          <w:rtl/>
        </w:rPr>
        <w:t>ביקורת ובדיקה כמתואר לעיל יכללו עיון בספרי החשבונות ובמסמכים של נותן השירותים, לרבות אלה השמורים במדיה מגנטית והעתקתם. בכלל זה תהיה הביקורת רשאית לדרוש הוכחות לתשלום שכר כנדרש.</w:t>
      </w:r>
    </w:p>
    <w:p w:rsidR="00B22F00" w:rsidRPr="00B22F00" w:rsidRDefault="00B22F00" w:rsidP="00B22F00">
      <w:pPr>
        <w:numPr>
          <w:ilvl w:val="1"/>
          <w:numId w:val="10"/>
        </w:numPr>
        <w:tabs>
          <w:tab w:val="num" w:pos="935"/>
        </w:tabs>
        <w:overflowPunct w:val="0"/>
        <w:autoSpaceDE w:val="0"/>
        <w:autoSpaceDN w:val="0"/>
        <w:adjustRightInd w:val="0"/>
        <w:spacing w:after="0" w:line="360" w:lineRule="auto"/>
        <w:ind w:left="935" w:hanging="512"/>
        <w:jc w:val="both"/>
        <w:textAlignment w:val="baseline"/>
        <w:rPr>
          <w:rFonts w:ascii="David" w:eastAsia="Times New Roman" w:hAnsi="David" w:cs="David"/>
          <w:noProof/>
          <w:sz w:val="24"/>
          <w:szCs w:val="24"/>
          <w:rtl/>
        </w:rPr>
      </w:pPr>
      <w:r w:rsidRPr="00B22F00">
        <w:rPr>
          <w:rFonts w:ascii="David" w:eastAsia="Times New Roman" w:hAnsi="David" w:cs="David"/>
          <w:noProof/>
          <w:sz w:val="24"/>
          <w:szCs w:val="24"/>
          <w:rtl/>
        </w:rPr>
        <w:t>נותן השירותים מתחייב לאפשר ביצוע האמור ולמסור למבצעי הביקורת מיד עם דרישתם כל מידע או מסמך כמתואר לעיל, וכן דוחות כספים מבוקרים על ידי רואה חשבון, ככל שישנם בידו. נותן השירותים מוותר בזאת על כל טענה בדבר סודיות או חיסיון או הגנת פרטיות בנוגע למידע או לרשומות שיידרשו על ידי המשרד.</w:t>
      </w:r>
    </w:p>
    <w:p w:rsidR="00B22F00" w:rsidRPr="00B22F00" w:rsidRDefault="00B22F00" w:rsidP="00B22F00">
      <w:pPr>
        <w:numPr>
          <w:ilvl w:val="1"/>
          <w:numId w:val="10"/>
        </w:numPr>
        <w:tabs>
          <w:tab w:val="num" w:pos="935"/>
        </w:tabs>
        <w:overflowPunct w:val="0"/>
        <w:autoSpaceDE w:val="0"/>
        <w:autoSpaceDN w:val="0"/>
        <w:adjustRightInd w:val="0"/>
        <w:spacing w:after="0" w:line="360" w:lineRule="auto"/>
        <w:ind w:left="935" w:hanging="512"/>
        <w:jc w:val="both"/>
        <w:textAlignment w:val="baseline"/>
        <w:rPr>
          <w:rFonts w:ascii="David" w:eastAsia="Times New Roman" w:hAnsi="David" w:cs="David"/>
          <w:noProof/>
          <w:sz w:val="24"/>
          <w:szCs w:val="24"/>
          <w:rtl/>
        </w:rPr>
      </w:pPr>
      <w:r w:rsidRPr="00B22F00">
        <w:rPr>
          <w:rFonts w:ascii="David" w:eastAsia="Times New Roman" w:hAnsi="David" w:cs="David"/>
          <w:noProof/>
          <w:sz w:val="24"/>
          <w:szCs w:val="24"/>
          <w:rtl/>
        </w:rPr>
        <w:t>נותן השירותים מתחייב לקיים את האמור לעיל גם בכל הקשור למידע הקשור לביצוע ההסכם ומצוי בידי צד שלישי.</w:t>
      </w:r>
    </w:p>
    <w:p w:rsidR="00B22F00" w:rsidRPr="00B22F00" w:rsidRDefault="00B22F00" w:rsidP="00B22F00">
      <w:pPr>
        <w:overflowPunct w:val="0"/>
        <w:autoSpaceDE w:val="0"/>
        <w:autoSpaceDN w:val="0"/>
        <w:adjustRightInd w:val="0"/>
        <w:spacing w:after="0" w:line="360" w:lineRule="auto"/>
        <w:ind w:left="1440" w:hanging="720"/>
        <w:jc w:val="both"/>
        <w:textAlignment w:val="baseline"/>
        <w:rPr>
          <w:rFonts w:ascii="David" w:eastAsia="Times New Roman" w:hAnsi="David" w:cs="David"/>
          <w:noProof/>
          <w:sz w:val="24"/>
          <w:szCs w:val="24"/>
          <w:rtl/>
        </w:rPr>
      </w:pPr>
    </w:p>
    <w:p w:rsidR="00B22F00" w:rsidRPr="00B22F00" w:rsidRDefault="00B22F00" w:rsidP="00B22F00">
      <w:pPr>
        <w:numPr>
          <w:ilvl w:val="0"/>
          <w:numId w:val="10"/>
        </w:numPr>
        <w:overflowPunct w:val="0"/>
        <w:autoSpaceDE w:val="0"/>
        <w:autoSpaceDN w:val="0"/>
        <w:adjustRightInd w:val="0"/>
        <w:spacing w:after="0" w:line="360" w:lineRule="auto"/>
        <w:jc w:val="both"/>
        <w:textAlignment w:val="baseline"/>
        <w:rPr>
          <w:rFonts w:ascii="David" w:eastAsia="Times New Roman" w:hAnsi="David" w:cs="David"/>
          <w:b/>
          <w:bCs/>
          <w:noProof/>
          <w:sz w:val="24"/>
          <w:szCs w:val="24"/>
          <w:rtl/>
        </w:rPr>
      </w:pPr>
      <w:r w:rsidRPr="00B22F00">
        <w:rPr>
          <w:rFonts w:ascii="David" w:eastAsia="Times New Roman" w:hAnsi="David" w:cs="David"/>
          <w:b/>
          <w:bCs/>
          <w:noProof/>
          <w:sz w:val="24"/>
          <w:szCs w:val="24"/>
          <w:rtl/>
        </w:rPr>
        <w:t>שינוי בהסכם או בתנאים</w:t>
      </w:r>
    </w:p>
    <w:p w:rsidR="00B22F00" w:rsidRPr="00B22F00" w:rsidRDefault="00B22F00" w:rsidP="00B22F00">
      <w:pPr>
        <w:numPr>
          <w:ilvl w:val="1"/>
          <w:numId w:val="10"/>
        </w:numPr>
        <w:tabs>
          <w:tab w:val="num" w:pos="935"/>
        </w:tabs>
        <w:overflowPunct w:val="0"/>
        <w:autoSpaceDE w:val="0"/>
        <w:autoSpaceDN w:val="0"/>
        <w:adjustRightInd w:val="0"/>
        <w:spacing w:after="0" w:line="360" w:lineRule="auto"/>
        <w:ind w:left="935" w:hanging="512"/>
        <w:jc w:val="both"/>
        <w:textAlignment w:val="baseline"/>
        <w:rPr>
          <w:rFonts w:ascii="David" w:eastAsia="Times New Roman" w:hAnsi="David" w:cs="David"/>
          <w:noProof/>
          <w:sz w:val="24"/>
          <w:szCs w:val="24"/>
          <w:rtl/>
        </w:rPr>
      </w:pPr>
      <w:r w:rsidRPr="00B22F00">
        <w:rPr>
          <w:rFonts w:ascii="David" w:eastAsia="Times New Roman" w:hAnsi="David" w:cs="David"/>
          <w:noProof/>
          <w:sz w:val="24"/>
          <w:szCs w:val="24"/>
          <w:rtl/>
        </w:rPr>
        <w:t>מוסכם על הצדדים כי כל שינוי בהסכם או בתנאים הכלליים יהיה תקף רק אם נעשה בכתב ונחתם על ידי הנציגים המוסמכים של הצדדים. מוסכם כי הימנעות מתביעת זכות לא תחשב כוויתור על אותה זכות.</w:t>
      </w:r>
    </w:p>
    <w:p w:rsidR="00B22F00" w:rsidRPr="00B22F00" w:rsidRDefault="00B22F00" w:rsidP="00B22F00">
      <w:pPr>
        <w:numPr>
          <w:ilvl w:val="1"/>
          <w:numId w:val="10"/>
        </w:numPr>
        <w:tabs>
          <w:tab w:val="num" w:pos="935"/>
        </w:tabs>
        <w:overflowPunct w:val="0"/>
        <w:autoSpaceDE w:val="0"/>
        <w:autoSpaceDN w:val="0"/>
        <w:adjustRightInd w:val="0"/>
        <w:spacing w:after="0" w:line="360" w:lineRule="auto"/>
        <w:ind w:left="935" w:hanging="512"/>
        <w:jc w:val="both"/>
        <w:textAlignment w:val="baseline"/>
        <w:rPr>
          <w:rFonts w:ascii="David" w:eastAsia="Times New Roman" w:hAnsi="David" w:cs="David"/>
          <w:noProof/>
          <w:sz w:val="24"/>
          <w:szCs w:val="24"/>
          <w:rtl/>
        </w:rPr>
      </w:pPr>
      <w:r w:rsidRPr="00B22F00">
        <w:rPr>
          <w:rFonts w:ascii="David" w:eastAsia="Times New Roman" w:hAnsi="David" w:cs="David"/>
          <w:noProof/>
          <w:sz w:val="24"/>
          <w:szCs w:val="24"/>
          <w:rtl/>
        </w:rPr>
        <w:t>נותן השירותים מתחייב לבצע את השירותים בעצמו ולא להעביר את הביצוע לצד שלישי כלשהו, אלא באישור מראש ובכתב של המשרד. זכויותיו וחובותיו של נותן השירותים על פי הסכם זה אינם ניתנים להמחאה לצד שלישי כלשהו, אלא באישור מראש ובכתב של המשרד.</w:t>
      </w:r>
    </w:p>
    <w:p w:rsidR="00B22F00" w:rsidRPr="00B22F00" w:rsidRDefault="00B22F00" w:rsidP="00B22F00">
      <w:pPr>
        <w:numPr>
          <w:ilvl w:val="1"/>
          <w:numId w:val="10"/>
        </w:numPr>
        <w:tabs>
          <w:tab w:val="num" w:pos="935"/>
        </w:tabs>
        <w:overflowPunct w:val="0"/>
        <w:autoSpaceDE w:val="0"/>
        <w:autoSpaceDN w:val="0"/>
        <w:adjustRightInd w:val="0"/>
        <w:spacing w:after="0" w:line="360" w:lineRule="auto"/>
        <w:ind w:left="935" w:hanging="512"/>
        <w:jc w:val="both"/>
        <w:textAlignment w:val="baseline"/>
        <w:rPr>
          <w:rFonts w:ascii="David" w:eastAsia="Times New Roman" w:hAnsi="David" w:cs="David"/>
          <w:noProof/>
          <w:sz w:val="24"/>
          <w:szCs w:val="24"/>
          <w:rtl/>
        </w:rPr>
      </w:pPr>
      <w:r w:rsidRPr="00B22F00">
        <w:rPr>
          <w:rFonts w:ascii="David" w:eastAsia="Times New Roman" w:hAnsi="David" w:cs="David"/>
          <w:noProof/>
          <w:sz w:val="24"/>
          <w:szCs w:val="24"/>
          <w:rtl/>
        </w:rPr>
        <w:t xml:space="preserve">המשרד מודיע בזאת כי מדיניותו היא להתנגד להמחאת זכויות וחובות, ועל כן קרוב לוודאי שלא יאשר בקשת נותן השירותים להסב זכויות או חובות. </w:t>
      </w:r>
    </w:p>
    <w:p w:rsidR="00B22F00" w:rsidRPr="00B22F00" w:rsidRDefault="00B22F00" w:rsidP="00B22F00">
      <w:pPr>
        <w:numPr>
          <w:ilvl w:val="1"/>
          <w:numId w:val="10"/>
        </w:numPr>
        <w:tabs>
          <w:tab w:val="num" w:pos="935"/>
        </w:tabs>
        <w:overflowPunct w:val="0"/>
        <w:autoSpaceDE w:val="0"/>
        <w:autoSpaceDN w:val="0"/>
        <w:adjustRightInd w:val="0"/>
        <w:spacing w:after="0" w:line="360" w:lineRule="auto"/>
        <w:ind w:left="935" w:hanging="512"/>
        <w:jc w:val="both"/>
        <w:textAlignment w:val="baseline"/>
        <w:rPr>
          <w:rFonts w:ascii="David" w:eastAsia="Times New Roman" w:hAnsi="David" w:cs="David"/>
          <w:noProof/>
          <w:sz w:val="24"/>
          <w:szCs w:val="24"/>
          <w:rtl/>
        </w:rPr>
      </w:pPr>
      <w:r w:rsidRPr="00B22F00">
        <w:rPr>
          <w:rFonts w:ascii="David" w:eastAsia="Times New Roman" w:hAnsi="David" w:cs="David"/>
          <w:noProof/>
          <w:sz w:val="24"/>
          <w:szCs w:val="24"/>
          <w:rtl/>
        </w:rPr>
        <w:t>גם במקרה של הסבת זכויות או חובות יישאר נותן השירותים בכל מקרה אחראי בפני המשרד לכל דבר הקשור לביצוע הוראות הסכם זה.</w:t>
      </w:r>
    </w:p>
    <w:p w:rsidR="00B22F00" w:rsidRPr="00B22F00" w:rsidRDefault="00B22F00" w:rsidP="00B22F00">
      <w:pPr>
        <w:overflowPunct w:val="0"/>
        <w:autoSpaceDE w:val="0"/>
        <w:autoSpaceDN w:val="0"/>
        <w:adjustRightInd w:val="0"/>
        <w:spacing w:after="0" w:line="360" w:lineRule="auto"/>
        <w:ind w:left="1440" w:hanging="720"/>
        <w:jc w:val="both"/>
        <w:textAlignment w:val="baseline"/>
        <w:rPr>
          <w:rFonts w:ascii="David" w:eastAsia="Times New Roman" w:hAnsi="David" w:cs="David"/>
          <w:noProof/>
          <w:sz w:val="24"/>
          <w:szCs w:val="24"/>
          <w:rtl/>
        </w:rPr>
      </w:pPr>
    </w:p>
    <w:p w:rsidR="00B22F00" w:rsidRPr="00B22F00" w:rsidRDefault="00B22F00" w:rsidP="00B22F00">
      <w:pPr>
        <w:numPr>
          <w:ilvl w:val="0"/>
          <w:numId w:val="10"/>
        </w:numPr>
        <w:overflowPunct w:val="0"/>
        <w:autoSpaceDE w:val="0"/>
        <w:autoSpaceDN w:val="0"/>
        <w:adjustRightInd w:val="0"/>
        <w:spacing w:after="0" w:line="360" w:lineRule="auto"/>
        <w:jc w:val="both"/>
        <w:textAlignment w:val="baseline"/>
        <w:rPr>
          <w:rFonts w:ascii="David" w:eastAsia="Times New Roman" w:hAnsi="David" w:cs="David"/>
          <w:b/>
          <w:bCs/>
          <w:noProof/>
          <w:sz w:val="24"/>
          <w:szCs w:val="24"/>
        </w:rPr>
      </w:pPr>
      <w:r w:rsidRPr="00B22F00">
        <w:rPr>
          <w:rFonts w:ascii="David" w:eastAsia="Times New Roman" w:hAnsi="David" w:cs="David"/>
          <w:b/>
          <w:bCs/>
          <w:noProof/>
          <w:sz w:val="24"/>
          <w:szCs w:val="24"/>
          <w:rtl/>
        </w:rPr>
        <w:t>אי מילוי חיוב על-ידי נותן השירותים</w:t>
      </w:r>
    </w:p>
    <w:p w:rsidR="00B22F00" w:rsidRPr="00B22F00" w:rsidRDefault="00B22F00" w:rsidP="00B22F00">
      <w:pPr>
        <w:numPr>
          <w:ilvl w:val="1"/>
          <w:numId w:val="10"/>
        </w:numPr>
        <w:tabs>
          <w:tab w:val="num" w:pos="935"/>
        </w:tabs>
        <w:overflowPunct w:val="0"/>
        <w:autoSpaceDE w:val="0"/>
        <w:autoSpaceDN w:val="0"/>
        <w:adjustRightInd w:val="0"/>
        <w:spacing w:after="0" w:line="360" w:lineRule="auto"/>
        <w:ind w:left="935" w:hanging="512"/>
        <w:jc w:val="both"/>
        <w:textAlignment w:val="baseline"/>
        <w:rPr>
          <w:rFonts w:ascii="David" w:eastAsia="Times New Roman" w:hAnsi="David" w:cs="David"/>
          <w:noProof/>
          <w:sz w:val="24"/>
          <w:szCs w:val="24"/>
        </w:rPr>
      </w:pPr>
      <w:r w:rsidRPr="00B22F00">
        <w:rPr>
          <w:rFonts w:ascii="David" w:eastAsia="Times New Roman" w:hAnsi="David" w:cs="David"/>
          <w:noProof/>
          <w:sz w:val="24"/>
          <w:szCs w:val="24"/>
          <w:rtl/>
        </w:rPr>
        <w:t>הפרת הסעיפים הבאים תחשב להפרה יסודית של ההסכם: 8, 9, 10, 16, 17, 25, 29, 32.</w:t>
      </w:r>
    </w:p>
    <w:p w:rsidR="00B22F00" w:rsidRPr="00B22F00" w:rsidRDefault="00B22F00" w:rsidP="00B22F00">
      <w:pPr>
        <w:numPr>
          <w:ilvl w:val="1"/>
          <w:numId w:val="10"/>
        </w:numPr>
        <w:tabs>
          <w:tab w:val="num" w:pos="935"/>
        </w:tabs>
        <w:overflowPunct w:val="0"/>
        <w:autoSpaceDE w:val="0"/>
        <w:autoSpaceDN w:val="0"/>
        <w:adjustRightInd w:val="0"/>
        <w:spacing w:after="0" w:line="360" w:lineRule="auto"/>
        <w:ind w:left="935" w:hanging="512"/>
        <w:jc w:val="both"/>
        <w:textAlignment w:val="baseline"/>
        <w:rPr>
          <w:rFonts w:ascii="David" w:eastAsia="Times New Roman" w:hAnsi="David" w:cs="David"/>
          <w:noProof/>
          <w:sz w:val="24"/>
          <w:szCs w:val="24"/>
        </w:rPr>
      </w:pPr>
      <w:r w:rsidRPr="00B22F00">
        <w:rPr>
          <w:rFonts w:ascii="David" w:eastAsia="Times New Roman" w:hAnsi="David" w:cs="David"/>
          <w:noProof/>
          <w:sz w:val="24"/>
          <w:szCs w:val="24"/>
          <w:rtl/>
        </w:rPr>
        <w:t>תרופות:</w:t>
      </w:r>
    </w:p>
    <w:p w:rsidR="00B22F00" w:rsidRPr="00B22F00" w:rsidRDefault="00B22F00" w:rsidP="00B22F00">
      <w:pPr>
        <w:numPr>
          <w:ilvl w:val="1"/>
          <w:numId w:val="10"/>
        </w:numPr>
        <w:tabs>
          <w:tab w:val="num" w:pos="935"/>
        </w:tabs>
        <w:overflowPunct w:val="0"/>
        <w:autoSpaceDE w:val="0"/>
        <w:autoSpaceDN w:val="0"/>
        <w:adjustRightInd w:val="0"/>
        <w:spacing w:after="0" w:line="360" w:lineRule="auto"/>
        <w:ind w:left="935" w:hanging="512"/>
        <w:jc w:val="both"/>
        <w:textAlignment w:val="baseline"/>
        <w:rPr>
          <w:rFonts w:ascii="David" w:eastAsia="Times New Roman" w:hAnsi="David" w:cs="David"/>
          <w:noProof/>
          <w:sz w:val="24"/>
          <w:szCs w:val="24"/>
          <w:rtl/>
        </w:rPr>
      </w:pPr>
      <w:r w:rsidRPr="00B22F00">
        <w:rPr>
          <w:rFonts w:ascii="David" w:eastAsia="Times New Roman" w:hAnsi="David" w:cs="David"/>
          <w:noProof/>
          <w:sz w:val="24"/>
          <w:szCs w:val="24"/>
          <w:rtl/>
        </w:rPr>
        <w:t xml:space="preserve">היה ולא מילא נותן השירותים חיוב מחיוביו, רשאי המשרד מבלי לגרוע מכל סמכות אחרת הקיימת לו בין אם לפי חוק ובין אם לפי הסכם זה לבצע, את אחת הפעולות הבאות או כולן ביחד: </w:t>
      </w:r>
    </w:p>
    <w:p w:rsidR="00B22F00" w:rsidRPr="00B22F00" w:rsidRDefault="00B22F00" w:rsidP="00B22F00">
      <w:pPr>
        <w:numPr>
          <w:ilvl w:val="2"/>
          <w:numId w:val="10"/>
        </w:numPr>
        <w:overflowPunct w:val="0"/>
        <w:autoSpaceDE w:val="0"/>
        <w:autoSpaceDN w:val="0"/>
        <w:adjustRightInd w:val="0"/>
        <w:spacing w:after="0" w:line="360" w:lineRule="auto"/>
        <w:ind w:left="1415" w:hanging="695"/>
        <w:jc w:val="both"/>
        <w:textAlignment w:val="baseline"/>
        <w:rPr>
          <w:rFonts w:ascii="David" w:eastAsia="Times New Roman" w:hAnsi="David" w:cs="David"/>
          <w:noProof/>
          <w:sz w:val="24"/>
          <w:szCs w:val="24"/>
        </w:rPr>
      </w:pPr>
      <w:r w:rsidRPr="00B22F00">
        <w:rPr>
          <w:rFonts w:ascii="David" w:eastAsia="Times New Roman" w:hAnsi="David" w:cs="David"/>
          <w:noProof/>
          <w:sz w:val="24"/>
          <w:szCs w:val="24"/>
          <w:rtl/>
        </w:rPr>
        <w:t>לבצע במקום נותן השירותים את החיוב בין בעצמו ובין באמצעות מי מטעמו, ולקזז את ההוצאות שנגרמו לו בשל כך מהתשלומים המגיעים לנותן השירותים לפי הסכם זה.</w:t>
      </w:r>
    </w:p>
    <w:p w:rsidR="00B22F00" w:rsidRPr="00B22F00" w:rsidRDefault="00B22F00" w:rsidP="00B22F00">
      <w:pPr>
        <w:numPr>
          <w:ilvl w:val="2"/>
          <w:numId w:val="10"/>
        </w:numPr>
        <w:overflowPunct w:val="0"/>
        <w:autoSpaceDE w:val="0"/>
        <w:autoSpaceDN w:val="0"/>
        <w:adjustRightInd w:val="0"/>
        <w:spacing w:after="0" w:line="360" w:lineRule="auto"/>
        <w:ind w:left="1415" w:hanging="695"/>
        <w:jc w:val="both"/>
        <w:textAlignment w:val="baseline"/>
        <w:rPr>
          <w:rFonts w:ascii="David" w:eastAsia="Times New Roman" w:hAnsi="David" w:cs="David"/>
          <w:noProof/>
          <w:sz w:val="24"/>
          <w:szCs w:val="24"/>
        </w:rPr>
      </w:pPr>
      <w:r w:rsidRPr="00B22F00">
        <w:rPr>
          <w:rFonts w:ascii="David" w:eastAsia="Times New Roman" w:hAnsi="David" w:cs="David"/>
          <w:noProof/>
          <w:sz w:val="24"/>
          <w:szCs w:val="24"/>
          <w:rtl/>
        </w:rPr>
        <w:t>לא עמד</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נותן השירותים</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בעצמו</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או</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על</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ידי</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מי</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מעובדיו</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או</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הפועלים</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מטעמו בהתחייבויותיו</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על</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פי</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המכרז</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והסכם</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זה</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מכל</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סיבה</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שהיא,</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בין</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אם התחיל</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באספקת</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השירות</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המבוקש</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ובין</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אם</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טרם</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החל</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בכך,</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ולא</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תיקן את</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ההפרה</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תוך</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15</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ימי</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עבודה</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מקבלת</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התראה</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בכתב</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מאת</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המשרד</w:t>
      </w:r>
      <w:r w:rsidRPr="00B22F00">
        <w:rPr>
          <w:rFonts w:ascii="David" w:eastAsia="Times New Roman" w:hAnsi="David" w:cs="David"/>
          <w:noProof/>
          <w:sz w:val="24"/>
          <w:szCs w:val="24"/>
        </w:rPr>
        <w:t>,</w:t>
      </w:r>
      <w:r w:rsidRPr="00B22F00">
        <w:rPr>
          <w:rFonts w:ascii="David" w:eastAsia="Times New Roman" w:hAnsi="David" w:cs="David"/>
          <w:noProof/>
          <w:sz w:val="24"/>
          <w:szCs w:val="24"/>
          <w:rtl/>
        </w:rPr>
        <w:t xml:space="preserve"> רשאי</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המשרד,</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lastRenderedPageBreak/>
        <w:t>לפי</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שיקול</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דעתו,</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להפסיק</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מיידית</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את</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ההתקשרות</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עם נותן השירותים</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או</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כל</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חלק</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ממנה</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על</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ידי</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משלוח</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הודעה</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בכתב</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ל נותן השירותים</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ללא התראה</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נוספת</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ולבטל</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את</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ההסכם</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וזאת</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מבלי</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לגרוע</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מזכות</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המשרד לסעד</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או</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פיצוי</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כאמור</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בהסכם</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זה</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או</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על</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פי</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כל</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דין.</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עם</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משלוח</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ההודעה כאמור</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לעיל,</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יסתיים</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ההסכם</w:t>
      </w:r>
      <w:r w:rsidRPr="00B22F00">
        <w:rPr>
          <w:rFonts w:ascii="David" w:eastAsia="Times New Roman" w:hAnsi="David" w:cs="David"/>
          <w:noProof/>
          <w:sz w:val="24"/>
          <w:szCs w:val="24"/>
        </w:rPr>
        <w:t>.</w:t>
      </w:r>
    </w:p>
    <w:p w:rsidR="00B22F00" w:rsidRPr="00B22F00" w:rsidRDefault="00B22F00" w:rsidP="00B22F00">
      <w:pPr>
        <w:numPr>
          <w:ilvl w:val="2"/>
          <w:numId w:val="10"/>
        </w:numPr>
        <w:overflowPunct w:val="0"/>
        <w:autoSpaceDE w:val="0"/>
        <w:autoSpaceDN w:val="0"/>
        <w:adjustRightInd w:val="0"/>
        <w:spacing w:after="0" w:line="360" w:lineRule="auto"/>
        <w:ind w:left="1415" w:hanging="695"/>
        <w:jc w:val="both"/>
        <w:textAlignment w:val="baseline"/>
        <w:rPr>
          <w:rFonts w:ascii="David" w:eastAsia="Times New Roman" w:hAnsi="David" w:cs="David"/>
          <w:noProof/>
          <w:sz w:val="24"/>
          <w:szCs w:val="24"/>
        </w:rPr>
      </w:pPr>
      <w:r w:rsidRPr="00B22F00">
        <w:rPr>
          <w:rFonts w:ascii="David" w:eastAsia="Times New Roman" w:hAnsi="David" w:cs="David"/>
          <w:noProof/>
          <w:sz w:val="24"/>
          <w:szCs w:val="24"/>
          <w:rtl/>
        </w:rPr>
        <w:t>הפר</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נותן השירותים</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את</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ההסכם</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הפרה</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יסודית,</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יהיה</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רשאי</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המשרד</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להפסיק</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את ההתקשרות,</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או</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כל</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חלק</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ממנה,</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ע</w:t>
      </w:r>
      <w:r w:rsidRPr="00B22F00">
        <w:rPr>
          <w:rFonts w:ascii="David" w:eastAsia="Times New Roman" w:hAnsi="David" w:cs="David"/>
          <w:noProof/>
          <w:sz w:val="24"/>
          <w:szCs w:val="24"/>
        </w:rPr>
        <w:t>"</w:t>
      </w:r>
      <w:r w:rsidRPr="00B22F00">
        <w:rPr>
          <w:rFonts w:ascii="David" w:eastAsia="Times New Roman" w:hAnsi="David" w:cs="David"/>
          <w:noProof/>
          <w:sz w:val="24"/>
          <w:szCs w:val="24"/>
          <w:rtl/>
        </w:rPr>
        <w:t>י</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משלוח</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הודעה</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בכתב</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ל נותן השירותים</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ללא</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כל התראה</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מראש</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ולבטל</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את</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ההסכם</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וזאת</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מבלי</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לגרוע</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מזכות</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המשרד לסעד</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או</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פיצוי</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כאמור</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בהסכם</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זה</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או</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על</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פי</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כל</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דין.</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עם</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משלוח</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הודעה כאמור לעיל,</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יסתיים</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ההסכם</w:t>
      </w:r>
      <w:r w:rsidRPr="00B22F00">
        <w:rPr>
          <w:rFonts w:ascii="David" w:eastAsia="Times New Roman" w:hAnsi="David" w:cs="David"/>
          <w:noProof/>
          <w:sz w:val="24"/>
          <w:szCs w:val="24"/>
        </w:rPr>
        <w:t>.</w:t>
      </w:r>
    </w:p>
    <w:p w:rsidR="00B22F00" w:rsidRPr="00B22F00" w:rsidRDefault="00B22F00" w:rsidP="00B22F00">
      <w:pPr>
        <w:numPr>
          <w:ilvl w:val="2"/>
          <w:numId w:val="10"/>
        </w:numPr>
        <w:tabs>
          <w:tab w:val="num" w:pos="1360"/>
          <w:tab w:val="num" w:pos="1415"/>
        </w:tabs>
        <w:overflowPunct w:val="0"/>
        <w:autoSpaceDE w:val="0"/>
        <w:autoSpaceDN w:val="0"/>
        <w:adjustRightInd w:val="0"/>
        <w:spacing w:after="0" w:line="360" w:lineRule="auto"/>
        <w:ind w:left="1415" w:hanging="695"/>
        <w:jc w:val="both"/>
        <w:textAlignment w:val="baseline"/>
        <w:rPr>
          <w:rFonts w:ascii="David" w:eastAsia="Times New Roman" w:hAnsi="David" w:cs="David"/>
          <w:noProof/>
          <w:sz w:val="24"/>
          <w:szCs w:val="24"/>
        </w:rPr>
      </w:pPr>
      <w:r w:rsidRPr="00B22F00">
        <w:rPr>
          <w:rFonts w:ascii="David" w:eastAsia="Times New Roman" w:hAnsi="David" w:cs="David"/>
          <w:noProof/>
          <w:sz w:val="24"/>
          <w:szCs w:val="24"/>
          <w:rtl/>
        </w:rPr>
        <w:t>נוכח</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נותן השירותים</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לדעת</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כי</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קיימת</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אפשרות</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מסתברת</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כי</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לא</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יוכל</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לעמוד בהתחייבויותיו</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כולן</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או</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מקצתן</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מכל</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סיבה</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שהיא,</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או</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כי</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לא</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יוכל</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לעמוד במועדי</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ובתנאי</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השירות,</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בין</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אם</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התחיל</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באספקת</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השירות</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המבוקש ובין</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אם</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לאו,</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יודיע</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על</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כך</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מיד</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בעל</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פה</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ובפקסימיליה</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למשרד.</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הודיע נותן השירותים</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כאמור,</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רשאי</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המשרד</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לפי</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שיקול</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דעתו</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להפסיק</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את</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ההתקשרות עם</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נותן השירותים או</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כל</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חלק</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ממנה,</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ויחולו</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הוראות</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סעיף</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זה</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בשינויים המחויבים</w:t>
      </w:r>
      <w:r w:rsidRPr="00B22F00">
        <w:rPr>
          <w:rFonts w:ascii="David" w:eastAsia="Times New Roman" w:hAnsi="David" w:cs="David"/>
          <w:noProof/>
          <w:sz w:val="24"/>
          <w:szCs w:val="24"/>
        </w:rPr>
        <w:t>.</w:t>
      </w:r>
    </w:p>
    <w:p w:rsidR="00B22F00" w:rsidRPr="00B22F00" w:rsidRDefault="00B22F00" w:rsidP="00B22F00">
      <w:pPr>
        <w:numPr>
          <w:ilvl w:val="2"/>
          <w:numId w:val="10"/>
        </w:numPr>
        <w:tabs>
          <w:tab w:val="num" w:pos="1360"/>
          <w:tab w:val="num" w:pos="1415"/>
        </w:tabs>
        <w:overflowPunct w:val="0"/>
        <w:autoSpaceDE w:val="0"/>
        <w:autoSpaceDN w:val="0"/>
        <w:adjustRightInd w:val="0"/>
        <w:spacing w:after="0" w:line="360" w:lineRule="auto"/>
        <w:ind w:left="1415" w:hanging="695"/>
        <w:jc w:val="both"/>
        <w:textAlignment w:val="baseline"/>
        <w:rPr>
          <w:rFonts w:ascii="David" w:eastAsia="Times New Roman" w:hAnsi="David" w:cs="David"/>
          <w:noProof/>
          <w:sz w:val="24"/>
          <w:szCs w:val="24"/>
        </w:rPr>
      </w:pPr>
      <w:r w:rsidRPr="00B22F00">
        <w:rPr>
          <w:rFonts w:ascii="David" w:eastAsia="Times New Roman" w:hAnsi="David" w:cs="David"/>
          <w:noProof/>
          <w:sz w:val="24"/>
          <w:szCs w:val="24"/>
          <w:rtl/>
        </w:rPr>
        <w:t>מוסכם</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ומותנה</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בזה</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בין</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הצדדים</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כי</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במקרה</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של</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אי</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ביצוע</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חלק</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כלשהו של</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השירותים</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כאמור</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בהסכם</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זה,</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על</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ידי</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נותן השירותים,</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לשביעות</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רצונו המלאה</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של</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בא</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כוח</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המשרד,</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רשאי</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המשרד</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להפסיק</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את</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ההסכם</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על</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ידי משלוח</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הודעה</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בכתב</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לנותן השירותים.</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עם</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משלוח</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ההודעה</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כאמור</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לעיל,</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יסתיים ההסכם</w:t>
      </w:r>
      <w:r w:rsidRPr="00B22F00">
        <w:rPr>
          <w:rFonts w:ascii="David" w:eastAsia="Times New Roman" w:hAnsi="David" w:cs="David"/>
          <w:noProof/>
          <w:sz w:val="24"/>
          <w:szCs w:val="24"/>
        </w:rPr>
        <w:t>.</w:t>
      </w:r>
    </w:p>
    <w:p w:rsidR="00B22F00" w:rsidRPr="00B22F00" w:rsidRDefault="00B22F00" w:rsidP="00B22F00">
      <w:pPr>
        <w:numPr>
          <w:ilvl w:val="2"/>
          <w:numId w:val="10"/>
        </w:numPr>
        <w:tabs>
          <w:tab w:val="num" w:pos="1360"/>
          <w:tab w:val="num" w:pos="1415"/>
        </w:tabs>
        <w:overflowPunct w:val="0"/>
        <w:autoSpaceDE w:val="0"/>
        <w:autoSpaceDN w:val="0"/>
        <w:adjustRightInd w:val="0"/>
        <w:spacing w:after="0" w:line="360" w:lineRule="auto"/>
        <w:ind w:left="1415" w:hanging="695"/>
        <w:jc w:val="both"/>
        <w:textAlignment w:val="baseline"/>
        <w:rPr>
          <w:rFonts w:ascii="David" w:eastAsia="Times New Roman" w:hAnsi="David" w:cs="David"/>
          <w:noProof/>
          <w:sz w:val="24"/>
          <w:szCs w:val="24"/>
        </w:rPr>
      </w:pPr>
      <w:r w:rsidRPr="00B22F00">
        <w:rPr>
          <w:rFonts w:ascii="David" w:eastAsia="Times New Roman" w:hAnsi="David" w:cs="David"/>
          <w:noProof/>
          <w:sz w:val="24"/>
          <w:szCs w:val="24"/>
          <w:rtl/>
        </w:rPr>
        <w:t>בכל</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מקרה</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של</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ביטול</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הסכם</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זה</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מתחייב</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נותן השירותים</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להמשיך</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באספקת השירות</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המבוקש</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אשר</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הוזמן</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על</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ידי</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המשרד</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אלא</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אם</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כן</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יחליט</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המשרד אחרת</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ויודיע</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על</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כך</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לנותן השירותים</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בכתב</w:t>
      </w:r>
      <w:r w:rsidRPr="00B22F00">
        <w:rPr>
          <w:rFonts w:ascii="David" w:eastAsia="Times New Roman" w:hAnsi="David" w:cs="David"/>
          <w:noProof/>
          <w:sz w:val="24"/>
          <w:szCs w:val="24"/>
        </w:rPr>
        <w:t>.</w:t>
      </w:r>
    </w:p>
    <w:p w:rsidR="00B22F00" w:rsidRPr="00B22F00" w:rsidRDefault="00B22F00" w:rsidP="00B22F00">
      <w:pPr>
        <w:numPr>
          <w:ilvl w:val="2"/>
          <w:numId w:val="10"/>
        </w:numPr>
        <w:tabs>
          <w:tab w:val="num" w:pos="1360"/>
          <w:tab w:val="num" w:pos="1415"/>
        </w:tabs>
        <w:overflowPunct w:val="0"/>
        <w:autoSpaceDE w:val="0"/>
        <w:autoSpaceDN w:val="0"/>
        <w:adjustRightInd w:val="0"/>
        <w:spacing w:after="0" w:line="360" w:lineRule="auto"/>
        <w:ind w:left="1415" w:hanging="695"/>
        <w:jc w:val="both"/>
        <w:textAlignment w:val="baseline"/>
        <w:rPr>
          <w:rFonts w:ascii="David" w:eastAsia="Times New Roman" w:hAnsi="David" w:cs="David"/>
          <w:noProof/>
          <w:sz w:val="24"/>
          <w:szCs w:val="24"/>
        </w:rPr>
      </w:pPr>
      <w:r w:rsidRPr="00B22F00">
        <w:rPr>
          <w:rFonts w:ascii="David" w:eastAsia="Times New Roman" w:hAnsi="David" w:cs="David"/>
          <w:noProof/>
          <w:sz w:val="24"/>
          <w:szCs w:val="24"/>
          <w:rtl/>
        </w:rPr>
        <w:t>הופסקה</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ההתקשרות</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עם</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נותן השירותים,</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כולה</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או</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מקצתה</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מכל</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סיבה</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שהיא</w:t>
      </w:r>
      <w:r w:rsidRPr="00B22F00">
        <w:rPr>
          <w:rFonts w:ascii="David" w:eastAsia="Times New Roman" w:hAnsi="David" w:cs="David"/>
          <w:noProof/>
          <w:sz w:val="24"/>
          <w:szCs w:val="24"/>
        </w:rPr>
        <w:t>,</w:t>
      </w:r>
      <w:r w:rsidRPr="00B22F00">
        <w:rPr>
          <w:rFonts w:ascii="David" w:eastAsia="Times New Roman" w:hAnsi="David" w:cs="David"/>
          <w:noProof/>
          <w:sz w:val="24"/>
          <w:szCs w:val="24"/>
          <w:rtl/>
        </w:rPr>
        <w:t xml:space="preserve"> רשאי</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המשרד</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להתקשר</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בהסכם</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לאספקת</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השירות</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המבוקש</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עם</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נותן שירותים אחר</w:t>
      </w:r>
      <w:r w:rsidRPr="00B22F00">
        <w:rPr>
          <w:rFonts w:ascii="David" w:eastAsia="Times New Roman" w:hAnsi="David" w:cs="David"/>
          <w:noProof/>
          <w:sz w:val="24"/>
          <w:szCs w:val="24"/>
        </w:rPr>
        <w:t>.</w:t>
      </w:r>
    </w:p>
    <w:p w:rsidR="00B22F00" w:rsidRPr="00B22F00" w:rsidRDefault="00B22F00" w:rsidP="00B22F00">
      <w:pPr>
        <w:numPr>
          <w:ilvl w:val="2"/>
          <w:numId w:val="10"/>
        </w:numPr>
        <w:tabs>
          <w:tab w:val="num" w:pos="1360"/>
          <w:tab w:val="num" w:pos="1415"/>
        </w:tabs>
        <w:overflowPunct w:val="0"/>
        <w:autoSpaceDE w:val="0"/>
        <w:autoSpaceDN w:val="0"/>
        <w:adjustRightInd w:val="0"/>
        <w:spacing w:after="0" w:line="360" w:lineRule="auto"/>
        <w:ind w:left="1415" w:hanging="695"/>
        <w:jc w:val="both"/>
        <w:textAlignment w:val="baseline"/>
        <w:rPr>
          <w:rFonts w:ascii="David" w:eastAsia="Times New Roman" w:hAnsi="David" w:cs="David"/>
          <w:noProof/>
          <w:sz w:val="24"/>
          <w:szCs w:val="24"/>
        </w:rPr>
      </w:pPr>
      <w:r w:rsidRPr="00B22F00">
        <w:rPr>
          <w:rFonts w:ascii="David" w:eastAsia="Times New Roman" w:hAnsi="David" w:cs="David"/>
          <w:noProof/>
          <w:sz w:val="24"/>
          <w:szCs w:val="24"/>
          <w:rtl/>
        </w:rPr>
        <w:t xml:space="preserve">מבלי לגרוע מהאמור לעיל, נותן השירותים מתחייב להחזיר למשרד את כל ההוצאות הישירות והעקיפות שהיו לו בגין אי מילוי הוראות הסכם זה על נספחיו על-ידי נותן השירותים, ולשפות את המשרד בגין נזקים שנגרמו או שייגרמו עקב ביטול ההסכם. </w:t>
      </w:r>
    </w:p>
    <w:p w:rsidR="00B22F00" w:rsidRPr="00B22F00" w:rsidRDefault="00B22F00" w:rsidP="00B22F00">
      <w:pPr>
        <w:numPr>
          <w:ilvl w:val="2"/>
          <w:numId w:val="10"/>
        </w:numPr>
        <w:tabs>
          <w:tab w:val="num" w:pos="1360"/>
          <w:tab w:val="num" w:pos="1415"/>
        </w:tabs>
        <w:overflowPunct w:val="0"/>
        <w:autoSpaceDE w:val="0"/>
        <w:autoSpaceDN w:val="0"/>
        <w:adjustRightInd w:val="0"/>
        <w:spacing w:after="0" w:line="360" w:lineRule="auto"/>
        <w:ind w:left="1415" w:hanging="695"/>
        <w:jc w:val="both"/>
        <w:textAlignment w:val="baseline"/>
        <w:rPr>
          <w:rFonts w:ascii="David" w:eastAsia="Times New Roman" w:hAnsi="David" w:cs="David"/>
          <w:noProof/>
          <w:sz w:val="24"/>
          <w:szCs w:val="24"/>
        </w:rPr>
      </w:pPr>
      <w:r w:rsidRPr="00B22F00">
        <w:rPr>
          <w:rFonts w:ascii="David" w:eastAsia="Times New Roman" w:hAnsi="David" w:cs="David"/>
          <w:noProof/>
          <w:sz w:val="24"/>
          <w:szCs w:val="24"/>
          <w:rtl/>
        </w:rPr>
        <w:t>אין באמור לעיל כדי לגרוע מזכותו של המשרד לדרוש ביצוע בעין של הסכם זה על נספחיו ואין בכך כדי לגרוע מכל זכות או סמכות אחרת המוקנית למשרד על-פי כל דין או הסכם.</w:t>
      </w:r>
    </w:p>
    <w:p w:rsidR="00B22F00" w:rsidRPr="00B22F00" w:rsidRDefault="00B22F00" w:rsidP="00B22F00">
      <w:pPr>
        <w:overflowPunct w:val="0"/>
        <w:autoSpaceDE w:val="0"/>
        <w:autoSpaceDN w:val="0"/>
        <w:adjustRightInd w:val="0"/>
        <w:spacing w:after="0" w:line="360" w:lineRule="auto"/>
        <w:ind w:left="1360"/>
        <w:jc w:val="both"/>
        <w:textAlignment w:val="baseline"/>
        <w:rPr>
          <w:rFonts w:ascii="David" w:eastAsia="Times New Roman" w:hAnsi="David" w:cs="David"/>
          <w:noProof/>
          <w:sz w:val="24"/>
          <w:szCs w:val="24"/>
        </w:rPr>
      </w:pPr>
    </w:p>
    <w:p w:rsidR="00B22F00" w:rsidRPr="00B22F00" w:rsidRDefault="00B22F00" w:rsidP="00B22F00">
      <w:pPr>
        <w:numPr>
          <w:ilvl w:val="2"/>
          <w:numId w:val="10"/>
        </w:numPr>
        <w:overflowPunct w:val="0"/>
        <w:autoSpaceDE w:val="0"/>
        <w:autoSpaceDN w:val="0"/>
        <w:adjustRightInd w:val="0"/>
        <w:spacing w:after="0" w:line="360" w:lineRule="auto"/>
        <w:ind w:left="1840" w:hanging="1120"/>
        <w:jc w:val="both"/>
        <w:textAlignment w:val="baseline"/>
        <w:rPr>
          <w:rFonts w:ascii="David" w:eastAsia="Times New Roman" w:hAnsi="David" w:cs="David"/>
          <w:noProof/>
          <w:sz w:val="24"/>
          <w:szCs w:val="24"/>
          <w:lang w:eastAsia="he-IL"/>
        </w:rPr>
      </w:pPr>
      <w:r w:rsidRPr="00B22F00">
        <w:rPr>
          <w:rFonts w:ascii="David" w:eastAsia="Times New Roman" w:hAnsi="David" w:cs="David"/>
          <w:noProof/>
          <w:sz w:val="24"/>
          <w:szCs w:val="24"/>
          <w:rtl/>
          <w:lang w:eastAsia="he-IL"/>
        </w:rPr>
        <w:t>תרופות</w:t>
      </w:r>
      <w:r w:rsidRPr="00B22F00">
        <w:rPr>
          <w:rFonts w:ascii="David" w:eastAsia="Times New Roman" w:hAnsi="David" w:cs="David"/>
          <w:noProof/>
          <w:sz w:val="24"/>
          <w:szCs w:val="24"/>
          <w:lang w:eastAsia="he-IL"/>
        </w:rPr>
        <w:t xml:space="preserve"> </w:t>
      </w:r>
      <w:r w:rsidRPr="00B22F00">
        <w:rPr>
          <w:rFonts w:ascii="David" w:eastAsia="Times New Roman" w:hAnsi="David" w:cs="David"/>
          <w:noProof/>
          <w:sz w:val="24"/>
          <w:szCs w:val="24"/>
          <w:rtl/>
          <w:lang w:eastAsia="he-IL"/>
        </w:rPr>
        <w:t>מצטברות</w:t>
      </w:r>
    </w:p>
    <w:p w:rsidR="00B22F00" w:rsidRPr="00B22F00" w:rsidRDefault="00B22F00" w:rsidP="00B22F00">
      <w:pPr>
        <w:numPr>
          <w:ilvl w:val="2"/>
          <w:numId w:val="10"/>
        </w:numPr>
        <w:tabs>
          <w:tab w:val="num" w:pos="1840"/>
        </w:tabs>
        <w:overflowPunct w:val="0"/>
        <w:autoSpaceDE w:val="0"/>
        <w:autoSpaceDN w:val="0"/>
        <w:adjustRightInd w:val="0"/>
        <w:spacing w:after="0" w:line="360" w:lineRule="auto"/>
        <w:ind w:left="1814" w:hanging="1094"/>
        <w:jc w:val="both"/>
        <w:textAlignment w:val="baseline"/>
        <w:rPr>
          <w:rFonts w:ascii="David" w:eastAsia="Times New Roman" w:hAnsi="David" w:cs="David"/>
          <w:noProof/>
          <w:sz w:val="24"/>
          <w:szCs w:val="24"/>
          <w:lang w:eastAsia="he-IL"/>
        </w:rPr>
      </w:pPr>
      <w:r w:rsidRPr="00B22F00">
        <w:rPr>
          <w:rFonts w:ascii="David" w:eastAsia="Times New Roman" w:hAnsi="David" w:cs="David"/>
          <w:noProof/>
          <w:sz w:val="24"/>
          <w:szCs w:val="24"/>
          <w:rtl/>
          <w:lang w:eastAsia="he-IL"/>
        </w:rPr>
        <w:t>התרופות,</w:t>
      </w:r>
      <w:r w:rsidRPr="00B22F00">
        <w:rPr>
          <w:rFonts w:ascii="David" w:eastAsia="Times New Roman" w:hAnsi="David" w:cs="David"/>
          <w:noProof/>
          <w:sz w:val="24"/>
          <w:szCs w:val="24"/>
          <w:lang w:eastAsia="he-IL"/>
        </w:rPr>
        <w:t xml:space="preserve"> </w:t>
      </w:r>
      <w:r w:rsidRPr="00B22F00">
        <w:rPr>
          <w:rFonts w:ascii="David" w:eastAsia="Times New Roman" w:hAnsi="David" w:cs="David"/>
          <w:noProof/>
          <w:sz w:val="24"/>
          <w:szCs w:val="24"/>
          <w:rtl/>
          <w:lang w:eastAsia="he-IL"/>
        </w:rPr>
        <w:t>לרבות</w:t>
      </w:r>
      <w:r w:rsidRPr="00B22F00">
        <w:rPr>
          <w:rFonts w:ascii="David" w:eastAsia="Times New Roman" w:hAnsi="David" w:cs="David"/>
          <w:noProof/>
          <w:sz w:val="24"/>
          <w:szCs w:val="24"/>
          <w:lang w:eastAsia="he-IL"/>
        </w:rPr>
        <w:t xml:space="preserve"> </w:t>
      </w:r>
      <w:r w:rsidRPr="00B22F00">
        <w:rPr>
          <w:rFonts w:ascii="David" w:eastAsia="Times New Roman" w:hAnsi="David" w:cs="David"/>
          <w:noProof/>
          <w:sz w:val="24"/>
          <w:szCs w:val="24"/>
          <w:rtl/>
          <w:lang w:eastAsia="he-IL"/>
        </w:rPr>
        <w:t>זכות</w:t>
      </w:r>
      <w:r w:rsidRPr="00B22F00">
        <w:rPr>
          <w:rFonts w:ascii="David" w:eastAsia="Times New Roman" w:hAnsi="David" w:cs="David"/>
          <w:noProof/>
          <w:sz w:val="24"/>
          <w:szCs w:val="24"/>
          <w:lang w:eastAsia="he-IL"/>
        </w:rPr>
        <w:t xml:space="preserve"> </w:t>
      </w:r>
      <w:r w:rsidRPr="00B22F00">
        <w:rPr>
          <w:rFonts w:ascii="David" w:eastAsia="Times New Roman" w:hAnsi="David" w:cs="David"/>
          <w:noProof/>
          <w:sz w:val="24"/>
          <w:szCs w:val="24"/>
          <w:rtl/>
          <w:lang w:eastAsia="he-IL"/>
        </w:rPr>
        <w:t>הקיזוז</w:t>
      </w:r>
      <w:r w:rsidRPr="00B22F00">
        <w:rPr>
          <w:rFonts w:ascii="David" w:eastAsia="Times New Roman" w:hAnsi="David" w:cs="David"/>
          <w:noProof/>
          <w:sz w:val="24"/>
          <w:szCs w:val="24"/>
          <w:lang w:eastAsia="he-IL"/>
        </w:rPr>
        <w:t xml:space="preserve"> </w:t>
      </w:r>
      <w:r w:rsidRPr="00B22F00">
        <w:rPr>
          <w:rFonts w:ascii="David" w:eastAsia="Times New Roman" w:hAnsi="David" w:cs="David"/>
          <w:noProof/>
          <w:sz w:val="24"/>
          <w:szCs w:val="24"/>
          <w:rtl/>
          <w:lang w:eastAsia="he-IL"/>
        </w:rPr>
        <w:t>והחילוט,</w:t>
      </w:r>
      <w:r w:rsidRPr="00B22F00">
        <w:rPr>
          <w:rFonts w:ascii="David" w:eastAsia="Times New Roman" w:hAnsi="David" w:cs="David"/>
          <w:noProof/>
          <w:sz w:val="24"/>
          <w:szCs w:val="24"/>
          <w:lang w:eastAsia="he-IL"/>
        </w:rPr>
        <w:t xml:space="preserve"> </w:t>
      </w:r>
      <w:r w:rsidRPr="00B22F00">
        <w:rPr>
          <w:rFonts w:ascii="David" w:eastAsia="Times New Roman" w:hAnsi="David" w:cs="David"/>
          <w:noProof/>
          <w:sz w:val="24"/>
          <w:szCs w:val="24"/>
          <w:rtl/>
          <w:lang w:eastAsia="he-IL"/>
        </w:rPr>
        <w:t>וכל</w:t>
      </w:r>
      <w:r w:rsidRPr="00B22F00">
        <w:rPr>
          <w:rFonts w:ascii="David" w:eastAsia="Times New Roman" w:hAnsi="David" w:cs="David"/>
          <w:noProof/>
          <w:sz w:val="24"/>
          <w:szCs w:val="24"/>
          <w:lang w:eastAsia="he-IL"/>
        </w:rPr>
        <w:t xml:space="preserve"> </w:t>
      </w:r>
      <w:r w:rsidRPr="00B22F00">
        <w:rPr>
          <w:rFonts w:ascii="David" w:eastAsia="Times New Roman" w:hAnsi="David" w:cs="David"/>
          <w:noProof/>
          <w:sz w:val="24"/>
          <w:szCs w:val="24"/>
          <w:rtl/>
          <w:lang w:eastAsia="he-IL"/>
        </w:rPr>
        <w:t>הפעולות</w:t>
      </w:r>
      <w:r w:rsidRPr="00B22F00">
        <w:rPr>
          <w:rFonts w:ascii="David" w:eastAsia="Times New Roman" w:hAnsi="David" w:cs="David"/>
          <w:noProof/>
          <w:sz w:val="24"/>
          <w:szCs w:val="24"/>
          <w:lang w:eastAsia="he-IL"/>
        </w:rPr>
        <w:t xml:space="preserve"> </w:t>
      </w:r>
      <w:r w:rsidRPr="00B22F00">
        <w:rPr>
          <w:rFonts w:ascii="David" w:eastAsia="Times New Roman" w:hAnsi="David" w:cs="David"/>
          <w:noProof/>
          <w:sz w:val="24"/>
          <w:szCs w:val="24"/>
          <w:rtl/>
          <w:lang w:eastAsia="he-IL"/>
        </w:rPr>
        <w:t>שהורשה</w:t>
      </w:r>
      <w:r w:rsidRPr="00B22F00">
        <w:rPr>
          <w:rFonts w:ascii="David" w:eastAsia="Times New Roman" w:hAnsi="David" w:cs="David"/>
          <w:noProof/>
          <w:sz w:val="24"/>
          <w:szCs w:val="24"/>
          <w:lang w:eastAsia="he-IL"/>
        </w:rPr>
        <w:t xml:space="preserve"> </w:t>
      </w:r>
      <w:r w:rsidRPr="00B22F00">
        <w:rPr>
          <w:rFonts w:ascii="David" w:eastAsia="Times New Roman" w:hAnsi="David" w:cs="David"/>
          <w:noProof/>
          <w:sz w:val="24"/>
          <w:szCs w:val="24"/>
          <w:rtl/>
          <w:lang w:eastAsia="he-IL"/>
        </w:rPr>
        <w:t>המשרד בהסכם</w:t>
      </w:r>
      <w:r w:rsidRPr="00B22F00">
        <w:rPr>
          <w:rFonts w:ascii="David" w:eastAsia="Times New Roman" w:hAnsi="David" w:cs="David"/>
          <w:noProof/>
          <w:sz w:val="24"/>
          <w:szCs w:val="24"/>
          <w:lang w:eastAsia="he-IL"/>
        </w:rPr>
        <w:t xml:space="preserve"> </w:t>
      </w:r>
      <w:r w:rsidRPr="00B22F00">
        <w:rPr>
          <w:rFonts w:ascii="David" w:eastAsia="Times New Roman" w:hAnsi="David" w:cs="David"/>
          <w:noProof/>
          <w:sz w:val="24"/>
          <w:szCs w:val="24"/>
          <w:rtl/>
          <w:lang w:eastAsia="he-IL"/>
        </w:rPr>
        <w:t>זה</w:t>
      </w:r>
      <w:r w:rsidRPr="00B22F00">
        <w:rPr>
          <w:rFonts w:ascii="David" w:eastAsia="Times New Roman" w:hAnsi="David" w:cs="David"/>
          <w:noProof/>
          <w:sz w:val="24"/>
          <w:szCs w:val="24"/>
          <w:lang w:eastAsia="he-IL"/>
        </w:rPr>
        <w:t xml:space="preserve"> </w:t>
      </w:r>
      <w:r w:rsidRPr="00B22F00">
        <w:rPr>
          <w:rFonts w:ascii="David" w:eastAsia="Times New Roman" w:hAnsi="David" w:cs="David"/>
          <w:noProof/>
          <w:sz w:val="24"/>
          <w:szCs w:val="24"/>
          <w:rtl/>
          <w:lang w:eastAsia="he-IL"/>
        </w:rPr>
        <w:t>לעשות</w:t>
      </w:r>
      <w:r w:rsidRPr="00B22F00">
        <w:rPr>
          <w:rFonts w:ascii="David" w:eastAsia="Times New Roman" w:hAnsi="David" w:cs="David"/>
          <w:noProof/>
          <w:sz w:val="24"/>
          <w:szCs w:val="24"/>
          <w:lang w:eastAsia="he-IL"/>
        </w:rPr>
        <w:t xml:space="preserve"> </w:t>
      </w:r>
      <w:r w:rsidRPr="00B22F00">
        <w:rPr>
          <w:rFonts w:ascii="David" w:eastAsia="Times New Roman" w:hAnsi="David" w:cs="David"/>
          <w:noProof/>
          <w:sz w:val="24"/>
          <w:szCs w:val="24"/>
          <w:rtl/>
          <w:lang w:eastAsia="he-IL"/>
        </w:rPr>
        <w:t>בתגובה</w:t>
      </w:r>
      <w:r w:rsidRPr="00B22F00">
        <w:rPr>
          <w:rFonts w:ascii="David" w:eastAsia="Times New Roman" w:hAnsi="David" w:cs="David"/>
          <w:noProof/>
          <w:sz w:val="24"/>
          <w:szCs w:val="24"/>
          <w:lang w:eastAsia="he-IL"/>
        </w:rPr>
        <w:t xml:space="preserve"> </w:t>
      </w:r>
      <w:r w:rsidRPr="00B22F00">
        <w:rPr>
          <w:rFonts w:ascii="David" w:eastAsia="Times New Roman" w:hAnsi="David" w:cs="David"/>
          <w:noProof/>
          <w:sz w:val="24"/>
          <w:szCs w:val="24"/>
          <w:rtl/>
          <w:lang w:eastAsia="he-IL"/>
        </w:rPr>
        <w:t>להפרת</w:t>
      </w:r>
      <w:r w:rsidRPr="00B22F00">
        <w:rPr>
          <w:rFonts w:ascii="David" w:eastAsia="Times New Roman" w:hAnsi="David" w:cs="David"/>
          <w:noProof/>
          <w:sz w:val="24"/>
          <w:szCs w:val="24"/>
          <w:lang w:eastAsia="he-IL"/>
        </w:rPr>
        <w:t xml:space="preserve"> </w:t>
      </w:r>
      <w:r w:rsidRPr="00B22F00">
        <w:rPr>
          <w:rFonts w:ascii="David" w:eastAsia="Times New Roman" w:hAnsi="David" w:cs="David"/>
          <w:noProof/>
          <w:sz w:val="24"/>
          <w:szCs w:val="24"/>
          <w:rtl/>
          <w:lang w:eastAsia="he-IL"/>
        </w:rPr>
        <w:t>ההסכם</w:t>
      </w:r>
      <w:r w:rsidRPr="00B22F00">
        <w:rPr>
          <w:rFonts w:ascii="David" w:eastAsia="Times New Roman" w:hAnsi="David" w:cs="David"/>
          <w:noProof/>
          <w:sz w:val="24"/>
          <w:szCs w:val="24"/>
          <w:lang w:eastAsia="he-IL"/>
        </w:rPr>
        <w:t xml:space="preserve"> </w:t>
      </w:r>
      <w:r w:rsidRPr="00B22F00">
        <w:rPr>
          <w:rFonts w:ascii="David" w:eastAsia="Times New Roman" w:hAnsi="David" w:cs="David"/>
          <w:noProof/>
          <w:sz w:val="24"/>
          <w:szCs w:val="24"/>
          <w:rtl/>
          <w:lang w:eastAsia="he-IL"/>
        </w:rPr>
        <w:t>בידי</w:t>
      </w:r>
      <w:r w:rsidRPr="00B22F00">
        <w:rPr>
          <w:rFonts w:ascii="David" w:eastAsia="Times New Roman" w:hAnsi="David" w:cs="David"/>
          <w:noProof/>
          <w:sz w:val="24"/>
          <w:szCs w:val="24"/>
          <w:lang w:eastAsia="he-IL"/>
        </w:rPr>
        <w:t xml:space="preserve"> </w:t>
      </w:r>
      <w:r w:rsidRPr="00B22F00">
        <w:rPr>
          <w:rFonts w:ascii="David" w:eastAsia="Times New Roman" w:hAnsi="David" w:cs="David"/>
          <w:noProof/>
          <w:sz w:val="24"/>
          <w:szCs w:val="24"/>
          <w:rtl/>
          <w:lang w:eastAsia="he-IL"/>
        </w:rPr>
        <w:t>הספק,</w:t>
      </w:r>
      <w:r w:rsidRPr="00B22F00">
        <w:rPr>
          <w:rFonts w:ascii="David" w:eastAsia="Times New Roman" w:hAnsi="David" w:cs="David"/>
          <w:noProof/>
          <w:sz w:val="24"/>
          <w:szCs w:val="24"/>
          <w:lang w:eastAsia="he-IL"/>
        </w:rPr>
        <w:t xml:space="preserve"> </w:t>
      </w:r>
      <w:r w:rsidRPr="00B22F00">
        <w:rPr>
          <w:rFonts w:ascii="David" w:eastAsia="Times New Roman" w:hAnsi="David" w:cs="David"/>
          <w:noProof/>
          <w:sz w:val="24"/>
          <w:szCs w:val="24"/>
          <w:rtl/>
          <w:lang w:eastAsia="he-IL"/>
        </w:rPr>
        <w:t>הן</w:t>
      </w:r>
      <w:r w:rsidRPr="00B22F00">
        <w:rPr>
          <w:rFonts w:ascii="David" w:eastAsia="Times New Roman" w:hAnsi="David" w:cs="David"/>
          <w:noProof/>
          <w:sz w:val="24"/>
          <w:szCs w:val="24"/>
          <w:lang w:eastAsia="he-IL"/>
        </w:rPr>
        <w:t xml:space="preserve"> </w:t>
      </w:r>
      <w:r w:rsidRPr="00B22F00">
        <w:rPr>
          <w:rFonts w:ascii="David" w:eastAsia="Times New Roman" w:hAnsi="David" w:cs="David"/>
          <w:noProof/>
          <w:sz w:val="24"/>
          <w:szCs w:val="24"/>
          <w:rtl/>
          <w:lang w:eastAsia="he-IL"/>
        </w:rPr>
        <w:t>מצטברות</w:t>
      </w:r>
      <w:r w:rsidRPr="00B22F00">
        <w:rPr>
          <w:rFonts w:ascii="David" w:eastAsia="Times New Roman" w:hAnsi="David" w:cs="David"/>
          <w:noProof/>
          <w:sz w:val="24"/>
          <w:szCs w:val="24"/>
          <w:lang w:eastAsia="he-IL"/>
        </w:rPr>
        <w:t>,</w:t>
      </w:r>
      <w:r w:rsidRPr="00B22F00">
        <w:rPr>
          <w:rFonts w:ascii="David" w:eastAsia="Times New Roman" w:hAnsi="David" w:cs="David"/>
          <w:noProof/>
          <w:sz w:val="24"/>
          <w:szCs w:val="24"/>
          <w:rtl/>
          <w:lang w:eastAsia="he-IL"/>
        </w:rPr>
        <w:t xml:space="preserve"> ואין</w:t>
      </w:r>
      <w:r w:rsidRPr="00B22F00">
        <w:rPr>
          <w:rFonts w:ascii="David" w:eastAsia="Times New Roman" w:hAnsi="David" w:cs="David"/>
          <w:noProof/>
          <w:sz w:val="24"/>
          <w:szCs w:val="24"/>
          <w:lang w:eastAsia="he-IL"/>
        </w:rPr>
        <w:t xml:space="preserve"> </w:t>
      </w:r>
      <w:r w:rsidRPr="00B22F00">
        <w:rPr>
          <w:rFonts w:ascii="David" w:eastAsia="Times New Roman" w:hAnsi="David" w:cs="David"/>
          <w:noProof/>
          <w:sz w:val="24"/>
          <w:szCs w:val="24"/>
          <w:rtl/>
          <w:lang w:eastAsia="he-IL"/>
        </w:rPr>
        <w:t>בכל</w:t>
      </w:r>
      <w:r w:rsidRPr="00B22F00">
        <w:rPr>
          <w:rFonts w:ascii="David" w:eastAsia="Times New Roman" w:hAnsi="David" w:cs="David"/>
          <w:noProof/>
          <w:sz w:val="24"/>
          <w:szCs w:val="24"/>
          <w:lang w:eastAsia="he-IL"/>
        </w:rPr>
        <w:t xml:space="preserve"> </w:t>
      </w:r>
      <w:r w:rsidRPr="00B22F00">
        <w:rPr>
          <w:rFonts w:ascii="David" w:eastAsia="Times New Roman" w:hAnsi="David" w:cs="David"/>
          <w:noProof/>
          <w:sz w:val="24"/>
          <w:szCs w:val="24"/>
          <w:rtl/>
          <w:lang w:eastAsia="he-IL"/>
        </w:rPr>
        <w:t>הוראה</w:t>
      </w:r>
      <w:r w:rsidRPr="00B22F00">
        <w:rPr>
          <w:rFonts w:ascii="David" w:eastAsia="Times New Roman" w:hAnsi="David" w:cs="David"/>
          <w:noProof/>
          <w:sz w:val="24"/>
          <w:szCs w:val="24"/>
          <w:lang w:eastAsia="he-IL"/>
        </w:rPr>
        <w:t xml:space="preserve"> </w:t>
      </w:r>
      <w:r w:rsidRPr="00B22F00">
        <w:rPr>
          <w:rFonts w:ascii="David" w:eastAsia="Times New Roman" w:hAnsi="David" w:cs="David"/>
          <w:noProof/>
          <w:sz w:val="24"/>
          <w:szCs w:val="24"/>
          <w:rtl/>
          <w:lang w:eastAsia="he-IL"/>
        </w:rPr>
        <w:t>בהסכם</w:t>
      </w:r>
      <w:r w:rsidRPr="00B22F00">
        <w:rPr>
          <w:rFonts w:ascii="David" w:eastAsia="Times New Roman" w:hAnsi="David" w:cs="David"/>
          <w:noProof/>
          <w:sz w:val="24"/>
          <w:szCs w:val="24"/>
          <w:lang w:eastAsia="he-IL"/>
        </w:rPr>
        <w:t xml:space="preserve"> </w:t>
      </w:r>
      <w:r w:rsidRPr="00B22F00">
        <w:rPr>
          <w:rFonts w:ascii="David" w:eastAsia="Times New Roman" w:hAnsi="David" w:cs="David"/>
          <w:noProof/>
          <w:sz w:val="24"/>
          <w:szCs w:val="24"/>
          <w:rtl/>
          <w:lang w:eastAsia="he-IL"/>
        </w:rPr>
        <w:t>זה</w:t>
      </w:r>
      <w:r w:rsidRPr="00B22F00">
        <w:rPr>
          <w:rFonts w:ascii="David" w:eastAsia="Times New Roman" w:hAnsi="David" w:cs="David"/>
          <w:noProof/>
          <w:sz w:val="24"/>
          <w:szCs w:val="24"/>
          <w:lang w:eastAsia="he-IL"/>
        </w:rPr>
        <w:t xml:space="preserve"> </w:t>
      </w:r>
      <w:r w:rsidRPr="00B22F00">
        <w:rPr>
          <w:rFonts w:ascii="David" w:eastAsia="Times New Roman" w:hAnsi="David" w:cs="David"/>
          <w:noProof/>
          <w:sz w:val="24"/>
          <w:szCs w:val="24"/>
          <w:rtl/>
          <w:lang w:eastAsia="he-IL"/>
        </w:rPr>
        <w:t>כדי</w:t>
      </w:r>
      <w:r w:rsidRPr="00B22F00">
        <w:rPr>
          <w:rFonts w:ascii="David" w:eastAsia="Times New Roman" w:hAnsi="David" w:cs="David"/>
          <w:noProof/>
          <w:sz w:val="24"/>
          <w:szCs w:val="24"/>
          <w:lang w:eastAsia="he-IL"/>
        </w:rPr>
        <w:t xml:space="preserve"> </w:t>
      </w:r>
      <w:r w:rsidRPr="00B22F00">
        <w:rPr>
          <w:rFonts w:ascii="David" w:eastAsia="Times New Roman" w:hAnsi="David" w:cs="David"/>
          <w:noProof/>
          <w:sz w:val="24"/>
          <w:szCs w:val="24"/>
          <w:rtl/>
          <w:lang w:eastAsia="he-IL"/>
        </w:rPr>
        <w:t>לשלול</w:t>
      </w:r>
      <w:r w:rsidRPr="00B22F00">
        <w:rPr>
          <w:rFonts w:ascii="David" w:eastAsia="Times New Roman" w:hAnsi="David" w:cs="David"/>
          <w:noProof/>
          <w:sz w:val="24"/>
          <w:szCs w:val="24"/>
          <w:lang w:eastAsia="he-IL"/>
        </w:rPr>
        <w:t xml:space="preserve"> </w:t>
      </w:r>
      <w:r w:rsidRPr="00B22F00">
        <w:rPr>
          <w:rFonts w:ascii="David" w:eastAsia="Times New Roman" w:hAnsi="David" w:cs="David"/>
          <w:noProof/>
          <w:sz w:val="24"/>
          <w:szCs w:val="24"/>
          <w:rtl/>
          <w:lang w:eastAsia="he-IL"/>
        </w:rPr>
        <w:t>את</w:t>
      </w:r>
      <w:r w:rsidRPr="00B22F00">
        <w:rPr>
          <w:rFonts w:ascii="David" w:eastAsia="Times New Roman" w:hAnsi="David" w:cs="David"/>
          <w:noProof/>
          <w:sz w:val="24"/>
          <w:szCs w:val="24"/>
          <w:lang w:eastAsia="he-IL"/>
        </w:rPr>
        <w:t xml:space="preserve"> </w:t>
      </w:r>
      <w:r w:rsidRPr="00B22F00">
        <w:rPr>
          <w:rFonts w:ascii="David" w:eastAsia="Times New Roman" w:hAnsi="David" w:cs="David"/>
          <w:noProof/>
          <w:sz w:val="24"/>
          <w:szCs w:val="24"/>
          <w:rtl/>
          <w:lang w:eastAsia="he-IL"/>
        </w:rPr>
        <w:t>זכותו</w:t>
      </w:r>
      <w:r w:rsidRPr="00B22F00">
        <w:rPr>
          <w:rFonts w:ascii="David" w:eastAsia="Times New Roman" w:hAnsi="David" w:cs="David"/>
          <w:noProof/>
          <w:sz w:val="24"/>
          <w:szCs w:val="24"/>
          <w:lang w:eastAsia="he-IL"/>
        </w:rPr>
        <w:t xml:space="preserve"> </w:t>
      </w:r>
      <w:r w:rsidRPr="00B22F00">
        <w:rPr>
          <w:rFonts w:ascii="David" w:eastAsia="Times New Roman" w:hAnsi="David" w:cs="David"/>
          <w:noProof/>
          <w:sz w:val="24"/>
          <w:szCs w:val="24"/>
          <w:rtl/>
          <w:lang w:eastAsia="he-IL"/>
        </w:rPr>
        <w:t>של</w:t>
      </w:r>
      <w:r w:rsidRPr="00B22F00">
        <w:rPr>
          <w:rFonts w:ascii="David" w:eastAsia="Times New Roman" w:hAnsi="David" w:cs="David"/>
          <w:noProof/>
          <w:sz w:val="24"/>
          <w:szCs w:val="24"/>
          <w:lang w:eastAsia="he-IL"/>
        </w:rPr>
        <w:t xml:space="preserve"> </w:t>
      </w:r>
      <w:r w:rsidRPr="00B22F00">
        <w:rPr>
          <w:rFonts w:ascii="David" w:eastAsia="Times New Roman" w:hAnsi="David" w:cs="David"/>
          <w:noProof/>
          <w:sz w:val="24"/>
          <w:szCs w:val="24"/>
          <w:rtl/>
          <w:lang w:eastAsia="he-IL"/>
        </w:rPr>
        <w:t>המשרד</w:t>
      </w:r>
      <w:r w:rsidRPr="00B22F00">
        <w:rPr>
          <w:rFonts w:ascii="David" w:eastAsia="Times New Roman" w:hAnsi="David" w:cs="David"/>
          <w:noProof/>
          <w:sz w:val="24"/>
          <w:szCs w:val="24"/>
          <w:lang w:eastAsia="he-IL"/>
        </w:rPr>
        <w:t xml:space="preserve"> </w:t>
      </w:r>
      <w:r w:rsidRPr="00B22F00">
        <w:rPr>
          <w:rFonts w:ascii="David" w:eastAsia="Times New Roman" w:hAnsi="David" w:cs="David"/>
          <w:noProof/>
          <w:sz w:val="24"/>
          <w:szCs w:val="24"/>
          <w:rtl/>
          <w:lang w:eastAsia="he-IL"/>
        </w:rPr>
        <w:t>לכל</w:t>
      </w:r>
      <w:r w:rsidRPr="00B22F00">
        <w:rPr>
          <w:rFonts w:ascii="David" w:eastAsia="Times New Roman" w:hAnsi="David" w:cs="David"/>
          <w:noProof/>
          <w:sz w:val="24"/>
          <w:szCs w:val="24"/>
          <w:lang w:eastAsia="he-IL"/>
        </w:rPr>
        <w:t xml:space="preserve"> </w:t>
      </w:r>
      <w:r w:rsidRPr="00B22F00">
        <w:rPr>
          <w:rFonts w:ascii="David" w:eastAsia="Times New Roman" w:hAnsi="David" w:cs="David"/>
          <w:noProof/>
          <w:sz w:val="24"/>
          <w:szCs w:val="24"/>
          <w:rtl/>
          <w:lang w:eastAsia="he-IL"/>
        </w:rPr>
        <w:t>סעד או</w:t>
      </w:r>
      <w:r w:rsidRPr="00B22F00">
        <w:rPr>
          <w:rFonts w:ascii="David" w:eastAsia="Times New Roman" w:hAnsi="David" w:cs="David"/>
          <w:noProof/>
          <w:sz w:val="24"/>
          <w:szCs w:val="24"/>
          <w:lang w:eastAsia="he-IL"/>
        </w:rPr>
        <w:t xml:space="preserve"> </w:t>
      </w:r>
      <w:r w:rsidRPr="00B22F00">
        <w:rPr>
          <w:rFonts w:ascii="David" w:eastAsia="Times New Roman" w:hAnsi="David" w:cs="David"/>
          <w:noProof/>
          <w:sz w:val="24"/>
          <w:szCs w:val="24"/>
          <w:rtl/>
          <w:lang w:eastAsia="he-IL"/>
        </w:rPr>
        <w:t>תרופה</w:t>
      </w:r>
      <w:r w:rsidRPr="00B22F00">
        <w:rPr>
          <w:rFonts w:ascii="David" w:eastAsia="Times New Roman" w:hAnsi="David" w:cs="David"/>
          <w:noProof/>
          <w:sz w:val="24"/>
          <w:szCs w:val="24"/>
          <w:lang w:eastAsia="he-IL"/>
        </w:rPr>
        <w:t xml:space="preserve"> </w:t>
      </w:r>
      <w:r w:rsidRPr="00B22F00">
        <w:rPr>
          <w:rFonts w:ascii="David" w:eastAsia="Times New Roman" w:hAnsi="David" w:cs="David"/>
          <w:noProof/>
          <w:sz w:val="24"/>
          <w:szCs w:val="24"/>
          <w:rtl/>
          <w:lang w:eastAsia="he-IL"/>
        </w:rPr>
        <w:t>בהתאם</w:t>
      </w:r>
      <w:r w:rsidRPr="00B22F00">
        <w:rPr>
          <w:rFonts w:ascii="David" w:eastAsia="Times New Roman" w:hAnsi="David" w:cs="David"/>
          <w:noProof/>
          <w:sz w:val="24"/>
          <w:szCs w:val="24"/>
          <w:lang w:eastAsia="he-IL"/>
        </w:rPr>
        <w:t xml:space="preserve"> </w:t>
      </w:r>
      <w:r w:rsidRPr="00B22F00">
        <w:rPr>
          <w:rFonts w:ascii="David" w:eastAsia="Times New Roman" w:hAnsi="David" w:cs="David"/>
          <w:noProof/>
          <w:sz w:val="24"/>
          <w:szCs w:val="24"/>
          <w:rtl/>
          <w:lang w:eastAsia="he-IL"/>
        </w:rPr>
        <w:t>להסכם</w:t>
      </w:r>
      <w:r w:rsidRPr="00B22F00">
        <w:rPr>
          <w:rFonts w:ascii="David" w:eastAsia="Times New Roman" w:hAnsi="David" w:cs="David"/>
          <w:noProof/>
          <w:sz w:val="24"/>
          <w:szCs w:val="24"/>
          <w:lang w:eastAsia="he-IL"/>
        </w:rPr>
        <w:t xml:space="preserve"> </w:t>
      </w:r>
      <w:r w:rsidRPr="00B22F00">
        <w:rPr>
          <w:rFonts w:ascii="David" w:eastAsia="Times New Roman" w:hAnsi="David" w:cs="David"/>
          <w:noProof/>
          <w:sz w:val="24"/>
          <w:szCs w:val="24"/>
          <w:rtl/>
          <w:lang w:eastAsia="he-IL"/>
        </w:rPr>
        <w:t>זה</w:t>
      </w:r>
      <w:r w:rsidRPr="00B22F00">
        <w:rPr>
          <w:rFonts w:ascii="David" w:eastAsia="Times New Roman" w:hAnsi="David" w:cs="David"/>
          <w:noProof/>
          <w:sz w:val="24"/>
          <w:szCs w:val="24"/>
          <w:lang w:eastAsia="he-IL"/>
        </w:rPr>
        <w:t xml:space="preserve"> </w:t>
      </w:r>
      <w:r w:rsidRPr="00B22F00">
        <w:rPr>
          <w:rFonts w:ascii="David" w:eastAsia="Times New Roman" w:hAnsi="David" w:cs="David"/>
          <w:noProof/>
          <w:sz w:val="24"/>
          <w:szCs w:val="24"/>
          <w:rtl/>
          <w:lang w:eastAsia="he-IL"/>
        </w:rPr>
        <w:t>או</w:t>
      </w:r>
      <w:r w:rsidRPr="00B22F00">
        <w:rPr>
          <w:rFonts w:ascii="David" w:eastAsia="Times New Roman" w:hAnsi="David" w:cs="David"/>
          <w:noProof/>
          <w:sz w:val="24"/>
          <w:szCs w:val="24"/>
          <w:lang w:eastAsia="he-IL"/>
        </w:rPr>
        <w:t xml:space="preserve"> </w:t>
      </w:r>
      <w:r w:rsidRPr="00B22F00">
        <w:rPr>
          <w:rFonts w:ascii="David" w:eastAsia="Times New Roman" w:hAnsi="David" w:cs="David"/>
          <w:noProof/>
          <w:sz w:val="24"/>
          <w:szCs w:val="24"/>
          <w:rtl/>
          <w:lang w:eastAsia="he-IL"/>
        </w:rPr>
        <w:t>לפי</w:t>
      </w:r>
      <w:r w:rsidRPr="00B22F00">
        <w:rPr>
          <w:rFonts w:ascii="David" w:eastAsia="Times New Roman" w:hAnsi="David" w:cs="David"/>
          <w:noProof/>
          <w:sz w:val="24"/>
          <w:szCs w:val="24"/>
          <w:lang w:eastAsia="he-IL"/>
        </w:rPr>
        <w:t xml:space="preserve"> </w:t>
      </w:r>
      <w:r w:rsidRPr="00B22F00">
        <w:rPr>
          <w:rFonts w:ascii="David" w:eastAsia="Times New Roman" w:hAnsi="David" w:cs="David"/>
          <w:noProof/>
          <w:sz w:val="24"/>
          <w:szCs w:val="24"/>
          <w:rtl/>
          <w:lang w:eastAsia="he-IL"/>
        </w:rPr>
        <w:t>כל</w:t>
      </w:r>
      <w:r w:rsidRPr="00B22F00">
        <w:rPr>
          <w:rFonts w:ascii="David" w:eastAsia="Times New Roman" w:hAnsi="David" w:cs="David"/>
          <w:noProof/>
          <w:sz w:val="24"/>
          <w:szCs w:val="24"/>
          <w:lang w:eastAsia="he-IL"/>
        </w:rPr>
        <w:t xml:space="preserve"> </w:t>
      </w:r>
      <w:r w:rsidRPr="00B22F00">
        <w:rPr>
          <w:rFonts w:ascii="David" w:eastAsia="Times New Roman" w:hAnsi="David" w:cs="David"/>
          <w:noProof/>
          <w:sz w:val="24"/>
          <w:szCs w:val="24"/>
          <w:rtl/>
          <w:lang w:eastAsia="he-IL"/>
        </w:rPr>
        <w:t>דין</w:t>
      </w:r>
      <w:r w:rsidRPr="00B22F00">
        <w:rPr>
          <w:rFonts w:ascii="David" w:eastAsia="Times New Roman" w:hAnsi="David" w:cs="David"/>
          <w:noProof/>
          <w:sz w:val="24"/>
          <w:szCs w:val="24"/>
          <w:lang w:eastAsia="he-IL"/>
        </w:rPr>
        <w:t>.</w:t>
      </w:r>
    </w:p>
    <w:p w:rsidR="00B22F00" w:rsidRPr="00B22F00" w:rsidRDefault="00B22F00" w:rsidP="00B22F00">
      <w:pPr>
        <w:numPr>
          <w:ilvl w:val="2"/>
          <w:numId w:val="10"/>
        </w:numPr>
        <w:tabs>
          <w:tab w:val="num" w:pos="1502"/>
        </w:tabs>
        <w:overflowPunct w:val="0"/>
        <w:autoSpaceDE w:val="0"/>
        <w:autoSpaceDN w:val="0"/>
        <w:adjustRightInd w:val="0"/>
        <w:spacing w:after="0" w:line="360" w:lineRule="auto"/>
        <w:ind w:left="1814" w:hanging="1094"/>
        <w:jc w:val="both"/>
        <w:textAlignment w:val="baseline"/>
        <w:rPr>
          <w:rFonts w:ascii="David" w:eastAsia="Times New Roman" w:hAnsi="David" w:cs="David"/>
          <w:noProof/>
          <w:sz w:val="24"/>
          <w:szCs w:val="24"/>
          <w:lang w:eastAsia="he-IL"/>
        </w:rPr>
      </w:pPr>
      <w:r w:rsidRPr="00B22F00">
        <w:rPr>
          <w:rFonts w:ascii="David" w:eastAsia="Times New Roman" w:hAnsi="David" w:cs="David"/>
          <w:noProof/>
          <w:sz w:val="24"/>
          <w:szCs w:val="24"/>
          <w:rtl/>
          <w:lang w:eastAsia="he-IL"/>
        </w:rPr>
        <w:t xml:space="preserve">      מבלי</w:t>
      </w:r>
      <w:r w:rsidRPr="00B22F00">
        <w:rPr>
          <w:rFonts w:ascii="David" w:eastAsia="Times New Roman" w:hAnsi="David" w:cs="David"/>
          <w:noProof/>
          <w:sz w:val="24"/>
          <w:szCs w:val="24"/>
          <w:lang w:eastAsia="he-IL"/>
        </w:rPr>
        <w:t xml:space="preserve"> </w:t>
      </w:r>
      <w:r w:rsidRPr="00B22F00">
        <w:rPr>
          <w:rFonts w:ascii="David" w:eastAsia="Times New Roman" w:hAnsi="David" w:cs="David"/>
          <w:noProof/>
          <w:sz w:val="24"/>
          <w:szCs w:val="24"/>
          <w:rtl/>
          <w:lang w:eastAsia="he-IL"/>
        </w:rPr>
        <w:t>לגרוע</w:t>
      </w:r>
      <w:r w:rsidRPr="00B22F00">
        <w:rPr>
          <w:rFonts w:ascii="David" w:eastAsia="Times New Roman" w:hAnsi="David" w:cs="David"/>
          <w:noProof/>
          <w:sz w:val="24"/>
          <w:szCs w:val="24"/>
          <w:lang w:eastAsia="he-IL"/>
        </w:rPr>
        <w:t xml:space="preserve"> </w:t>
      </w:r>
      <w:r w:rsidRPr="00B22F00">
        <w:rPr>
          <w:rFonts w:ascii="David" w:eastAsia="Times New Roman" w:hAnsi="David" w:cs="David"/>
          <w:noProof/>
          <w:sz w:val="24"/>
          <w:szCs w:val="24"/>
          <w:rtl/>
          <w:lang w:eastAsia="he-IL"/>
        </w:rPr>
        <w:t>מזכויות</w:t>
      </w:r>
      <w:r w:rsidRPr="00B22F00">
        <w:rPr>
          <w:rFonts w:ascii="David" w:eastAsia="Times New Roman" w:hAnsi="David" w:cs="David"/>
          <w:noProof/>
          <w:sz w:val="24"/>
          <w:szCs w:val="24"/>
          <w:lang w:eastAsia="he-IL"/>
        </w:rPr>
        <w:t xml:space="preserve"> </w:t>
      </w:r>
      <w:r w:rsidRPr="00B22F00">
        <w:rPr>
          <w:rFonts w:ascii="David" w:eastAsia="Times New Roman" w:hAnsi="David" w:cs="David"/>
          <w:noProof/>
          <w:sz w:val="24"/>
          <w:szCs w:val="24"/>
          <w:rtl/>
          <w:lang w:eastAsia="he-IL"/>
        </w:rPr>
        <w:t>המשרד</w:t>
      </w:r>
      <w:r w:rsidRPr="00B22F00">
        <w:rPr>
          <w:rFonts w:ascii="David" w:eastAsia="Times New Roman" w:hAnsi="David" w:cs="David"/>
          <w:noProof/>
          <w:sz w:val="24"/>
          <w:szCs w:val="24"/>
          <w:lang w:eastAsia="he-IL"/>
        </w:rPr>
        <w:t xml:space="preserve"> </w:t>
      </w:r>
      <w:r w:rsidRPr="00B22F00">
        <w:rPr>
          <w:rFonts w:ascii="David" w:eastAsia="Times New Roman" w:hAnsi="David" w:cs="David"/>
          <w:noProof/>
          <w:sz w:val="24"/>
          <w:szCs w:val="24"/>
          <w:rtl/>
          <w:lang w:eastAsia="he-IL"/>
        </w:rPr>
        <w:t>לפי</w:t>
      </w:r>
      <w:r w:rsidRPr="00B22F00">
        <w:rPr>
          <w:rFonts w:ascii="David" w:eastAsia="Times New Roman" w:hAnsi="David" w:cs="David"/>
          <w:noProof/>
          <w:sz w:val="24"/>
          <w:szCs w:val="24"/>
          <w:lang w:eastAsia="he-IL"/>
        </w:rPr>
        <w:t xml:space="preserve"> </w:t>
      </w:r>
      <w:r w:rsidRPr="00B22F00">
        <w:rPr>
          <w:rFonts w:ascii="David" w:eastAsia="Times New Roman" w:hAnsi="David" w:cs="David"/>
          <w:noProof/>
          <w:sz w:val="24"/>
          <w:szCs w:val="24"/>
          <w:rtl/>
          <w:lang w:eastAsia="he-IL"/>
        </w:rPr>
        <w:t>הסכם</w:t>
      </w:r>
      <w:r w:rsidRPr="00B22F00">
        <w:rPr>
          <w:rFonts w:ascii="David" w:eastAsia="Times New Roman" w:hAnsi="David" w:cs="David"/>
          <w:noProof/>
          <w:sz w:val="24"/>
          <w:szCs w:val="24"/>
          <w:lang w:eastAsia="he-IL"/>
        </w:rPr>
        <w:t xml:space="preserve"> </w:t>
      </w:r>
      <w:r w:rsidRPr="00B22F00">
        <w:rPr>
          <w:rFonts w:ascii="David" w:eastAsia="Times New Roman" w:hAnsi="David" w:cs="David"/>
          <w:noProof/>
          <w:sz w:val="24"/>
          <w:szCs w:val="24"/>
          <w:rtl/>
          <w:lang w:eastAsia="he-IL"/>
        </w:rPr>
        <w:t>זה</w:t>
      </w:r>
      <w:r w:rsidRPr="00B22F00">
        <w:rPr>
          <w:rFonts w:ascii="David" w:eastAsia="Times New Roman" w:hAnsi="David" w:cs="David"/>
          <w:noProof/>
          <w:sz w:val="24"/>
          <w:szCs w:val="24"/>
          <w:lang w:eastAsia="he-IL"/>
        </w:rPr>
        <w:t xml:space="preserve"> </w:t>
      </w:r>
      <w:r w:rsidRPr="00B22F00">
        <w:rPr>
          <w:rFonts w:ascii="David" w:eastAsia="Times New Roman" w:hAnsi="David" w:cs="David"/>
          <w:noProof/>
          <w:sz w:val="24"/>
          <w:szCs w:val="24"/>
          <w:rtl/>
          <w:lang w:eastAsia="he-IL"/>
        </w:rPr>
        <w:t>או</w:t>
      </w:r>
      <w:r w:rsidRPr="00B22F00">
        <w:rPr>
          <w:rFonts w:ascii="David" w:eastAsia="Times New Roman" w:hAnsi="David" w:cs="David"/>
          <w:noProof/>
          <w:sz w:val="24"/>
          <w:szCs w:val="24"/>
          <w:lang w:eastAsia="he-IL"/>
        </w:rPr>
        <w:t xml:space="preserve"> </w:t>
      </w:r>
      <w:r w:rsidRPr="00B22F00">
        <w:rPr>
          <w:rFonts w:ascii="David" w:eastAsia="Times New Roman" w:hAnsi="David" w:cs="David"/>
          <w:noProof/>
          <w:sz w:val="24"/>
          <w:szCs w:val="24"/>
          <w:rtl/>
          <w:lang w:eastAsia="he-IL"/>
        </w:rPr>
        <w:t>על</w:t>
      </w:r>
      <w:r w:rsidRPr="00B22F00">
        <w:rPr>
          <w:rFonts w:ascii="David" w:eastAsia="Times New Roman" w:hAnsi="David" w:cs="David"/>
          <w:noProof/>
          <w:sz w:val="24"/>
          <w:szCs w:val="24"/>
          <w:lang w:eastAsia="he-IL"/>
        </w:rPr>
        <w:t xml:space="preserve"> </w:t>
      </w:r>
      <w:r w:rsidRPr="00B22F00">
        <w:rPr>
          <w:rFonts w:ascii="David" w:eastAsia="Times New Roman" w:hAnsi="David" w:cs="David"/>
          <w:noProof/>
          <w:sz w:val="24"/>
          <w:szCs w:val="24"/>
          <w:rtl/>
          <w:lang w:eastAsia="he-IL"/>
        </w:rPr>
        <w:t>פי</w:t>
      </w:r>
      <w:r w:rsidRPr="00B22F00">
        <w:rPr>
          <w:rFonts w:ascii="David" w:eastAsia="Times New Roman" w:hAnsi="David" w:cs="David"/>
          <w:noProof/>
          <w:sz w:val="24"/>
          <w:szCs w:val="24"/>
          <w:lang w:eastAsia="he-IL"/>
        </w:rPr>
        <w:t xml:space="preserve"> </w:t>
      </w:r>
      <w:r w:rsidRPr="00B22F00">
        <w:rPr>
          <w:rFonts w:ascii="David" w:eastAsia="Times New Roman" w:hAnsi="David" w:cs="David"/>
          <w:noProof/>
          <w:sz w:val="24"/>
          <w:szCs w:val="24"/>
          <w:rtl/>
          <w:lang w:eastAsia="he-IL"/>
        </w:rPr>
        <w:t>כל</w:t>
      </w:r>
      <w:r w:rsidRPr="00B22F00">
        <w:rPr>
          <w:rFonts w:ascii="David" w:eastAsia="Times New Roman" w:hAnsi="David" w:cs="David"/>
          <w:noProof/>
          <w:sz w:val="24"/>
          <w:szCs w:val="24"/>
          <w:lang w:eastAsia="he-IL"/>
        </w:rPr>
        <w:t xml:space="preserve"> </w:t>
      </w:r>
      <w:r w:rsidRPr="00B22F00">
        <w:rPr>
          <w:rFonts w:ascii="David" w:eastAsia="Times New Roman" w:hAnsi="David" w:cs="David"/>
          <w:noProof/>
          <w:sz w:val="24"/>
          <w:szCs w:val="24"/>
          <w:rtl/>
          <w:lang w:eastAsia="he-IL"/>
        </w:rPr>
        <w:t>דין,</w:t>
      </w:r>
      <w:r w:rsidRPr="00B22F00">
        <w:rPr>
          <w:rFonts w:ascii="David" w:eastAsia="Times New Roman" w:hAnsi="David" w:cs="David"/>
          <w:noProof/>
          <w:sz w:val="24"/>
          <w:szCs w:val="24"/>
          <w:lang w:eastAsia="he-IL"/>
        </w:rPr>
        <w:t xml:space="preserve"> </w:t>
      </w:r>
      <w:r w:rsidRPr="00B22F00">
        <w:rPr>
          <w:rFonts w:ascii="David" w:eastAsia="Times New Roman" w:hAnsi="David" w:cs="David"/>
          <w:noProof/>
          <w:sz w:val="24"/>
          <w:szCs w:val="24"/>
          <w:rtl/>
          <w:lang w:eastAsia="he-IL"/>
        </w:rPr>
        <w:t>רשאי המשרד</w:t>
      </w:r>
      <w:r w:rsidRPr="00B22F00">
        <w:rPr>
          <w:rFonts w:ascii="David" w:eastAsia="Times New Roman" w:hAnsi="David" w:cs="David"/>
          <w:noProof/>
          <w:sz w:val="24"/>
          <w:szCs w:val="24"/>
          <w:lang w:eastAsia="he-IL"/>
        </w:rPr>
        <w:t xml:space="preserve"> </w:t>
      </w:r>
      <w:r w:rsidRPr="00B22F00">
        <w:rPr>
          <w:rFonts w:ascii="David" w:eastAsia="Times New Roman" w:hAnsi="David" w:cs="David"/>
          <w:noProof/>
          <w:sz w:val="24"/>
          <w:szCs w:val="24"/>
          <w:rtl/>
          <w:lang w:eastAsia="he-IL"/>
        </w:rPr>
        <w:t>לקזז</w:t>
      </w:r>
      <w:r w:rsidRPr="00B22F00">
        <w:rPr>
          <w:rFonts w:ascii="David" w:eastAsia="Times New Roman" w:hAnsi="David" w:cs="David"/>
          <w:noProof/>
          <w:sz w:val="24"/>
          <w:szCs w:val="24"/>
          <w:lang w:eastAsia="he-IL"/>
        </w:rPr>
        <w:t xml:space="preserve"> </w:t>
      </w:r>
      <w:r w:rsidRPr="00B22F00">
        <w:rPr>
          <w:rFonts w:ascii="David" w:eastAsia="Times New Roman" w:hAnsi="David" w:cs="David"/>
          <w:noProof/>
          <w:sz w:val="24"/>
          <w:szCs w:val="24"/>
          <w:rtl/>
          <w:lang w:eastAsia="he-IL"/>
        </w:rPr>
        <w:t>כל</w:t>
      </w:r>
      <w:r w:rsidRPr="00B22F00">
        <w:rPr>
          <w:rFonts w:ascii="David" w:eastAsia="Times New Roman" w:hAnsi="David" w:cs="David"/>
          <w:noProof/>
          <w:sz w:val="24"/>
          <w:szCs w:val="24"/>
          <w:lang w:eastAsia="he-IL"/>
        </w:rPr>
        <w:t xml:space="preserve"> </w:t>
      </w:r>
      <w:r w:rsidRPr="00B22F00">
        <w:rPr>
          <w:rFonts w:ascii="David" w:eastAsia="Times New Roman" w:hAnsi="David" w:cs="David"/>
          <w:noProof/>
          <w:sz w:val="24"/>
          <w:szCs w:val="24"/>
          <w:rtl/>
          <w:lang w:eastAsia="he-IL"/>
        </w:rPr>
        <w:t>סכום,</w:t>
      </w:r>
      <w:r w:rsidRPr="00B22F00">
        <w:rPr>
          <w:rFonts w:ascii="David" w:eastAsia="Times New Roman" w:hAnsi="David" w:cs="David"/>
          <w:noProof/>
          <w:sz w:val="24"/>
          <w:szCs w:val="24"/>
          <w:lang w:eastAsia="he-IL"/>
        </w:rPr>
        <w:t xml:space="preserve"> </w:t>
      </w:r>
      <w:r w:rsidRPr="00B22F00">
        <w:rPr>
          <w:rFonts w:ascii="David" w:eastAsia="Times New Roman" w:hAnsi="David" w:cs="David"/>
          <w:noProof/>
          <w:sz w:val="24"/>
          <w:szCs w:val="24"/>
          <w:rtl/>
          <w:lang w:eastAsia="he-IL"/>
        </w:rPr>
        <w:t>כולל</w:t>
      </w:r>
      <w:r w:rsidRPr="00B22F00">
        <w:rPr>
          <w:rFonts w:ascii="David" w:eastAsia="Times New Roman" w:hAnsi="David" w:cs="David"/>
          <w:noProof/>
          <w:sz w:val="24"/>
          <w:szCs w:val="24"/>
          <w:lang w:eastAsia="he-IL"/>
        </w:rPr>
        <w:t xml:space="preserve"> </w:t>
      </w:r>
      <w:r w:rsidRPr="00B22F00">
        <w:rPr>
          <w:rFonts w:ascii="David" w:eastAsia="Times New Roman" w:hAnsi="David" w:cs="David"/>
          <w:noProof/>
          <w:sz w:val="24"/>
          <w:szCs w:val="24"/>
          <w:rtl/>
          <w:lang w:eastAsia="he-IL"/>
        </w:rPr>
        <w:t>סכום</w:t>
      </w:r>
      <w:r w:rsidRPr="00B22F00">
        <w:rPr>
          <w:rFonts w:ascii="David" w:eastAsia="Times New Roman" w:hAnsi="David" w:cs="David"/>
          <w:noProof/>
          <w:sz w:val="24"/>
          <w:szCs w:val="24"/>
          <w:lang w:eastAsia="he-IL"/>
        </w:rPr>
        <w:t xml:space="preserve"> </w:t>
      </w:r>
      <w:r w:rsidRPr="00B22F00">
        <w:rPr>
          <w:rFonts w:ascii="David" w:eastAsia="Times New Roman" w:hAnsi="David" w:cs="David"/>
          <w:noProof/>
          <w:sz w:val="24"/>
          <w:szCs w:val="24"/>
          <w:rtl/>
          <w:lang w:eastAsia="he-IL"/>
        </w:rPr>
        <w:t>הפיצויים</w:t>
      </w:r>
      <w:r w:rsidRPr="00B22F00">
        <w:rPr>
          <w:rFonts w:ascii="David" w:eastAsia="Times New Roman" w:hAnsi="David" w:cs="David"/>
          <w:noProof/>
          <w:sz w:val="24"/>
          <w:szCs w:val="24"/>
          <w:lang w:eastAsia="he-IL"/>
        </w:rPr>
        <w:t xml:space="preserve"> </w:t>
      </w:r>
      <w:r w:rsidRPr="00B22F00">
        <w:rPr>
          <w:rFonts w:ascii="David" w:eastAsia="Times New Roman" w:hAnsi="David" w:cs="David"/>
          <w:noProof/>
          <w:sz w:val="24"/>
          <w:szCs w:val="24"/>
          <w:rtl/>
          <w:lang w:eastAsia="he-IL"/>
        </w:rPr>
        <w:t>המוסכמים,</w:t>
      </w:r>
      <w:r w:rsidRPr="00B22F00">
        <w:rPr>
          <w:rFonts w:ascii="David" w:eastAsia="Times New Roman" w:hAnsi="David" w:cs="David"/>
          <w:noProof/>
          <w:sz w:val="24"/>
          <w:szCs w:val="24"/>
          <w:lang w:eastAsia="he-IL"/>
        </w:rPr>
        <w:t xml:space="preserve"> </w:t>
      </w:r>
      <w:r w:rsidRPr="00B22F00">
        <w:rPr>
          <w:rFonts w:ascii="David" w:eastAsia="Times New Roman" w:hAnsi="David" w:cs="David"/>
          <w:noProof/>
          <w:sz w:val="24"/>
          <w:szCs w:val="24"/>
          <w:rtl/>
          <w:lang w:eastAsia="he-IL"/>
        </w:rPr>
        <w:t>שחייב</w:t>
      </w:r>
      <w:r w:rsidRPr="00B22F00">
        <w:rPr>
          <w:rFonts w:ascii="David" w:eastAsia="Times New Roman" w:hAnsi="David" w:cs="David"/>
          <w:noProof/>
          <w:sz w:val="24"/>
          <w:szCs w:val="24"/>
          <w:lang w:eastAsia="he-IL"/>
        </w:rPr>
        <w:t xml:space="preserve"> </w:t>
      </w:r>
      <w:r w:rsidRPr="00B22F00">
        <w:rPr>
          <w:rFonts w:ascii="David" w:eastAsia="Times New Roman" w:hAnsi="David" w:cs="David"/>
          <w:noProof/>
          <w:sz w:val="24"/>
          <w:szCs w:val="24"/>
          <w:rtl/>
          <w:lang w:eastAsia="he-IL"/>
        </w:rPr>
        <w:t>לו הספק</w:t>
      </w:r>
      <w:r w:rsidRPr="00B22F00">
        <w:rPr>
          <w:rFonts w:ascii="David" w:eastAsia="Times New Roman" w:hAnsi="David" w:cs="David"/>
          <w:noProof/>
          <w:sz w:val="24"/>
          <w:szCs w:val="24"/>
          <w:lang w:eastAsia="he-IL"/>
        </w:rPr>
        <w:t xml:space="preserve"> </w:t>
      </w:r>
      <w:r w:rsidRPr="00B22F00">
        <w:rPr>
          <w:rFonts w:ascii="David" w:eastAsia="Times New Roman" w:hAnsi="David" w:cs="David"/>
          <w:noProof/>
          <w:sz w:val="24"/>
          <w:szCs w:val="24"/>
          <w:rtl/>
          <w:lang w:eastAsia="he-IL"/>
        </w:rPr>
        <w:t>מכל</w:t>
      </w:r>
      <w:r w:rsidRPr="00B22F00">
        <w:rPr>
          <w:rFonts w:ascii="David" w:eastAsia="Times New Roman" w:hAnsi="David" w:cs="David"/>
          <w:noProof/>
          <w:sz w:val="24"/>
          <w:szCs w:val="24"/>
          <w:lang w:eastAsia="he-IL"/>
        </w:rPr>
        <w:t xml:space="preserve"> </w:t>
      </w:r>
      <w:r w:rsidRPr="00B22F00">
        <w:rPr>
          <w:rFonts w:ascii="David" w:eastAsia="Times New Roman" w:hAnsi="David" w:cs="David"/>
          <w:noProof/>
          <w:sz w:val="24"/>
          <w:szCs w:val="24"/>
          <w:rtl/>
          <w:lang w:eastAsia="he-IL"/>
        </w:rPr>
        <w:t>סכום</w:t>
      </w:r>
      <w:r w:rsidRPr="00B22F00">
        <w:rPr>
          <w:rFonts w:ascii="David" w:eastAsia="Times New Roman" w:hAnsi="David" w:cs="David"/>
          <w:noProof/>
          <w:sz w:val="24"/>
          <w:szCs w:val="24"/>
          <w:lang w:eastAsia="he-IL"/>
        </w:rPr>
        <w:t xml:space="preserve"> </w:t>
      </w:r>
      <w:r w:rsidRPr="00B22F00">
        <w:rPr>
          <w:rFonts w:ascii="David" w:eastAsia="Times New Roman" w:hAnsi="David" w:cs="David"/>
          <w:noProof/>
          <w:sz w:val="24"/>
          <w:szCs w:val="24"/>
          <w:rtl/>
          <w:lang w:eastAsia="he-IL"/>
        </w:rPr>
        <w:t>שהוא</w:t>
      </w:r>
      <w:r w:rsidRPr="00B22F00">
        <w:rPr>
          <w:rFonts w:ascii="David" w:eastAsia="Times New Roman" w:hAnsi="David" w:cs="David"/>
          <w:noProof/>
          <w:sz w:val="24"/>
          <w:szCs w:val="24"/>
          <w:lang w:eastAsia="he-IL"/>
        </w:rPr>
        <w:t xml:space="preserve"> </w:t>
      </w:r>
      <w:r w:rsidRPr="00B22F00">
        <w:rPr>
          <w:rFonts w:ascii="David" w:eastAsia="Times New Roman" w:hAnsi="David" w:cs="David"/>
          <w:noProof/>
          <w:sz w:val="24"/>
          <w:szCs w:val="24"/>
          <w:rtl/>
          <w:lang w:eastAsia="he-IL"/>
        </w:rPr>
        <w:t>חייב</w:t>
      </w:r>
      <w:r w:rsidRPr="00B22F00">
        <w:rPr>
          <w:rFonts w:ascii="David" w:eastAsia="Times New Roman" w:hAnsi="David" w:cs="David"/>
          <w:noProof/>
          <w:sz w:val="24"/>
          <w:szCs w:val="24"/>
          <w:lang w:eastAsia="he-IL"/>
        </w:rPr>
        <w:t xml:space="preserve"> </w:t>
      </w:r>
      <w:r w:rsidRPr="00B22F00">
        <w:rPr>
          <w:rFonts w:ascii="David" w:eastAsia="Times New Roman" w:hAnsi="David" w:cs="David"/>
          <w:noProof/>
          <w:sz w:val="24"/>
          <w:szCs w:val="24"/>
          <w:rtl/>
          <w:lang w:eastAsia="he-IL"/>
        </w:rPr>
        <w:t>לספק</w:t>
      </w:r>
      <w:r w:rsidRPr="00B22F00">
        <w:rPr>
          <w:rFonts w:ascii="David" w:eastAsia="Times New Roman" w:hAnsi="David" w:cs="David"/>
          <w:noProof/>
          <w:sz w:val="24"/>
          <w:szCs w:val="24"/>
          <w:lang w:eastAsia="he-IL"/>
        </w:rPr>
        <w:t>.</w:t>
      </w:r>
    </w:p>
    <w:p w:rsidR="00B22F00" w:rsidRPr="00B22F00" w:rsidRDefault="00B22F00" w:rsidP="00B22F00">
      <w:pPr>
        <w:numPr>
          <w:ilvl w:val="2"/>
          <w:numId w:val="10"/>
        </w:numPr>
        <w:tabs>
          <w:tab w:val="num" w:pos="1502"/>
        </w:tabs>
        <w:overflowPunct w:val="0"/>
        <w:autoSpaceDE w:val="0"/>
        <w:autoSpaceDN w:val="0"/>
        <w:adjustRightInd w:val="0"/>
        <w:spacing w:after="0" w:line="360" w:lineRule="auto"/>
        <w:ind w:left="1814" w:hanging="1094"/>
        <w:jc w:val="both"/>
        <w:textAlignment w:val="baseline"/>
        <w:rPr>
          <w:rFonts w:ascii="David" w:eastAsia="Times New Roman" w:hAnsi="David" w:cs="David"/>
          <w:noProof/>
          <w:sz w:val="24"/>
          <w:szCs w:val="24"/>
          <w:lang w:eastAsia="he-IL"/>
        </w:rPr>
      </w:pPr>
      <w:r w:rsidRPr="00B22F00">
        <w:rPr>
          <w:rFonts w:ascii="David" w:eastAsia="Times New Roman" w:hAnsi="David" w:cs="David"/>
          <w:noProof/>
          <w:sz w:val="24"/>
          <w:szCs w:val="24"/>
          <w:rtl/>
          <w:lang w:eastAsia="he-IL"/>
        </w:rPr>
        <w:t xml:space="preserve">      ויתר</w:t>
      </w:r>
      <w:r w:rsidRPr="00B22F00">
        <w:rPr>
          <w:rFonts w:ascii="David" w:eastAsia="Times New Roman" w:hAnsi="David" w:cs="David"/>
          <w:noProof/>
          <w:sz w:val="24"/>
          <w:szCs w:val="24"/>
          <w:lang w:eastAsia="he-IL"/>
        </w:rPr>
        <w:t xml:space="preserve"> </w:t>
      </w:r>
      <w:r w:rsidRPr="00B22F00">
        <w:rPr>
          <w:rFonts w:ascii="David" w:eastAsia="Times New Roman" w:hAnsi="David" w:cs="David"/>
          <w:noProof/>
          <w:sz w:val="24"/>
          <w:szCs w:val="24"/>
          <w:rtl/>
          <w:lang w:eastAsia="he-IL"/>
        </w:rPr>
        <w:t>המשרד</w:t>
      </w:r>
      <w:r w:rsidRPr="00B22F00">
        <w:rPr>
          <w:rFonts w:ascii="David" w:eastAsia="Times New Roman" w:hAnsi="David" w:cs="David"/>
          <w:noProof/>
          <w:sz w:val="24"/>
          <w:szCs w:val="24"/>
          <w:lang w:eastAsia="he-IL"/>
        </w:rPr>
        <w:t xml:space="preserve"> </w:t>
      </w:r>
      <w:r w:rsidRPr="00B22F00">
        <w:rPr>
          <w:rFonts w:ascii="David" w:eastAsia="Times New Roman" w:hAnsi="David" w:cs="David"/>
          <w:noProof/>
          <w:sz w:val="24"/>
          <w:szCs w:val="24"/>
          <w:rtl/>
          <w:lang w:eastAsia="he-IL"/>
        </w:rPr>
        <w:t>על</w:t>
      </w:r>
      <w:r w:rsidRPr="00B22F00">
        <w:rPr>
          <w:rFonts w:ascii="David" w:eastAsia="Times New Roman" w:hAnsi="David" w:cs="David"/>
          <w:noProof/>
          <w:sz w:val="24"/>
          <w:szCs w:val="24"/>
          <w:lang w:eastAsia="he-IL"/>
        </w:rPr>
        <w:t xml:space="preserve"> </w:t>
      </w:r>
      <w:r w:rsidRPr="00B22F00">
        <w:rPr>
          <w:rFonts w:ascii="David" w:eastAsia="Times New Roman" w:hAnsi="David" w:cs="David"/>
          <w:noProof/>
          <w:sz w:val="24"/>
          <w:szCs w:val="24"/>
          <w:rtl/>
          <w:lang w:eastAsia="he-IL"/>
        </w:rPr>
        <w:t>הפרת</w:t>
      </w:r>
      <w:r w:rsidRPr="00B22F00">
        <w:rPr>
          <w:rFonts w:ascii="David" w:eastAsia="Times New Roman" w:hAnsi="David" w:cs="David"/>
          <w:noProof/>
          <w:sz w:val="24"/>
          <w:szCs w:val="24"/>
          <w:lang w:eastAsia="he-IL"/>
        </w:rPr>
        <w:t xml:space="preserve"> </w:t>
      </w:r>
      <w:r w:rsidRPr="00B22F00">
        <w:rPr>
          <w:rFonts w:ascii="David" w:eastAsia="Times New Roman" w:hAnsi="David" w:cs="David"/>
          <w:noProof/>
          <w:sz w:val="24"/>
          <w:szCs w:val="24"/>
          <w:rtl/>
          <w:lang w:eastAsia="he-IL"/>
        </w:rPr>
        <w:t>הוראה</w:t>
      </w:r>
      <w:r w:rsidRPr="00B22F00">
        <w:rPr>
          <w:rFonts w:ascii="David" w:eastAsia="Times New Roman" w:hAnsi="David" w:cs="David"/>
          <w:noProof/>
          <w:sz w:val="24"/>
          <w:szCs w:val="24"/>
          <w:lang w:eastAsia="he-IL"/>
        </w:rPr>
        <w:t xml:space="preserve"> </w:t>
      </w:r>
      <w:r w:rsidRPr="00B22F00">
        <w:rPr>
          <w:rFonts w:ascii="David" w:eastAsia="Times New Roman" w:hAnsi="David" w:cs="David"/>
          <w:noProof/>
          <w:sz w:val="24"/>
          <w:szCs w:val="24"/>
          <w:rtl/>
          <w:lang w:eastAsia="he-IL"/>
        </w:rPr>
        <w:t>מהוראות</w:t>
      </w:r>
      <w:r w:rsidRPr="00B22F00">
        <w:rPr>
          <w:rFonts w:ascii="David" w:eastAsia="Times New Roman" w:hAnsi="David" w:cs="David"/>
          <w:noProof/>
          <w:sz w:val="24"/>
          <w:szCs w:val="24"/>
          <w:lang w:eastAsia="he-IL"/>
        </w:rPr>
        <w:t xml:space="preserve"> </w:t>
      </w:r>
      <w:r w:rsidRPr="00B22F00">
        <w:rPr>
          <w:rFonts w:ascii="David" w:eastAsia="Times New Roman" w:hAnsi="David" w:cs="David"/>
          <w:noProof/>
          <w:sz w:val="24"/>
          <w:szCs w:val="24"/>
          <w:rtl/>
          <w:lang w:eastAsia="he-IL"/>
        </w:rPr>
        <w:t>הסכם</w:t>
      </w:r>
      <w:r w:rsidRPr="00B22F00">
        <w:rPr>
          <w:rFonts w:ascii="David" w:eastAsia="Times New Roman" w:hAnsi="David" w:cs="David"/>
          <w:noProof/>
          <w:sz w:val="24"/>
          <w:szCs w:val="24"/>
          <w:lang w:eastAsia="he-IL"/>
        </w:rPr>
        <w:t xml:space="preserve"> </w:t>
      </w:r>
      <w:r w:rsidRPr="00B22F00">
        <w:rPr>
          <w:rFonts w:ascii="David" w:eastAsia="Times New Roman" w:hAnsi="David" w:cs="David"/>
          <w:noProof/>
          <w:sz w:val="24"/>
          <w:szCs w:val="24"/>
          <w:rtl/>
          <w:lang w:eastAsia="he-IL"/>
        </w:rPr>
        <w:t>זה,</w:t>
      </w:r>
      <w:r w:rsidRPr="00B22F00">
        <w:rPr>
          <w:rFonts w:ascii="David" w:eastAsia="Times New Roman" w:hAnsi="David" w:cs="David"/>
          <w:noProof/>
          <w:sz w:val="24"/>
          <w:szCs w:val="24"/>
          <w:lang w:eastAsia="he-IL"/>
        </w:rPr>
        <w:t xml:space="preserve"> </w:t>
      </w:r>
      <w:r w:rsidRPr="00B22F00">
        <w:rPr>
          <w:rFonts w:ascii="David" w:eastAsia="Times New Roman" w:hAnsi="David" w:cs="David"/>
          <w:noProof/>
          <w:sz w:val="24"/>
          <w:szCs w:val="24"/>
          <w:rtl/>
          <w:lang w:eastAsia="he-IL"/>
        </w:rPr>
        <w:t>לא</w:t>
      </w:r>
      <w:r w:rsidRPr="00B22F00">
        <w:rPr>
          <w:rFonts w:ascii="David" w:eastAsia="Times New Roman" w:hAnsi="David" w:cs="David"/>
          <w:noProof/>
          <w:sz w:val="24"/>
          <w:szCs w:val="24"/>
          <w:lang w:eastAsia="he-IL"/>
        </w:rPr>
        <w:t xml:space="preserve"> </w:t>
      </w:r>
      <w:r w:rsidRPr="00B22F00">
        <w:rPr>
          <w:rFonts w:ascii="David" w:eastAsia="Times New Roman" w:hAnsi="David" w:cs="David"/>
          <w:noProof/>
          <w:sz w:val="24"/>
          <w:szCs w:val="24"/>
          <w:rtl/>
          <w:lang w:eastAsia="he-IL"/>
        </w:rPr>
        <w:t>ייראה</w:t>
      </w:r>
      <w:r w:rsidRPr="00B22F00">
        <w:rPr>
          <w:rFonts w:ascii="David" w:eastAsia="Times New Roman" w:hAnsi="David" w:cs="David"/>
          <w:noProof/>
          <w:sz w:val="24"/>
          <w:szCs w:val="24"/>
          <w:lang w:eastAsia="he-IL"/>
        </w:rPr>
        <w:t xml:space="preserve"> </w:t>
      </w:r>
      <w:r w:rsidRPr="00B22F00">
        <w:rPr>
          <w:rFonts w:ascii="David" w:eastAsia="Times New Roman" w:hAnsi="David" w:cs="David"/>
          <w:noProof/>
          <w:sz w:val="24"/>
          <w:szCs w:val="24"/>
          <w:rtl/>
          <w:lang w:eastAsia="he-IL"/>
        </w:rPr>
        <w:t>הויתור כויתור</w:t>
      </w:r>
      <w:r w:rsidRPr="00B22F00">
        <w:rPr>
          <w:rFonts w:ascii="David" w:eastAsia="Times New Roman" w:hAnsi="David" w:cs="David"/>
          <w:noProof/>
          <w:sz w:val="24"/>
          <w:szCs w:val="24"/>
          <w:lang w:eastAsia="he-IL"/>
        </w:rPr>
        <w:t xml:space="preserve"> </w:t>
      </w:r>
      <w:r w:rsidRPr="00B22F00">
        <w:rPr>
          <w:rFonts w:ascii="David" w:eastAsia="Times New Roman" w:hAnsi="David" w:cs="David"/>
          <w:noProof/>
          <w:sz w:val="24"/>
          <w:szCs w:val="24"/>
          <w:rtl/>
          <w:lang w:eastAsia="he-IL"/>
        </w:rPr>
        <w:t>על</w:t>
      </w:r>
      <w:r w:rsidRPr="00B22F00">
        <w:rPr>
          <w:rFonts w:ascii="David" w:eastAsia="Times New Roman" w:hAnsi="David" w:cs="David"/>
          <w:noProof/>
          <w:sz w:val="24"/>
          <w:szCs w:val="24"/>
          <w:lang w:eastAsia="he-IL"/>
        </w:rPr>
        <w:t xml:space="preserve"> </w:t>
      </w:r>
      <w:r w:rsidRPr="00B22F00">
        <w:rPr>
          <w:rFonts w:ascii="David" w:eastAsia="Times New Roman" w:hAnsi="David" w:cs="David"/>
          <w:noProof/>
          <w:sz w:val="24"/>
          <w:szCs w:val="24"/>
          <w:rtl/>
          <w:lang w:eastAsia="he-IL"/>
        </w:rPr>
        <w:t>כל</w:t>
      </w:r>
      <w:r w:rsidRPr="00B22F00">
        <w:rPr>
          <w:rFonts w:ascii="David" w:eastAsia="Times New Roman" w:hAnsi="David" w:cs="David"/>
          <w:noProof/>
          <w:sz w:val="24"/>
          <w:szCs w:val="24"/>
          <w:lang w:eastAsia="he-IL"/>
        </w:rPr>
        <w:t xml:space="preserve"> </w:t>
      </w:r>
      <w:r w:rsidRPr="00B22F00">
        <w:rPr>
          <w:rFonts w:ascii="David" w:eastAsia="Times New Roman" w:hAnsi="David" w:cs="David"/>
          <w:noProof/>
          <w:sz w:val="24"/>
          <w:szCs w:val="24"/>
          <w:rtl/>
          <w:lang w:eastAsia="he-IL"/>
        </w:rPr>
        <w:t>הפרה</w:t>
      </w:r>
      <w:r w:rsidRPr="00B22F00">
        <w:rPr>
          <w:rFonts w:ascii="David" w:eastAsia="Times New Roman" w:hAnsi="David" w:cs="David"/>
          <w:noProof/>
          <w:sz w:val="24"/>
          <w:szCs w:val="24"/>
          <w:lang w:eastAsia="he-IL"/>
        </w:rPr>
        <w:t xml:space="preserve"> </w:t>
      </w:r>
      <w:r w:rsidRPr="00B22F00">
        <w:rPr>
          <w:rFonts w:ascii="David" w:eastAsia="Times New Roman" w:hAnsi="David" w:cs="David"/>
          <w:noProof/>
          <w:sz w:val="24"/>
          <w:szCs w:val="24"/>
          <w:rtl/>
          <w:lang w:eastAsia="he-IL"/>
        </w:rPr>
        <w:t>אחרת</w:t>
      </w:r>
      <w:r w:rsidRPr="00B22F00">
        <w:rPr>
          <w:rFonts w:ascii="David" w:eastAsia="Times New Roman" w:hAnsi="David" w:cs="David"/>
          <w:noProof/>
          <w:sz w:val="24"/>
          <w:szCs w:val="24"/>
          <w:lang w:eastAsia="he-IL"/>
        </w:rPr>
        <w:t xml:space="preserve"> </w:t>
      </w:r>
      <w:r w:rsidRPr="00B22F00">
        <w:rPr>
          <w:rFonts w:ascii="David" w:eastAsia="Times New Roman" w:hAnsi="David" w:cs="David"/>
          <w:noProof/>
          <w:sz w:val="24"/>
          <w:szCs w:val="24"/>
          <w:rtl/>
          <w:lang w:eastAsia="he-IL"/>
        </w:rPr>
        <w:t>של</w:t>
      </w:r>
      <w:r w:rsidRPr="00B22F00">
        <w:rPr>
          <w:rFonts w:ascii="David" w:eastAsia="Times New Roman" w:hAnsi="David" w:cs="David"/>
          <w:noProof/>
          <w:sz w:val="24"/>
          <w:szCs w:val="24"/>
          <w:lang w:eastAsia="he-IL"/>
        </w:rPr>
        <w:t xml:space="preserve"> </w:t>
      </w:r>
      <w:r w:rsidRPr="00B22F00">
        <w:rPr>
          <w:rFonts w:ascii="David" w:eastAsia="Times New Roman" w:hAnsi="David" w:cs="David"/>
          <w:noProof/>
          <w:sz w:val="24"/>
          <w:szCs w:val="24"/>
          <w:rtl/>
          <w:lang w:eastAsia="he-IL"/>
        </w:rPr>
        <w:t>אותה</w:t>
      </w:r>
      <w:r w:rsidRPr="00B22F00">
        <w:rPr>
          <w:rFonts w:ascii="David" w:eastAsia="Times New Roman" w:hAnsi="David" w:cs="David"/>
          <w:noProof/>
          <w:sz w:val="24"/>
          <w:szCs w:val="24"/>
          <w:lang w:eastAsia="he-IL"/>
        </w:rPr>
        <w:t xml:space="preserve"> </w:t>
      </w:r>
      <w:r w:rsidRPr="00B22F00">
        <w:rPr>
          <w:rFonts w:ascii="David" w:eastAsia="Times New Roman" w:hAnsi="David" w:cs="David"/>
          <w:noProof/>
          <w:sz w:val="24"/>
          <w:szCs w:val="24"/>
          <w:rtl/>
          <w:lang w:eastAsia="he-IL"/>
        </w:rPr>
        <w:t>הוראה</w:t>
      </w:r>
      <w:r w:rsidRPr="00B22F00">
        <w:rPr>
          <w:rFonts w:ascii="David" w:eastAsia="Times New Roman" w:hAnsi="David" w:cs="David"/>
          <w:noProof/>
          <w:sz w:val="24"/>
          <w:szCs w:val="24"/>
          <w:lang w:eastAsia="he-IL"/>
        </w:rPr>
        <w:t xml:space="preserve"> </w:t>
      </w:r>
      <w:r w:rsidRPr="00B22F00">
        <w:rPr>
          <w:rFonts w:ascii="David" w:eastAsia="Times New Roman" w:hAnsi="David" w:cs="David"/>
          <w:noProof/>
          <w:sz w:val="24"/>
          <w:szCs w:val="24"/>
          <w:rtl/>
          <w:lang w:eastAsia="he-IL"/>
        </w:rPr>
        <w:t>או</w:t>
      </w:r>
      <w:r w:rsidRPr="00B22F00">
        <w:rPr>
          <w:rFonts w:ascii="David" w:eastAsia="Times New Roman" w:hAnsi="David" w:cs="David"/>
          <w:noProof/>
          <w:sz w:val="24"/>
          <w:szCs w:val="24"/>
          <w:lang w:eastAsia="he-IL"/>
        </w:rPr>
        <w:t xml:space="preserve"> </w:t>
      </w:r>
      <w:r w:rsidRPr="00B22F00">
        <w:rPr>
          <w:rFonts w:ascii="David" w:eastAsia="Times New Roman" w:hAnsi="David" w:cs="David"/>
          <w:noProof/>
          <w:sz w:val="24"/>
          <w:szCs w:val="24"/>
          <w:rtl/>
          <w:lang w:eastAsia="he-IL"/>
        </w:rPr>
        <w:t>הוראה</w:t>
      </w:r>
      <w:r w:rsidRPr="00B22F00">
        <w:rPr>
          <w:rFonts w:ascii="David" w:eastAsia="Times New Roman" w:hAnsi="David" w:cs="David"/>
          <w:noProof/>
          <w:sz w:val="24"/>
          <w:szCs w:val="24"/>
          <w:lang w:eastAsia="he-IL"/>
        </w:rPr>
        <w:t xml:space="preserve"> </w:t>
      </w:r>
      <w:r w:rsidRPr="00B22F00">
        <w:rPr>
          <w:rFonts w:ascii="David" w:eastAsia="Times New Roman" w:hAnsi="David" w:cs="David"/>
          <w:noProof/>
          <w:sz w:val="24"/>
          <w:szCs w:val="24"/>
          <w:rtl/>
          <w:lang w:eastAsia="he-IL"/>
        </w:rPr>
        <w:t>אחרת</w:t>
      </w:r>
      <w:r w:rsidRPr="00B22F00">
        <w:rPr>
          <w:rFonts w:ascii="David" w:eastAsia="Times New Roman" w:hAnsi="David" w:cs="David"/>
          <w:noProof/>
          <w:sz w:val="24"/>
          <w:szCs w:val="24"/>
          <w:lang w:eastAsia="he-IL"/>
        </w:rPr>
        <w:t>.</w:t>
      </w:r>
    </w:p>
    <w:p w:rsidR="00B22F00" w:rsidRPr="00B22F00" w:rsidRDefault="00B22F00" w:rsidP="00B22F00">
      <w:pPr>
        <w:numPr>
          <w:ilvl w:val="2"/>
          <w:numId w:val="10"/>
        </w:numPr>
        <w:tabs>
          <w:tab w:val="num" w:pos="1840"/>
        </w:tabs>
        <w:overflowPunct w:val="0"/>
        <w:autoSpaceDE w:val="0"/>
        <w:autoSpaceDN w:val="0"/>
        <w:adjustRightInd w:val="0"/>
        <w:spacing w:after="0" w:line="360" w:lineRule="auto"/>
        <w:ind w:left="1840" w:hanging="1120"/>
        <w:jc w:val="both"/>
        <w:textAlignment w:val="baseline"/>
        <w:rPr>
          <w:rFonts w:ascii="David" w:eastAsia="Times New Roman" w:hAnsi="David" w:cs="David"/>
          <w:noProof/>
          <w:sz w:val="24"/>
          <w:szCs w:val="24"/>
          <w:lang w:eastAsia="he-IL"/>
        </w:rPr>
      </w:pPr>
      <w:r w:rsidRPr="00B22F00">
        <w:rPr>
          <w:rFonts w:ascii="David" w:eastAsia="Times New Roman" w:hAnsi="David" w:cs="David"/>
          <w:noProof/>
          <w:sz w:val="24"/>
          <w:szCs w:val="24"/>
          <w:rtl/>
          <w:lang w:eastAsia="he-IL"/>
        </w:rPr>
        <w:t>על</w:t>
      </w:r>
      <w:r w:rsidRPr="00B22F00">
        <w:rPr>
          <w:rFonts w:ascii="David" w:eastAsia="Times New Roman" w:hAnsi="David" w:cs="David"/>
          <w:noProof/>
          <w:sz w:val="24"/>
          <w:szCs w:val="24"/>
          <w:lang w:eastAsia="he-IL"/>
        </w:rPr>
        <w:t xml:space="preserve"> </w:t>
      </w:r>
      <w:r w:rsidRPr="00B22F00">
        <w:rPr>
          <w:rFonts w:ascii="David" w:eastAsia="Times New Roman" w:hAnsi="David" w:cs="David"/>
          <w:noProof/>
          <w:sz w:val="24"/>
          <w:szCs w:val="24"/>
          <w:rtl/>
          <w:lang w:eastAsia="he-IL"/>
        </w:rPr>
        <w:t>אף</w:t>
      </w:r>
      <w:r w:rsidRPr="00B22F00">
        <w:rPr>
          <w:rFonts w:ascii="David" w:eastAsia="Times New Roman" w:hAnsi="David" w:cs="David"/>
          <w:noProof/>
          <w:sz w:val="24"/>
          <w:szCs w:val="24"/>
          <w:lang w:eastAsia="he-IL"/>
        </w:rPr>
        <w:t xml:space="preserve"> </w:t>
      </w:r>
      <w:r w:rsidRPr="00B22F00">
        <w:rPr>
          <w:rFonts w:ascii="David" w:eastAsia="Times New Roman" w:hAnsi="David" w:cs="David"/>
          <w:noProof/>
          <w:sz w:val="24"/>
          <w:szCs w:val="24"/>
          <w:rtl/>
          <w:lang w:eastAsia="he-IL"/>
        </w:rPr>
        <w:t>האמור</w:t>
      </w:r>
      <w:r w:rsidRPr="00B22F00">
        <w:rPr>
          <w:rFonts w:ascii="David" w:eastAsia="Times New Roman" w:hAnsi="David" w:cs="David"/>
          <w:noProof/>
          <w:sz w:val="24"/>
          <w:szCs w:val="24"/>
          <w:lang w:eastAsia="he-IL"/>
        </w:rPr>
        <w:t xml:space="preserve"> </w:t>
      </w:r>
      <w:r w:rsidRPr="00B22F00">
        <w:rPr>
          <w:rFonts w:ascii="David" w:eastAsia="Times New Roman" w:hAnsi="David" w:cs="David"/>
          <w:noProof/>
          <w:sz w:val="24"/>
          <w:szCs w:val="24"/>
          <w:rtl/>
          <w:lang w:eastAsia="he-IL"/>
        </w:rPr>
        <w:t>בכל</w:t>
      </w:r>
      <w:r w:rsidRPr="00B22F00">
        <w:rPr>
          <w:rFonts w:ascii="David" w:eastAsia="Times New Roman" w:hAnsi="David" w:cs="David"/>
          <w:noProof/>
          <w:sz w:val="24"/>
          <w:szCs w:val="24"/>
          <w:lang w:eastAsia="he-IL"/>
        </w:rPr>
        <w:t xml:space="preserve"> </w:t>
      </w:r>
      <w:r w:rsidRPr="00B22F00">
        <w:rPr>
          <w:rFonts w:ascii="David" w:eastAsia="Times New Roman" w:hAnsi="David" w:cs="David"/>
          <w:noProof/>
          <w:sz w:val="24"/>
          <w:szCs w:val="24"/>
          <w:rtl/>
          <w:lang w:eastAsia="he-IL"/>
        </w:rPr>
        <w:t>דין,</w:t>
      </w:r>
      <w:r w:rsidRPr="00B22F00">
        <w:rPr>
          <w:rFonts w:ascii="David" w:eastAsia="Times New Roman" w:hAnsi="David" w:cs="David"/>
          <w:noProof/>
          <w:sz w:val="24"/>
          <w:szCs w:val="24"/>
          <w:lang w:eastAsia="he-IL"/>
        </w:rPr>
        <w:t xml:space="preserve"> </w:t>
      </w:r>
      <w:r w:rsidRPr="00B22F00">
        <w:rPr>
          <w:rFonts w:ascii="David" w:eastAsia="Times New Roman" w:hAnsi="David" w:cs="David"/>
          <w:noProof/>
          <w:sz w:val="24"/>
          <w:szCs w:val="24"/>
          <w:rtl/>
          <w:lang w:eastAsia="he-IL"/>
        </w:rPr>
        <w:t>לא</w:t>
      </w:r>
      <w:r w:rsidRPr="00B22F00">
        <w:rPr>
          <w:rFonts w:ascii="David" w:eastAsia="Times New Roman" w:hAnsi="David" w:cs="David"/>
          <w:noProof/>
          <w:sz w:val="24"/>
          <w:szCs w:val="24"/>
          <w:lang w:eastAsia="he-IL"/>
        </w:rPr>
        <w:t xml:space="preserve"> </w:t>
      </w:r>
      <w:r w:rsidRPr="00B22F00">
        <w:rPr>
          <w:rFonts w:ascii="David" w:eastAsia="Times New Roman" w:hAnsi="David" w:cs="David"/>
          <w:noProof/>
          <w:sz w:val="24"/>
          <w:szCs w:val="24"/>
          <w:rtl/>
          <w:lang w:eastAsia="he-IL"/>
        </w:rPr>
        <w:t>תהיה</w:t>
      </w:r>
      <w:r w:rsidRPr="00B22F00">
        <w:rPr>
          <w:rFonts w:ascii="David" w:eastAsia="Times New Roman" w:hAnsi="David" w:cs="David"/>
          <w:noProof/>
          <w:sz w:val="24"/>
          <w:szCs w:val="24"/>
          <w:lang w:eastAsia="he-IL"/>
        </w:rPr>
        <w:t xml:space="preserve"> </w:t>
      </w:r>
      <w:r w:rsidRPr="00B22F00">
        <w:rPr>
          <w:rFonts w:ascii="David" w:eastAsia="Times New Roman" w:hAnsi="David" w:cs="David"/>
          <w:noProof/>
          <w:sz w:val="24"/>
          <w:szCs w:val="24"/>
          <w:rtl/>
          <w:lang w:eastAsia="he-IL"/>
        </w:rPr>
        <w:t>לספק</w:t>
      </w:r>
      <w:r w:rsidRPr="00B22F00">
        <w:rPr>
          <w:rFonts w:ascii="David" w:eastAsia="Times New Roman" w:hAnsi="David" w:cs="David"/>
          <w:noProof/>
          <w:sz w:val="24"/>
          <w:szCs w:val="24"/>
          <w:lang w:eastAsia="he-IL"/>
        </w:rPr>
        <w:t xml:space="preserve"> </w:t>
      </w:r>
      <w:r w:rsidRPr="00B22F00">
        <w:rPr>
          <w:rFonts w:ascii="David" w:eastAsia="Times New Roman" w:hAnsi="David" w:cs="David"/>
          <w:noProof/>
          <w:sz w:val="24"/>
          <w:szCs w:val="24"/>
          <w:rtl/>
          <w:lang w:eastAsia="he-IL"/>
        </w:rPr>
        <w:t>כל</w:t>
      </w:r>
      <w:r w:rsidRPr="00B22F00">
        <w:rPr>
          <w:rFonts w:ascii="David" w:eastAsia="Times New Roman" w:hAnsi="David" w:cs="David"/>
          <w:noProof/>
          <w:sz w:val="24"/>
          <w:szCs w:val="24"/>
          <w:lang w:eastAsia="he-IL"/>
        </w:rPr>
        <w:t xml:space="preserve"> </w:t>
      </w:r>
      <w:r w:rsidRPr="00B22F00">
        <w:rPr>
          <w:rFonts w:ascii="David" w:eastAsia="Times New Roman" w:hAnsi="David" w:cs="David"/>
          <w:noProof/>
          <w:sz w:val="24"/>
          <w:szCs w:val="24"/>
          <w:rtl/>
          <w:lang w:eastAsia="he-IL"/>
        </w:rPr>
        <w:t>זכות</w:t>
      </w:r>
      <w:r w:rsidRPr="00B22F00">
        <w:rPr>
          <w:rFonts w:ascii="David" w:eastAsia="Times New Roman" w:hAnsi="David" w:cs="David"/>
          <w:noProof/>
          <w:sz w:val="24"/>
          <w:szCs w:val="24"/>
          <w:lang w:eastAsia="he-IL"/>
        </w:rPr>
        <w:t xml:space="preserve"> </w:t>
      </w:r>
      <w:r w:rsidRPr="00B22F00">
        <w:rPr>
          <w:rFonts w:ascii="David" w:eastAsia="Times New Roman" w:hAnsi="David" w:cs="David"/>
          <w:noProof/>
          <w:sz w:val="24"/>
          <w:szCs w:val="24"/>
          <w:rtl/>
          <w:lang w:eastAsia="he-IL"/>
        </w:rPr>
        <w:t>לעכבון</w:t>
      </w:r>
      <w:r w:rsidRPr="00B22F00">
        <w:rPr>
          <w:rFonts w:ascii="David" w:eastAsia="Times New Roman" w:hAnsi="David" w:cs="David"/>
          <w:noProof/>
          <w:sz w:val="24"/>
          <w:szCs w:val="24"/>
          <w:lang w:eastAsia="he-IL"/>
        </w:rPr>
        <w:t xml:space="preserve"> </w:t>
      </w:r>
      <w:r w:rsidRPr="00B22F00">
        <w:rPr>
          <w:rFonts w:ascii="David" w:eastAsia="Times New Roman" w:hAnsi="David" w:cs="David"/>
          <w:noProof/>
          <w:sz w:val="24"/>
          <w:szCs w:val="24"/>
          <w:rtl/>
          <w:lang w:eastAsia="he-IL"/>
        </w:rPr>
        <w:t>לגבי</w:t>
      </w:r>
      <w:r w:rsidRPr="00B22F00">
        <w:rPr>
          <w:rFonts w:ascii="David" w:eastAsia="Times New Roman" w:hAnsi="David" w:cs="David"/>
          <w:noProof/>
          <w:sz w:val="24"/>
          <w:szCs w:val="24"/>
          <w:lang w:eastAsia="he-IL"/>
        </w:rPr>
        <w:t xml:space="preserve"> </w:t>
      </w:r>
      <w:r w:rsidRPr="00B22F00">
        <w:rPr>
          <w:rFonts w:ascii="David" w:eastAsia="Times New Roman" w:hAnsi="David" w:cs="David"/>
          <w:noProof/>
          <w:sz w:val="24"/>
          <w:szCs w:val="24"/>
          <w:rtl/>
          <w:lang w:eastAsia="he-IL"/>
        </w:rPr>
        <w:t>השירות המבוקש</w:t>
      </w:r>
      <w:r w:rsidRPr="00B22F00">
        <w:rPr>
          <w:rFonts w:ascii="David" w:eastAsia="Times New Roman" w:hAnsi="David" w:cs="David"/>
          <w:noProof/>
          <w:sz w:val="24"/>
          <w:szCs w:val="24"/>
          <w:lang w:eastAsia="he-IL"/>
        </w:rPr>
        <w:t xml:space="preserve"> </w:t>
      </w:r>
      <w:r w:rsidRPr="00B22F00">
        <w:rPr>
          <w:rFonts w:ascii="David" w:eastAsia="Times New Roman" w:hAnsi="David" w:cs="David"/>
          <w:noProof/>
          <w:sz w:val="24"/>
          <w:szCs w:val="24"/>
          <w:rtl/>
          <w:lang w:eastAsia="he-IL"/>
        </w:rPr>
        <w:t>שבידיו</w:t>
      </w:r>
      <w:r w:rsidRPr="00B22F00">
        <w:rPr>
          <w:rFonts w:ascii="David" w:eastAsia="Times New Roman" w:hAnsi="David" w:cs="David"/>
          <w:noProof/>
          <w:sz w:val="24"/>
          <w:szCs w:val="24"/>
          <w:lang w:eastAsia="he-IL"/>
        </w:rPr>
        <w:t>.</w:t>
      </w:r>
    </w:p>
    <w:p w:rsidR="00B22F00" w:rsidRPr="00B22F00" w:rsidRDefault="00B22F00" w:rsidP="00B22F00">
      <w:pPr>
        <w:overflowPunct w:val="0"/>
        <w:autoSpaceDE w:val="0"/>
        <w:autoSpaceDN w:val="0"/>
        <w:adjustRightInd w:val="0"/>
        <w:spacing w:after="0" w:line="360" w:lineRule="auto"/>
        <w:jc w:val="both"/>
        <w:textAlignment w:val="baseline"/>
        <w:rPr>
          <w:rFonts w:ascii="David" w:eastAsia="Times New Roman" w:hAnsi="David" w:cs="David"/>
          <w:noProof/>
          <w:sz w:val="24"/>
          <w:szCs w:val="24"/>
          <w:rtl/>
        </w:rPr>
      </w:pPr>
    </w:p>
    <w:p w:rsidR="00B22F00" w:rsidRPr="00B22F00" w:rsidRDefault="00B22F00" w:rsidP="00B22F00">
      <w:pPr>
        <w:numPr>
          <w:ilvl w:val="0"/>
          <w:numId w:val="10"/>
        </w:numPr>
        <w:overflowPunct w:val="0"/>
        <w:autoSpaceDE w:val="0"/>
        <w:autoSpaceDN w:val="0"/>
        <w:adjustRightInd w:val="0"/>
        <w:spacing w:after="0" w:line="360" w:lineRule="auto"/>
        <w:jc w:val="both"/>
        <w:textAlignment w:val="baseline"/>
        <w:rPr>
          <w:rFonts w:ascii="David" w:eastAsia="Times New Roman" w:hAnsi="David" w:cs="David"/>
          <w:b/>
          <w:bCs/>
          <w:noProof/>
          <w:sz w:val="24"/>
          <w:szCs w:val="24"/>
        </w:rPr>
      </w:pPr>
      <w:r w:rsidRPr="00B22F00">
        <w:rPr>
          <w:rFonts w:ascii="David" w:eastAsia="Times New Roman" w:hAnsi="David" w:cs="David"/>
          <w:b/>
          <w:bCs/>
          <w:noProof/>
          <w:sz w:val="24"/>
          <w:szCs w:val="24"/>
          <w:rtl/>
        </w:rPr>
        <w:t xml:space="preserve"> כללי</w:t>
      </w:r>
    </w:p>
    <w:p w:rsidR="00B22F00" w:rsidRPr="00B22F00" w:rsidRDefault="00B22F00" w:rsidP="00B22F00">
      <w:pPr>
        <w:numPr>
          <w:ilvl w:val="1"/>
          <w:numId w:val="10"/>
        </w:numPr>
        <w:tabs>
          <w:tab w:val="num" w:pos="1218"/>
        </w:tabs>
        <w:overflowPunct w:val="0"/>
        <w:autoSpaceDE w:val="0"/>
        <w:autoSpaceDN w:val="0"/>
        <w:adjustRightInd w:val="0"/>
        <w:spacing w:after="0" w:line="360" w:lineRule="auto"/>
        <w:ind w:left="1218" w:hanging="795"/>
        <w:jc w:val="both"/>
        <w:textAlignment w:val="baseline"/>
        <w:rPr>
          <w:rFonts w:ascii="David" w:eastAsia="Times New Roman" w:hAnsi="David" w:cs="David"/>
          <w:noProof/>
          <w:sz w:val="24"/>
          <w:szCs w:val="24"/>
        </w:rPr>
      </w:pPr>
      <w:r w:rsidRPr="00B22F00">
        <w:rPr>
          <w:rFonts w:ascii="David" w:eastAsia="Times New Roman" w:hAnsi="David" w:cs="David"/>
          <w:noProof/>
          <w:sz w:val="24"/>
          <w:szCs w:val="24"/>
          <w:rtl/>
        </w:rPr>
        <w:lastRenderedPageBreak/>
        <w:t>שום</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ויתור,</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הנחה,</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הימנעות</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או</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שיהוי</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של</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המשרד</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במימוש</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זכויותיו</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על</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פי</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הסכם</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זה</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לא יתפרשו</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כויתור</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או</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מניעה</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אלא</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אם</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נעשו</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בכתב</w:t>
      </w:r>
      <w:r w:rsidRPr="00B22F00">
        <w:rPr>
          <w:rFonts w:ascii="David" w:eastAsia="Times New Roman" w:hAnsi="David" w:cs="David"/>
          <w:noProof/>
          <w:sz w:val="24"/>
          <w:szCs w:val="24"/>
        </w:rPr>
        <w:t>.</w:t>
      </w:r>
    </w:p>
    <w:p w:rsidR="00B22F00" w:rsidRPr="00B22F00" w:rsidRDefault="00B22F00" w:rsidP="00B22F00">
      <w:pPr>
        <w:numPr>
          <w:ilvl w:val="1"/>
          <w:numId w:val="10"/>
        </w:numPr>
        <w:tabs>
          <w:tab w:val="num" w:pos="1218"/>
        </w:tabs>
        <w:overflowPunct w:val="0"/>
        <w:autoSpaceDE w:val="0"/>
        <w:autoSpaceDN w:val="0"/>
        <w:adjustRightInd w:val="0"/>
        <w:spacing w:after="0" w:line="360" w:lineRule="auto"/>
        <w:ind w:left="1218" w:hanging="795"/>
        <w:jc w:val="both"/>
        <w:textAlignment w:val="baseline"/>
        <w:rPr>
          <w:rFonts w:ascii="David" w:eastAsia="Times New Roman" w:hAnsi="David" w:cs="David"/>
          <w:noProof/>
          <w:sz w:val="24"/>
          <w:szCs w:val="24"/>
        </w:rPr>
      </w:pPr>
      <w:r w:rsidRPr="00B22F00">
        <w:rPr>
          <w:rFonts w:ascii="David" w:eastAsia="Times New Roman" w:hAnsi="David" w:cs="David"/>
          <w:noProof/>
          <w:sz w:val="24"/>
          <w:szCs w:val="24"/>
          <w:rtl/>
        </w:rPr>
        <w:t>נותן השירותים</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מוותר</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בזאת</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על</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כל</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זכות</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לעיכבון</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כלשהו</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על</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נכסים</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ו</w:t>
      </w:r>
      <w:r w:rsidRPr="00B22F00">
        <w:rPr>
          <w:rFonts w:ascii="David" w:eastAsia="Times New Roman" w:hAnsi="David" w:cs="David"/>
          <w:noProof/>
          <w:sz w:val="24"/>
          <w:szCs w:val="24"/>
        </w:rPr>
        <w:t>/</w:t>
      </w:r>
      <w:r w:rsidRPr="00B22F00">
        <w:rPr>
          <w:rFonts w:ascii="David" w:eastAsia="Times New Roman" w:hAnsi="David" w:cs="David"/>
          <w:noProof/>
          <w:sz w:val="24"/>
          <w:szCs w:val="24"/>
          <w:rtl/>
        </w:rPr>
        <w:t>או</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מסמכים</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ו</w:t>
      </w:r>
      <w:r w:rsidRPr="00B22F00">
        <w:rPr>
          <w:rFonts w:ascii="David" w:eastAsia="Times New Roman" w:hAnsi="David" w:cs="David"/>
          <w:noProof/>
          <w:sz w:val="24"/>
          <w:szCs w:val="24"/>
        </w:rPr>
        <w:t>/</w:t>
      </w:r>
      <w:r w:rsidRPr="00B22F00">
        <w:rPr>
          <w:rFonts w:ascii="David" w:eastAsia="Times New Roman" w:hAnsi="David" w:cs="David"/>
          <w:noProof/>
          <w:sz w:val="24"/>
          <w:szCs w:val="24"/>
          <w:rtl/>
        </w:rPr>
        <w:t>או</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מידע שנמסר</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לו</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על</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ידי</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המשרד</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לצורך</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ביצוע</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השירותים</w:t>
      </w:r>
      <w:r w:rsidRPr="00B22F00">
        <w:rPr>
          <w:rFonts w:ascii="David" w:eastAsia="Times New Roman" w:hAnsi="David" w:cs="David"/>
          <w:noProof/>
          <w:sz w:val="24"/>
          <w:szCs w:val="24"/>
        </w:rPr>
        <w:t>.</w:t>
      </w:r>
    </w:p>
    <w:p w:rsidR="00B22F00" w:rsidRPr="00B22F00" w:rsidRDefault="00B22F00" w:rsidP="00B22F00">
      <w:pPr>
        <w:numPr>
          <w:ilvl w:val="1"/>
          <w:numId w:val="10"/>
        </w:numPr>
        <w:tabs>
          <w:tab w:val="num" w:pos="1218"/>
        </w:tabs>
        <w:overflowPunct w:val="0"/>
        <w:autoSpaceDE w:val="0"/>
        <w:autoSpaceDN w:val="0"/>
        <w:adjustRightInd w:val="0"/>
        <w:spacing w:after="0" w:line="360" w:lineRule="auto"/>
        <w:ind w:left="935" w:hanging="512"/>
        <w:jc w:val="both"/>
        <w:textAlignment w:val="baseline"/>
        <w:rPr>
          <w:rFonts w:ascii="David" w:eastAsia="Times New Roman" w:hAnsi="David" w:cs="David"/>
          <w:noProof/>
          <w:sz w:val="24"/>
          <w:szCs w:val="24"/>
        </w:rPr>
      </w:pPr>
      <w:r w:rsidRPr="00B22F00">
        <w:rPr>
          <w:rFonts w:ascii="David" w:eastAsia="Times New Roman" w:hAnsi="David" w:cs="David"/>
          <w:noProof/>
          <w:sz w:val="24"/>
          <w:szCs w:val="24"/>
          <w:rtl/>
        </w:rPr>
        <w:t>מקום</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שיפוט</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ייחודי:</w:t>
      </w:r>
    </w:p>
    <w:p w:rsidR="00B22F00" w:rsidRPr="00B22F00" w:rsidRDefault="00B22F00" w:rsidP="00B22F00">
      <w:pPr>
        <w:overflowPunct w:val="0"/>
        <w:autoSpaceDE w:val="0"/>
        <w:autoSpaceDN w:val="0"/>
        <w:adjustRightInd w:val="0"/>
        <w:spacing w:after="0" w:line="360" w:lineRule="auto"/>
        <w:ind w:left="1136"/>
        <w:jc w:val="both"/>
        <w:textAlignment w:val="baseline"/>
        <w:rPr>
          <w:rFonts w:ascii="David" w:eastAsia="Times New Roman" w:hAnsi="David" w:cs="David"/>
          <w:noProof/>
          <w:sz w:val="24"/>
          <w:szCs w:val="24"/>
          <w:lang w:eastAsia="he-IL"/>
        </w:rPr>
      </w:pPr>
      <w:r w:rsidRPr="00B22F00">
        <w:rPr>
          <w:rFonts w:ascii="David" w:eastAsia="Times New Roman" w:hAnsi="David" w:cs="David"/>
          <w:noProof/>
          <w:sz w:val="24"/>
          <w:szCs w:val="24"/>
          <w:rtl/>
          <w:lang w:eastAsia="he-IL"/>
        </w:rPr>
        <w:t>הצדדים</w:t>
      </w:r>
      <w:r w:rsidRPr="00B22F00">
        <w:rPr>
          <w:rFonts w:ascii="David" w:eastAsia="Times New Roman" w:hAnsi="David" w:cs="David"/>
          <w:noProof/>
          <w:sz w:val="24"/>
          <w:szCs w:val="24"/>
          <w:lang w:eastAsia="he-IL"/>
        </w:rPr>
        <w:t xml:space="preserve"> </w:t>
      </w:r>
      <w:r w:rsidRPr="00B22F00">
        <w:rPr>
          <w:rFonts w:ascii="David" w:eastAsia="Times New Roman" w:hAnsi="David" w:cs="David"/>
          <w:noProof/>
          <w:sz w:val="24"/>
          <w:szCs w:val="24"/>
          <w:rtl/>
          <w:lang w:eastAsia="he-IL"/>
        </w:rPr>
        <w:t>מסכימים</w:t>
      </w:r>
      <w:r w:rsidRPr="00B22F00">
        <w:rPr>
          <w:rFonts w:ascii="David" w:eastAsia="Times New Roman" w:hAnsi="David" w:cs="David"/>
          <w:noProof/>
          <w:sz w:val="24"/>
          <w:szCs w:val="24"/>
          <w:lang w:eastAsia="he-IL"/>
        </w:rPr>
        <w:t xml:space="preserve"> </w:t>
      </w:r>
      <w:r w:rsidRPr="00B22F00">
        <w:rPr>
          <w:rFonts w:ascii="David" w:eastAsia="Times New Roman" w:hAnsi="David" w:cs="David"/>
          <w:noProof/>
          <w:sz w:val="24"/>
          <w:szCs w:val="24"/>
          <w:rtl/>
          <w:lang w:eastAsia="he-IL"/>
        </w:rPr>
        <w:t>כי</w:t>
      </w:r>
      <w:r w:rsidRPr="00B22F00">
        <w:rPr>
          <w:rFonts w:ascii="David" w:eastAsia="Times New Roman" w:hAnsi="David" w:cs="David"/>
          <w:noProof/>
          <w:sz w:val="24"/>
          <w:szCs w:val="24"/>
          <w:lang w:eastAsia="he-IL"/>
        </w:rPr>
        <w:t xml:space="preserve"> </w:t>
      </w:r>
      <w:r w:rsidRPr="00B22F00">
        <w:rPr>
          <w:rFonts w:ascii="David" w:eastAsia="Times New Roman" w:hAnsi="David" w:cs="David"/>
          <w:noProof/>
          <w:sz w:val="24"/>
          <w:szCs w:val="24"/>
          <w:rtl/>
          <w:lang w:eastAsia="he-IL"/>
        </w:rPr>
        <w:t>סמכות</w:t>
      </w:r>
      <w:r w:rsidRPr="00B22F00">
        <w:rPr>
          <w:rFonts w:ascii="David" w:eastAsia="Times New Roman" w:hAnsi="David" w:cs="David"/>
          <w:noProof/>
          <w:sz w:val="24"/>
          <w:szCs w:val="24"/>
          <w:lang w:eastAsia="he-IL"/>
        </w:rPr>
        <w:t xml:space="preserve"> </w:t>
      </w:r>
      <w:r w:rsidRPr="00B22F00">
        <w:rPr>
          <w:rFonts w:ascii="David" w:eastAsia="Times New Roman" w:hAnsi="David" w:cs="David"/>
          <w:noProof/>
          <w:sz w:val="24"/>
          <w:szCs w:val="24"/>
          <w:rtl/>
          <w:lang w:eastAsia="he-IL"/>
        </w:rPr>
        <w:t>השיפוט</w:t>
      </w:r>
      <w:r w:rsidRPr="00B22F00">
        <w:rPr>
          <w:rFonts w:ascii="David" w:eastAsia="Times New Roman" w:hAnsi="David" w:cs="David"/>
          <w:noProof/>
          <w:sz w:val="24"/>
          <w:szCs w:val="24"/>
          <w:lang w:eastAsia="he-IL"/>
        </w:rPr>
        <w:t xml:space="preserve"> </w:t>
      </w:r>
      <w:r w:rsidRPr="00B22F00">
        <w:rPr>
          <w:rFonts w:ascii="David" w:eastAsia="Times New Roman" w:hAnsi="David" w:cs="David"/>
          <w:noProof/>
          <w:sz w:val="24"/>
          <w:szCs w:val="24"/>
          <w:rtl/>
          <w:lang w:eastAsia="he-IL"/>
        </w:rPr>
        <w:t>בכל</w:t>
      </w:r>
      <w:r w:rsidRPr="00B22F00">
        <w:rPr>
          <w:rFonts w:ascii="David" w:eastAsia="Times New Roman" w:hAnsi="David" w:cs="David"/>
          <w:noProof/>
          <w:sz w:val="24"/>
          <w:szCs w:val="24"/>
          <w:lang w:eastAsia="he-IL"/>
        </w:rPr>
        <w:t xml:space="preserve"> </w:t>
      </w:r>
      <w:r w:rsidRPr="00B22F00">
        <w:rPr>
          <w:rFonts w:ascii="David" w:eastAsia="Times New Roman" w:hAnsi="David" w:cs="David"/>
          <w:noProof/>
          <w:sz w:val="24"/>
          <w:szCs w:val="24"/>
          <w:rtl/>
          <w:lang w:eastAsia="he-IL"/>
        </w:rPr>
        <w:t>הקשור</w:t>
      </w:r>
      <w:r w:rsidRPr="00B22F00">
        <w:rPr>
          <w:rFonts w:ascii="David" w:eastAsia="Times New Roman" w:hAnsi="David" w:cs="David"/>
          <w:noProof/>
          <w:sz w:val="24"/>
          <w:szCs w:val="24"/>
          <w:lang w:eastAsia="he-IL"/>
        </w:rPr>
        <w:t xml:space="preserve"> </w:t>
      </w:r>
      <w:r w:rsidRPr="00B22F00">
        <w:rPr>
          <w:rFonts w:ascii="David" w:eastAsia="Times New Roman" w:hAnsi="David" w:cs="David"/>
          <w:noProof/>
          <w:sz w:val="24"/>
          <w:szCs w:val="24"/>
          <w:rtl/>
          <w:lang w:eastAsia="he-IL"/>
        </w:rPr>
        <w:t>לנושאים</w:t>
      </w:r>
      <w:r w:rsidRPr="00B22F00">
        <w:rPr>
          <w:rFonts w:ascii="David" w:eastAsia="Times New Roman" w:hAnsi="David" w:cs="David"/>
          <w:noProof/>
          <w:sz w:val="24"/>
          <w:szCs w:val="24"/>
          <w:lang w:eastAsia="he-IL"/>
        </w:rPr>
        <w:t xml:space="preserve"> </w:t>
      </w:r>
      <w:r w:rsidRPr="00B22F00">
        <w:rPr>
          <w:rFonts w:ascii="David" w:eastAsia="Times New Roman" w:hAnsi="David" w:cs="David"/>
          <w:noProof/>
          <w:sz w:val="24"/>
          <w:szCs w:val="24"/>
          <w:rtl/>
          <w:lang w:eastAsia="he-IL"/>
        </w:rPr>
        <w:t>והעניינים</w:t>
      </w:r>
      <w:r w:rsidRPr="00B22F00">
        <w:rPr>
          <w:rFonts w:ascii="David" w:eastAsia="Times New Roman" w:hAnsi="David" w:cs="David"/>
          <w:noProof/>
          <w:sz w:val="24"/>
          <w:szCs w:val="24"/>
          <w:lang w:eastAsia="he-IL"/>
        </w:rPr>
        <w:t xml:space="preserve"> </w:t>
      </w:r>
      <w:r w:rsidRPr="00B22F00">
        <w:rPr>
          <w:rFonts w:ascii="David" w:eastAsia="Times New Roman" w:hAnsi="David" w:cs="David"/>
          <w:noProof/>
          <w:sz w:val="24"/>
          <w:szCs w:val="24"/>
          <w:rtl/>
          <w:lang w:eastAsia="he-IL"/>
        </w:rPr>
        <w:t>הנובעים</w:t>
      </w:r>
      <w:r w:rsidRPr="00B22F00">
        <w:rPr>
          <w:rFonts w:ascii="David" w:eastAsia="Times New Roman" w:hAnsi="David" w:cs="David"/>
          <w:noProof/>
          <w:sz w:val="24"/>
          <w:szCs w:val="24"/>
          <w:lang w:eastAsia="he-IL"/>
        </w:rPr>
        <w:t xml:space="preserve"> </w:t>
      </w:r>
      <w:r w:rsidRPr="00B22F00">
        <w:rPr>
          <w:rFonts w:ascii="David" w:eastAsia="Times New Roman" w:hAnsi="David" w:cs="David"/>
          <w:noProof/>
          <w:sz w:val="24"/>
          <w:szCs w:val="24"/>
          <w:rtl/>
          <w:lang w:eastAsia="he-IL"/>
        </w:rPr>
        <w:t>או הקשורים</w:t>
      </w:r>
      <w:r w:rsidRPr="00B22F00">
        <w:rPr>
          <w:rFonts w:ascii="David" w:eastAsia="Times New Roman" w:hAnsi="David" w:cs="David"/>
          <w:noProof/>
          <w:sz w:val="24"/>
          <w:szCs w:val="24"/>
          <w:lang w:eastAsia="he-IL"/>
        </w:rPr>
        <w:t xml:space="preserve"> </w:t>
      </w:r>
      <w:r w:rsidRPr="00B22F00">
        <w:rPr>
          <w:rFonts w:ascii="David" w:eastAsia="Times New Roman" w:hAnsi="David" w:cs="David"/>
          <w:noProof/>
          <w:sz w:val="24"/>
          <w:szCs w:val="24"/>
          <w:rtl/>
          <w:lang w:eastAsia="he-IL"/>
        </w:rPr>
        <w:t>בהסכם</w:t>
      </w:r>
      <w:r w:rsidRPr="00B22F00">
        <w:rPr>
          <w:rFonts w:ascii="David" w:eastAsia="Times New Roman" w:hAnsi="David" w:cs="David"/>
          <w:noProof/>
          <w:sz w:val="24"/>
          <w:szCs w:val="24"/>
          <w:lang w:eastAsia="he-IL"/>
        </w:rPr>
        <w:t xml:space="preserve"> </w:t>
      </w:r>
      <w:r w:rsidRPr="00B22F00">
        <w:rPr>
          <w:rFonts w:ascii="David" w:eastAsia="Times New Roman" w:hAnsi="David" w:cs="David"/>
          <w:noProof/>
          <w:sz w:val="24"/>
          <w:szCs w:val="24"/>
          <w:rtl/>
          <w:lang w:eastAsia="he-IL"/>
        </w:rPr>
        <w:t>זה</w:t>
      </w:r>
      <w:r w:rsidRPr="00B22F00">
        <w:rPr>
          <w:rFonts w:ascii="David" w:eastAsia="Times New Roman" w:hAnsi="David" w:cs="David"/>
          <w:noProof/>
          <w:sz w:val="24"/>
          <w:szCs w:val="24"/>
          <w:lang w:eastAsia="he-IL"/>
        </w:rPr>
        <w:t xml:space="preserve"> </w:t>
      </w:r>
      <w:r w:rsidRPr="00B22F00">
        <w:rPr>
          <w:rFonts w:ascii="David" w:eastAsia="Times New Roman" w:hAnsi="David" w:cs="David"/>
          <w:noProof/>
          <w:sz w:val="24"/>
          <w:szCs w:val="24"/>
          <w:rtl/>
          <w:lang w:eastAsia="he-IL"/>
        </w:rPr>
        <w:t>תהא</w:t>
      </w:r>
      <w:r w:rsidRPr="00B22F00">
        <w:rPr>
          <w:rFonts w:ascii="David" w:eastAsia="Times New Roman" w:hAnsi="David" w:cs="David"/>
          <w:noProof/>
          <w:sz w:val="24"/>
          <w:szCs w:val="24"/>
          <w:lang w:eastAsia="he-IL"/>
        </w:rPr>
        <w:t xml:space="preserve"> </w:t>
      </w:r>
      <w:r w:rsidRPr="00B22F00">
        <w:rPr>
          <w:rFonts w:ascii="David" w:eastAsia="Times New Roman" w:hAnsi="David" w:cs="David"/>
          <w:noProof/>
          <w:sz w:val="24"/>
          <w:szCs w:val="24"/>
          <w:rtl/>
          <w:lang w:eastAsia="he-IL"/>
        </w:rPr>
        <w:t>לבתי</w:t>
      </w:r>
      <w:r w:rsidRPr="00B22F00">
        <w:rPr>
          <w:rFonts w:ascii="David" w:eastAsia="Times New Roman" w:hAnsi="David" w:cs="David"/>
          <w:noProof/>
          <w:sz w:val="24"/>
          <w:szCs w:val="24"/>
          <w:lang w:eastAsia="he-IL"/>
        </w:rPr>
        <w:t xml:space="preserve"> </w:t>
      </w:r>
      <w:r w:rsidRPr="00B22F00">
        <w:rPr>
          <w:rFonts w:ascii="David" w:eastAsia="Times New Roman" w:hAnsi="David" w:cs="David"/>
          <w:noProof/>
          <w:sz w:val="24"/>
          <w:szCs w:val="24"/>
          <w:rtl/>
          <w:lang w:eastAsia="he-IL"/>
        </w:rPr>
        <w:t>המשפט</w:t>
      </w:r>
      <w:r w:rsidRPr="00B22F00">
        <w:rPr>
          <w:rFonts w:ascii="David" w:eastAsia="Times New Roman" w:hAnsi="David" w:cs="David"/>
          <w:noProof/>
          <w:sz w:val="24"/>
          <w:szCs w:val="24"/>
          <w:lang w:eastAsia="he-IL"/>
        </w:rPr>
        <w:t xml:space="preserve"> </w:t>
      </w:r>
      <w:r w:rsidRPr="00B22F00">
        <w:rPr>
          <w:rFonts w:ascii="David" w:eastAsia="Times New Roman" w:hAnsi="David" w:cs="David"/>
          <w:noProof/>
          <w:sz w:val="24"/>
          <w:szCs w:val="24"/>
          <w:rtl/>
          <w:lang w:eastAsia="he-IL"/>
        </w:rPr>
        <w:t>המוסמכים</w:t>
      </w:r>
      <w:r w:rsidRPr="00B22F00">
        <w:rPr>
          <w:rFonts w:ascii="David" w:eastAsia="Times New Roman" w:hAnsi="David" w:cs="David"/>
          <w:noProof/>
          <w:sz w:val="24"/>
          <w:szCs w:val="24"/>
          <w:lang w:eastAsia="he-IL"/>
        </w:rPr>
        <w:t xml:space="preserve"> </w:t>
      </w:r>
      <w:r w:rsidRPr="00B22F00">
        <w:rPr>
          <w:rFonts w:ascii="David" w:eastAsia="Times New Roman" w:hAnsi="David" w:cs="David"/>
          <w:noProof/>
          <w:sz w:val="24"/>
          <w:szCs w:val="24"/>
          <w:rtl/>
          <w:lang w:eastAsia="he-IL"/>
        </w:rPr>
        <w:t>במחוז</w:t>
      </w:r>
      <w:r w:rsidRPr="00B22F00">
        <w:rPr>
          <w:rFonts w:ascii="David" w:eastAsia="Times New Roman" w:hAnsi="David" w:cs="David"/>
          <w:noProof/>
          <w:sz w:val="24"/>
          <w:szCs w:val="24"/>
          <w:lang w:eastAsia="he-IL"/>
        </w:rPr>
        <w:t xml:space="preserve"> </w:t>
      </w:r>
      <w:r w:rsidRPr="00B22F00">
        <w:rPr>
          <w:rFonts w:ascii="David" w:eastAsia="Times New Roman" w:hAnsi="David" w:cs="David"/>
          <w:noProof/>
          <w:sz w:val="24"/>
          <w:szCs w:val="24"/>
          <w:rtl/>
          <w:lang w:eastAsia="he-IL"/>
        </w:rPr>
        <w:t>ירושלים</w:t>
      </w:r>
      <w:r w:rsidRPr="00B22F00">
        <w:rPr>
          <w:rFonts w:ascii="David" w:eastAsia="Times New Roman" w:hAnsi="David" w:cs="David"/>
          <w:noProof/>
          <w:sz w:val="24"/>
          <w:szCs w:val="24"/>
          <w:lang w:eastAsia="he-IL"/>
        </w:rPr>
        <w:t xml:space="preserve"> </w:t>
      </w:r>
      <w:r w:rsidRPr="00B22F00">
        <w:rPr>
          <w:rFonts w:ascii="David" w:eastAsia="Times New Roman" w:hAnsi="David" w:cs="David"/>
          <w:noProof/>
          <w:sz w:val="24"/>
          <w:szCs w:val="24"/>
          <w:rtl/>
          <w:lang w:eastAsia="he-IL"/>
        </w:rPr>
        <w:t>ויחול</w:t>
      </w:r>
      <w:r w:rsidRPr="00B22F00">
        <w:rPr>
          <w:rFonts w:ascii="David" w:eastAsia="Times New Roman" w:hAnsi="David" w:cs="David"/>
          <w:noProof/>
          <w:sz w:val="24"/>
          <w:szCs w:val="24"/>
          <w:lang w:eastAsia="he-IL"/>
        </w:rPr>
        <w:t xml:space="preserve"> </w:t>
      </w:r>
      <w:r w:rsidRPr="00B22F00">
        <w:rPr>
          <w:rFonts w:ascii="David" w:eastAsia="Times New Roman" w:hAnsi="David" w:cs="David"/>
          <w:noProof/>
          <w:sz w:val="24"/>
          <w:szCs w:val="24"/>
          <w:rtl/>
          <w:lang w:eastAsia="he-IL"/>
        </w:rPr>
        <w:t>החוק הישראלי</w:t>
      </w:r>
      <w:r w:rsidRPr="00B22F00">
        <w:rPr>
          <w:rFonts w:ascii="David" w:eastAsia="Times New Roman" w:hAnsi="David" w:cs="David"/>
          <w:noProof/>
          <w:sz w:val="24"/>
          <w:szCs w:val="24"/>
          <w:lang w:eastAsia="he-IL"/>
        </w:rPr>
        <w:t>.</w:t>
      </w:r>
    </w:p>
    <w:p w:rsidR="00B22F00" w:rsidRPr="00B22F00" w:rsidRDefault="00B22F00" w:rsidP="00B22F00">
      <w:pPr>
        <w:numPr>
          <w:ilvl w:val="1"/>
          <w:numId w:val="10"/>
        </w:numPr>
        <w:tabs>
          <w:tab w:val="num" w:pos="1163"/>
          <w:tab w:val="num" w:pos="1823"/>
        </w:tabs>
        <w:overflowPunct w:val="0"/>
        <w:autoSpaceDE w:val="0"/>
        <w:autoSpaceDN w:val="0"/>
        <w:adjustRightInd w:val="0"/>
        <w:spacing w:after="0" w:line="360" w:lineRule="auto"/>
        <w:ind w:left="1163" w:hanging="740"/>
        <w:jc w:val="both"/>
        <w:textAlignment w:val="baseline"/>
        <w:rPr>
          <w:rFonts w:ascii="David" w:eastAsia="Times New Roman" w:hAnsi="David" w:cs="David"/>
          <w:noProof/>
          <w:sz w:val="24"/>
          <w:szCs w:val="24"/>
        </w:rPr>
      </w:pPr>
      <w:r w:rsidRPr="00B22F00">
        <w:rPr>
          <w:rFonts w:ascii="David" w:eastAsia="Times New Roman" w:hAnsi="David" w:cs="David"/>
          <w:noProof/>
          <w:sz w:val="24"/>
          <w:szCs w:val="24"/>
          <w:rtl/>
        </w:rPr>
        <w:t>מוצהר ומוסכם בין הצדדים כי תנאי הסכם זה מהווים ביטוי שלם ומלא של זכויות הצדדים, והם מבטלים כל הסכם, מצג, הבטחה או נוהג שקדם לחתימתו.</w:t>
      </w:r>
    </w:p>
    <w:p w:rsidR="00B22F00" w:rsidRPr="00B22F00" w:rsidRDefault="00B22F00" w:rsidP="00B22F00">
      <w:pPr>
        <w:numPr>
          <w:ilvl w:val="1"/>
          <w:numId w:val="10"/>
        </w:numPr>
        <w:tabs>
          <w:tab w:val="num" w:pos="1163"/>
          <w:tab w:val="num" w:pos="1823"/>
        </w:tabs>
        <w:overflowPunct w:val="0"/>
        <w:autoSpaceDE w:val="0"/>
        <w:autoSpaceDN w:val="0"/>
        <w:adjustRightInd w:val="0"/>
        <w:spacing w:after="0" w:line="360" w:lineRule="auto"/>
        <w:ind w:left="1163" w:hanging="740"/>
        <w:jc w:val="both"/>
        <w:textAlignment w:val="baseline"/>
        <w:rPr>
          <w:rFonts w:ascii="David" w:eastAsia="Times New Roman" w:hAnsi="David" w:cs="David"/>
          <w:noProof/>
          <w:sz w:val="24"/>
          <w:szCs w:val="24"/>
        </w:rPr>
      </w:pPr>
      <w:r w:rsidRPr="00B22F00">
        <w:rPr>
          <w:rFonts w:ascii="David" w:eastAsia="Times New Roman" w:hAnsi="David" w:cs="David"/>
          <w:noProof/>
          <w:sz w:val="24"/>
          <w:szCs w:val="24"/>
          <w:rtl/>
        </w:rPr>
        <w:t>הספק</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מתחייב</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למסור</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למשרד</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ו</w:t>
      </w:r>
      <w:r w:rsidRPr="00B22F00">
        <w:rPr>
          <w:rFonts w:ascii="David" w:eastAsia="Times New Roman" w:hAnsi="David" w:cs="David"/>
          <w:noProof/>
          <w:sz w:val="24"/>
          <w:szCs w:val="24"/>
        </w:rPr>
        <w:t>/</w:t>
      </w:r>
      <w:r w:rsidRPr="00B22F00">
        <w:rPr>
          <w:rFonts w:ascii="David" w:eastAsia="Times New Roman" w:hAnsi="David" w:cs="David"/>
          <w:noProof/>
          <w:sz w:val="24"/>
          <w:szCs w:val="24"/>
          <w:rtl/>
        </w:rPr>
        <w:t>או</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לחתום</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עבור</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המשרד</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על</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כל</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מסמך</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שיידרש</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לו</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ו</w:t>
      </w:r>
      <w:r w:rsidRPr="00B22F00">
        <w:rPr>
          <w:rFonts w:ascii="David" w:eastAsia="Times New Roman" w:hAnsi="David" w:cs="David"/>
          <w:noProof/>
          <w:sz w:val="24"/>
          <w:szCs w:val="24"/>
        </w:rPr>
        <w:t>/</w:t>
      </w:r>
      <w:r w:rsidRPr="00B22F00">
        <w:rPr>
          <w:rFonts w:ascii="David" w:eastAsia="Times New Roman" w:hAnsi="David" w:cs="David"/>
          <w:noProof/>
          <w:sz w:val="24"/>
          <w:szCs w:val="24"/>
          <w:rtl/>
        </w:rPr>
        <w:t>או על</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ידו</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לשם</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מימוש</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זכויותיו</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לפי</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הסכם</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זה</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לרבות</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כתבי</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ויתור</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כתבי</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העברה</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יפויי</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כח</w:t>
      </w:r>
      <w:r w:rsidRPr="00B22F00">
        <w:rPr>
          <w:rFonts w:ascii="David" w:eastAsia="Times New Roman" w:hAnsi="David" w:cs="David"/>
          <w:noProof/>
          <w:sz w:val="24"/>
          <w:szCs w:val="24"/>
        </w:rPr>
        <w:t>,</w:t>
      </w:r>
      <w:r w:rsidRPr="00B22F00">
        <w:rPr>
          <w:rFonts w:ascii="David" w:eastAsia="Times New Roman" w:hAnsi="David" w:cs="David"/>
          <w:noProof/>
          <w:sz w:val="24"/>
          <w:szCs w:val="24"/>
          <w:rtl/>
        </w:rPr>
        <w:t xml:space="preserve"> הצהרה</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על</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העדר</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ניגוד</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עניינים</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ושמירה</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על</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סודיות</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וכיוב'</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בכל</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עת</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שהמשרד</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ידרוש ממנו</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כמו</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כן</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מתחייב</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הספק</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לגרום</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לכך</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והוא</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מצהיר</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כי</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הוא</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אחראי</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לכך</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שהבאים מכוחו</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ו</w:t>
      </w:r>
      <w:r w:rsidRPr="00B22F00">
        <w:rPr>
          <w:rFonts w:ascii="David" w:eastAsia="Times New Roman" w:hAnsi="David" w:cs="David"/>
          <w:noProof/>
          <w:sz w:val="24"/>
          <w:szCs w:val="24"/>
        </w:rPr>
        <w:t>/</w:t>
      </w:r>
      <w:r w:rsidRPr="00B22F00">
        <w:rPr>
          <w:rFonts w:ascii="David" w:eastAsia="Times New Roman" w:hAnsi="David" w:cs="David"/>
          <w:noProof/>
          <w:sz w:val="24"/>
          <w:szCs w:val="24"/>
          <w:rtl/>
        </w:rPr>
        <w:t>או</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המועסקים</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על</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ידו</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המטפלים</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בעניינים</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הקשורים</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להסכם</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זה</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יימסרו למשרד</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ו</w:t>
      </w:r>
      <w:r w:rsidRPr="00B22F00">
        <w:rPr>
          <w:rFonts w:ascii="David" w:eastAsia="Times New Roman" w:hAnsi="David" w:cs="David"/>
          <w:noProof/>
          <w:sz w:val="24"/>
          <w:szCs w:val="24"/>
        </w:rPr>
        <w:t>/</w:t>
      </w:r>
      <w:r w:rsidRPr="00B22F00">
        <w:rPr>
          <w:rFonts w:ascii="David" w:eastAsia="Times New Roman" w:hAnsi="David" w:cs="David"/>
          <w:noProof/>
          <w:sz w:val="24"/>
          <w:szCs w:val="24"/>
          <w:rtl/>
        </w:rPr>
        <w:t>או</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יחתמו</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עבורו</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על</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כל</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מסמך</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כאמור</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בכל</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עת</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שהמשרד</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ידרוש</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זאת</w:t>
      </w:r>
      <w:r w:rsidRPr="00B22F00">
        <w:rPr>
          <w:rFonts w:ascii="David" w:eastAsia="Times New Roman" w:hAnsi="David" w:cs="David"/>
          <w:noProof/>
          <w:sz w:val="24"/>
          <w:szCs w:val="24"/>
        </w:rPr>
        <w:t>.</w:t>
      </w:r>
    </w:p>
    <w:p w:rsidR="00B22F00" w:rsidRPr="00B22F00" w:rsidRDefault="00B22F00" w:rsidP="00B22F00">
      <w:pPr>
        <w:numPr>
          <w:ilvl w:val="1"/>
          <w:numId w:val="10"/>
        </w:numPr>
        <w:tabs>
          <w:tab w:val="num" w:pos="1163"/>
          <w:tab w:val="num" w:pos="1823"/>
        </w:tabs>
        <w:overflowPunct w:val="0"/>
        <w:autoSpaceDE w:val="0"/>
        <w:autoSpaceDN w:val="0"/>
        <w:adjustRightInd w:val="0"/>
        <w:spacing w:after="0" w:line="360" w:lineRule="auto"/>
        <w:ind w:left="1163" w:hanging="824"/>
        <w:jc w:val="both"/>
        <w:textAlignment w:val="baseline"/>
        <w:rPr>
          <w:rFonts w:ascii="David" w:eastAsia="Times New Roman" w:hAnsi="David" w:cs="David"/>
          <w:noProof/>
          <w:sz w:val="24"/>
          <w:szCs w:val="24"/>
        </w:rPr>
      </w:pPr>
      <w:r w:rsidRPr="00B22F00">
        <w:rPr>
          <w:rFonts w:ascii="David" w:eastAsia="Times New Roman" w:hAnsi="David" w:cs="David"/>
          <w:noProof/>
          <w:sz w:val="24"/>
          <w:szCs w:val="24"/>
          <w:rtl/>
        </w:rPr>
        <w:t>מוסכם</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בזה</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כי</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כל</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הודעה</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לפי</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הסכם</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זה</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תימסר</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מאת</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צד</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אחד</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למשנהו</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באופן</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אישי</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או בדואר</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רשום</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בהתאם</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לכתובות</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הצדדים</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הנקובים</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בהסכם</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זה, ומשנמסרה</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כך</w:t>
      </w:r>
      <w:r w:rsidRPr="00B22F00">
        <w:rPr>
          <w:rFonts w:ascii="David" w:eastAsia="Times New Roman" w:hAnsi="David" w:cs="David"/>
          <w:noProof/>
          <w:sz w:val="24"/>
          <w:szCs w:val="24"/>
        </w:rPr>
        <w:t xml:space="preserve"> – </w:t>
      </w:r>
      <w:r w:rsidRPr="00B22F00">
        <w:rPr>
          <w:rFonts w:ascii="David" w:eastAsia="Times New Roman" w:hAnsi="David" w:cs="David"/>
          <w:noProof/>
          <w:sz w:val="24"/>
          <w:szCs w:val="24"/>
          <w:rtl/>
        </w:rPr>
        <w:t>תחשב שנתקבלה</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לאחר</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ארבעה</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ימים</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מיום</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המסירה</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לבית</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הדואר,</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קבלה</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הנושאת</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חותמת הדואר</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תשמש</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ראייה</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לתאריך</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המסירה,</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או</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באמצעות</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מכשיר</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הפקסימיליה,</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ומשנמסרה כך</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תחשב</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שנתקבלה</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עם</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קבלת</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אישור</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מכשיר</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הפקסימיליה</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כי</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המסמכים</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אכן</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עברו בפקס</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וקבלת</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אישור</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טלפוני</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בעל פה</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מהצד</w:t>
      </w:r>
      <w:r w:rsidRPr="00B22F00">
        <w:rPr>
          <w:rFonts w:ascii="David" w:eastAsia="Times New Roman" w:hAnsi="David" w:cs="David"/>
          <w:noProof/>
          <w:sz w:val="24"/>
          <w:szCs w:val="24"/>
        </w:rPr>
        <w:t xml:space="preserve"> </w:t>
      </w:r>
      <w:r w:rsidRPr="00B22F00">
        <w:rPr>
          <w:rFonts w:ascii="David" w:eastAsia="Times New Roman" w:hAnsi="David" w:cs="David"/>
          <w:noProof/>
          <w:sz w:val="24"/>
          <w:szCs w:val="24"/>
          <w:rtl/>
        </w:rPr>
        <w:t>המקבל</w:t>
      </w:r>
      <w:r w:rsidRPr="00B22F00">
        <w:rPr>
          <w:rFonts w:ascii="David" w:eastAsia="Times New Roman" w:hAnsi="David" w:cs="David"/>
          <w:noProof/>
          <w:sz w:val="24"/>
          <w:szCs w:val="24"/>
        </w:rPr>
        <w:t>.</w:t>
      </w:r>
    </w:p>
    <w:p w:rsidR="00B22F00" w:rsidRPr="00B22F00" w:rsidRDefault="00B22F00" w:rsidP="00B22F00">
      <w:pPr>
        <w:overflowPunct w:val="0"/>
        <w:autoSpaceDE w:val="0"/>
        <w:autoSpaceDN w:val="0"/>
        <w:adjustRightInd w:val="0"/>
        <w:spacing w:after="0" w:line="360" w:lineRule="auto"/>
        <w:ind w:left="1163"/>
        <w:jc w:val="both"/>
        <w:textAlignment w:val="baseline"/>
        <w:rPr>
          <w:rFonts w:ascii="David" w:eastAsia="Times New Roman" w:hAnsi="David" w:cs="David"/>
          <w:noProof/>
          <w:sz w:val="24"/>
          <w:szCs w:val="24"/>
        </w:rPr>
      </w:pPr>
    </w:p>
    <w:p w:rsidR="00B22F00" w:rsidRPr="00B22F00" w:rsidRDefault="00B22F00" w:rsidP="00B22F00">
      <w:pPr>
        <w:numPr>
          <w:ilvl w:val="1"/>
          <w:numId w:val="10"/>
        </w:numPr>
        <w:tabs>
          <w:tab w:val="num" w:pos="1163"/>
          <w:tab w:val="num" w:pos="1823"/>
        </w:tabs>
        <w:overflowPunct w:val="0"/>
        <w:autoSpaceDE w:val="0"/>
        <w:autoSpaceDN w:val="0"/>
        <w:adjustRightInd w:val="0"/>
        <w:spacing w:after="0" w:line="360" w:lineRule="auto"/>
        <w:ind w:left="1163" w:hanging="824"/>
        <w:jc w:val="both"/>
        <w:textAlignment w:val="baseline"/>
        <w:rPr>
          <w:rFonts w:ascii="David" w:eastAsia="Times New Roman" w:hAnsi="David" w:cs="David"/>
          <w:b/>
          <w:bCs/>
          <w:noProof/>
          <w:sz w:val="24"/>
          <w:szCs w:val="24"/>
        </w:rPr>
      </w:pPr>
      <w:r w:rsidRPr="00B22F00">
        <w:rPr>
          <w:rFonts w:ascii="David" w:eastAsia="Times New Roman" w:hAnsi="David" w:cs="David"/>
          <w:b/>
          <w:bCs/>
          <w:noProof/>
          <w:sz w:val="24"/>
          <w:szCs w:val="24"/>
          <w:rtl/>
        </w:rPr>
        <w:t>ביטוחים</w:t>
      </w:r>
    </w:p>
    <w:p w:rsidR="00B22F00" w:rsidRPr="00B22F00" w:rsidRDefault="00B22F00" w:rsidP="00B22F00">
      <w:pPr>
        <w:spacing w:after="0" w:line="360" w:lineRule="auto"/>
        <w:ind w:left="339"/>
        <w:rPr>
          <w:rFonts w:ascii="David" w:eastAsia="Times New Roman" w:hAnsi="David" w:cs="David"/>
          <w:b/>
          <w:bCs/>
          <w:noProof/>
          <w:sz w:val="24"/>
          <w:szCs w:val="24"/>
          <w:u w:val="single"/>
          <w:rtl/>
          <w:lang w:eastAsia="he-IL"/>
        </w:rPr>
      </w:pPr>
      <w:r w:rsidRPr="00B22F00">
        <w:rPr>
          <w:rFonts w:ascii="David" w:eastAsia="Times New Roman" w:hAnsi="David" w:cs="David"/>
          <w:noProof/>
          <w:sz w:val="24"/>
          <w:szCs w:val="24"/>
          <w:rtl/>
          <w:lang w:eastAsia="he-IL"/>
        </w:rPr>
        <w:t>הספק מתחייב לרכוש ולקיים את הביטוחים המפורטים בזה, לטובתו ולטובת מדינת ישראל – משרד החקלאות ופיתוח הכפר, ולהציגם למשרד החקלאות ופיתוח הכפר, כשהם כוללים את כל הכיסויים והתנאים הנדרשים וגבולות האחריות לא יפחתו מהמצוין להלן:</w:t>
      </w:r>
    </w:p>
    <w:p w:rsidR="00B22F00" w:rsidRPr="00B22F00" w:rsidRDefault="00B22F00" w:rsidP="00B22F00">
      <w:pPr>
        <w:spacing w:after="0" w:line="240" w:lineRule="auto"/>
        <w:ind w:left="284"/>
        <w:rPr>
          <w:rFonts w:ascii="David" w:eastAsia="Times New Roman" w:hAnsi="David" w:cs="David"/>
          <w:noProof/>
          <w:sz w:val="24"/>
          <w:szCs w:val="24"/>
          <w:rtl/>
          <w:lang w:eastAsia="he-IL"/>
        </w:rPr>
      </w:pPr>
    </w:p>
    <w:p w:rsidR="00B22F00" w:rsidRPr="00B22F00" w:rsidRDefault="00B22F00" w:rsidP="00B22F00">
      <w:pPr>
        <w:numPr>
          <w:ilvl w:val="0"/>
          <w:numId w:val="29"/>
        </w:numPr>
        <w:spacing w:after="0" w:line="360" w:lineRule="auto"/>
        <w:ind w:left="644"/>
        <w:rPr>
          <w:rFonts w:ascii="David" w:eastAsia="Times New Roman" w:hAnsi="David" w:cs="David"/>
          <w:noProof/>
          <w:sz w:val="24"/>
          <w:szCs w:val="24"/>
          <w:lang w:eastAsia="he-IL"/>
        </w:rPr>
      </w:pPr>
      <w:r w:rsidRPr="00B22F00">
        <w:rPr>
          <w:rFonts w:ascii="David" w:eastAsia="Times New Roman" w:hAnsi="David" w:cs="David"/>
          <w:b/>
          <w:bCs/>
          <w:noProof/>
          <w:sz w:val="24"/>
          <w:szCs w:val="24"/>
          <w:u w:val="single"/>
          <w:rtl/>
          <w:lang w:eastAsia="he-IL"/>
        </w:rPr>
        <w:t>ביטוח חבות מעבידים</w:t>
      </w:r>
    </w:p>
    <w:p w:rsidR="00B22F00" w:rsidRPr="00B22F00" w:rsidRDefault="00B22F00" w:rsidP="00B22F00">
      <w:pPr>
        <w:numPr>
          <w:ilvl w:val="1"/>
          <w:numId w:val="29"/>
        </w:numPr>
        <w:spacing w:after="0" w:line="360" w:lineRule="auto"/>
        <w:ind w:left="1352"/>
        <w:rPr>
          <w:rFonts w:ascii="David" w:eastAsia="Times New Roman" w:hAnsi="David" w:cs="David"/>
          <w:noProof/>
          <w:sz w:val="24"/>
          <w:szCs w:val="24"/>
          <w:lang w:eastAsia="he-IL"/>
        </w:rPr>
      </w:pPr>
      <w:r w:rsidRPr="00B22F00">
        <w:rPr>
          <w:rFonts w:ascii="David" w:eastAsia="Times New Roman" w:hAnsi="David" w:cs="David"/>
          <w:noProof/>
          <w:sz w:val="24"/>
          <w:szCs w:val="24"/>
          <w:rtl/>
          <w:lang w:eastAsia="he-IL"/>
        </w:rPr>
        <w:t>הספק יבטח את אחריותו החוקית כלפי עובדיו בביטוח חבות מעבידים בכל תחומי מדינת ישראל והשטחים המוחזקים.</w:t>
      </w:r>
    </w:p>
    <w:p w:rsidR="00B22F00" w:rsidRPr="00B22F00" w:rsidRDefault="00B22F00" w:rsidP="00B22F00">
      <w:pPr>
        <w:numPr>
          <w:ilvl w:val="1"/>
          <w:numId w:val="29"/>
        </w:numPr>
        <w:spacing w:after="0" w:line="360" w:lineRule="auto"/>
        <w:ind w:left="1352"/>
        <w:rPr>
          <w:rFonts w:ascii="David" w:eastAsia="Times New Roman" w:hAnsi="David" w:cs="David"/>
          <w:noProof/>
          <w:sz w:val="24"/>
          <w:szCs w:val="24"/>
          <w:lang w:eastAsia="he-IL"/>
        </w:rPr>
      </w:pPr>
      <w:r w:rsidRPr="00B22F00">
        <w:rPr>
          <w:rFonts w:ascii="David" w:eastAsia="Times New Roman" w:hAnsi="David" w:cs="David"/>
          <w:noProof/>
          <w:sz w:val="24"/>
          <w:szCs w:val="24"/>
          <w:rtl/>
          <w:lang w:eastAsia="he-IL"/>
        </w:rPr>
        <w:t xml:space="preserve">גבולות האחריות לא יפחתו מסך- 5,000,000 דולר ארה"ב לעובד, למקרה ולתקופת הביטוח (שנה).  </w:t>
      </w:r>
    </w:p>
    <w:p w:rsidR="00B22F00" w:rsidRPr="00B22F00" w:rsidRDefault="00B22F00" w:rsidP="00B22F00">
      <w:pPr>
        <w:numPr>
          <w:ilvl w:val="1"/>
          <w:numId w:val="29"/>
        </w:numPr>
        <w:spacing w:after="0" w:line="360" w:lineRule="auto"/>
        <w:ind w:left="1352"/>
        <w:rPr>
          <w:rFonts w:ascii="David" w:eastAsia="Times New Roman" w:hAnsi="David" w:cs="David"/>
          <w:noProof/>
          <w:sz w:val="24"/>
          <w:szCs w:val="24"/>
          <w:lang w:eastAsia="he-IL"/>
        </w:rPr>
      </w:pPr>
      <w:r w:rsidRPr="00B22F00">
        <w:rPr>
          <w:rFonts w:ascii="David" w:eastAsia="Times New Roman" w:hAnsi="David" w:cs="David"/>
          <w:noProof/>
          <w:sz w:val="24"/>
          <w:szCs w:val="24"/>
          <w:rtl/>
          <w:lang w:eastAsia="he-IL"/>
        </w:rPr>
        <w:t>הביטוח יורחב לכסות את חבותו של המבוטח כלפי קבלנים, קבלני משנה ועובדיהם היה ויחשב כמעבידם.</w:t>
      </w:r>
    </w:p>
    <w:p w:rsidR="00B22F00" w:rsidRPr="00B22F00" w:rsidRDefault="00B22F00" w:rsidP="00B22F00">
      <w:pPr>
        <w:numPr>
          <w:ilvl w:val="1"/>
          <w:numId w:val="29"/>
        </w:numPr>
        <w:spacing w:after="0" w:line="360" w:lineRule="auto"/>
        <w:ind w:left="1352"/>
        <w:rPr>
          <w:rFonts w:ascii="David" w:eastAsia="Times New Roman" w:hAnsi="David" w:cs="David"/>
          <w:noProof/>
          <w:sz w:val="24"/>
          <w:szCs w:val="24"/>
          <w:lang w:eastAsia="he-IL"/>
        </w:rPr>
      </w:pPr>
      <w:r w:rsidRPr="00B22F00">
        <w:rPr>
          <w:rFonts w:ascii="David" w:eastAsia="Times New Roman" w:hAnsi="David" w:cs="David"/>
          <w:noProof/>
          <w:sz w:val="24"/>
          <w:szCs w:val="24"/>
          <w:rtl/>
          <w:lang w:eastAsia="he-IL"/>
        </w:rPr>
        <w:t>הביטוח על פי הפוליסה יורחב לשפות  את מדינת ישראל – משרד החקלאות ופיתוח הכפר, היה ונטען לעניין קרות תאונת עבודה/מחלת מקצוע כלשהי כי הם נושאים בחבות מעביד כלשהם כלפי מי מעובדי הספק, קבלנים, קבלני משנה ועובדיהם שבשירותו.</w:t>
      </w:r>
    </w:p>
    <w:p w:rsidR="00B22F00" w:rsidRPr="00B22F00" w:rsidRDefault="00B22F00" w:rsidP="00B22F00">
      <w:pPr>
        <w:spacing w:after="0" w:line="360" w:lineRule="auto"/>
        <w:ind w:left="644"/>
        <w:rPr>
          <w:rFonts w:ascii="David" w:eastAsia="Times New Roman" w:hAnsi="David" w:cs="David"/>
          <w:noProof/>
          <w:sz w:val="24"/>
          <w:szCs w:val="24"/>
          <w:lang w:eastAsia="he-IL"/>
        </w:rPr>
      </w:pPr>
    </w:p>
    <w:p w:rsidR="00B22F00" w:rsidRPr="00B22F00" w:rsidRDefault="00B22F00" w:rsidP="00B22F00">
      <w:pPr>
        <w:numPr>
          <w:ilvl w:val="0"/>
          <w:numId w:val="29"/>
        </w:numPr>
        <w:spacing w:after="0" w:line="360" w:lineRule="auto"/>
        <w:ind w:left="644"/>
        <w:rPr>
          <w:rFonts w:ascii="David" w:eastAsia="Times New Roman" w:hAnsi="David" w:cs="David"/>
          <w:noProof/>
          <w:sz w:val="24"/>
          <w:szCs w:val="24"/>
          <w:lang w:eastAsia="he-IL"/>
        </w:rPr>
      </w:pPr>
      <w:r w:rsidRPr="00B22F00">
        <w:rPr>
          <w:rFonts w:ascii="David" w:eastAsia="Times New Roman" w:hAnsi="David" w:cs="David"/>
          <w:b/>
          <w:bCs/>
          <w:noProof/>
          <w:sz w:val="24"/>
          <w:szCs w:val="24"/>
          <w:u w:val="single"/>
          <w:rtl/>
          <w:lang w:eastAsia="he-IL"/>
        </w:rPr>
        <w:t>ביטוח אחריות כלפי צד שלישי</w:t>
      </w:r>
    </w:p>
    <w:p w:rsidR="00B22F00" w:rsidRPr="00B22F00" w:rsidRDefault="00B22F00" w:rsidP="00B22F00">
      <w:pPr>
        <w:numPr>
          <w:ilvl w:val="1"/>
          <w:numId w:val="29"/>
        </w:numPr>
        <w:spacing w:after="0" w:line="360" w:lineRule="auto"/>
        <w:ind w:left="1352"/>
        <w:rPr>
          <w:rFonts w:ascii="David" w:eastAsia="Times New Roman" w:hAnsi="David" w:cs="David"/>
          <w:noProof/>
          <w:sz w:val="24"/>
          <w:szCs w:val="24"/>
          <w:lang w:eastAsia="he-IL"/>
        </w:rPr>
      </w:pPr>
      <w:r w:rsidRPr="00B22F00">
        <w:rPr>
          <w:rFonts w:ascii="David" w:eastAsia="Times New Roman" w:hAnsi="David" w:cs="David"/>
          <w:noProof/>
          <w:sz w:val="24"/>
          <w:szCs w:val="24"/>
          <w:rtl/>
          <w:lang w:eastAsia="he-IL"/>
        </w:rPr>
        <w:t xml:space="preserve">הספק יבטח את אחריותו החוקית על פי דיני מדינת ישראל בביטוח אחריות כלפי צד שלישי גוף ורכוש בכל תחומי מדינת ישראל והשטחים המוחזקים. </w:t>
      </w:r>
    </w:p>
    <w:p w:rsidR="00B22F00" w:rsidRPr="00B22F00" w:rsidRDefault="00B22F00" w:rsidP="00B22F00">
      <w:pPr>
        <w:numPr>
          <w:ilvl w:val="1"/>
          <w:numId w:val="29"/>
        </w:numPr>
        <w:spacing w:after="0" w:line="360" w:lineRule="auto"/>
        <w:ind w:left="1352"/>
        <w:rPr>
          <w:rFonts w:ascii="David" w:eastAsia="Times New Roman" w:hAnsi="David" w:cs="David"/>
          <w:noProof/>
          <w:sz w:val="24"/>
          <w:szCs w:val="24"/>
          <w:lang w:eastAsia="he-IL"/>
        </w:rPr>
      </w:pPr>
      <w:r w:rsidRPr="00B22F00">
        <w:rPr>
          <w:rFonts w:ascii="David" w:eastAsia="Times New Roman" w:hAnsi="David" w:cs="David"/>
          <w:noProof/>
          <w:sz w:val="24"/>
          <w:szCs w:val="24"/>
          <w:rtl/>
          <w:lang w:eastAsia="he-IL"/>
        </w:rPr>
        <w:lastRenderedPageBreak/>
        <w:t>גבולות האחריות לא יפחתו מסך- 1,500,000 דולר ארה"ב למקרה ולתקופת הביטוח (שנה).</w:t>
      </w:r>
    </w:p>
    <w:p w:rsidR="00B22F00" w:rsidRPr="00B22F00" w:rsidRDefault="00B22F00" w:rsidP="00B22F00">
      <w:pPr>
        <w:numPr>
          <w:ilvl w:val="1"/>
          <w:numId w:val="29"/>
        </w:numPr>
        <w:spacing w:after="0" w:line="360" w:lineRule="auto"/>
        <w:ind w:left="1352"/>
        <w:rPr>
          <w:rFonts w:ascii="David" w:eastAsia="Times New Roman" w:hAnsi="David" w:cs="David"/>
          <w:noProof/>
          <w:sz w:val="24"/>
          <w:szCs w:val="24"/>
          <w:lang w:eastAsia="he-IL"/>
        </w:rPr>
      </w:pPr>
      <w:r w:rsidRPr="00B22F00">
        <w:rPr>
          <w:rFonts w:ascii="David" w:eastAsia="Times New Roman" w:hAnsi="David" w:cs="David"/>
          <w:noProof/>
          <w:sz w:val="24"/>
          <w:szCs w:val="24"/>
          <w:rtl/>
          <w:lang w:eastAsia="he-IL"/>
        </w:rPr>
        <w:t>בפוליסה ייכלל סעיף אחריות צולבת - (</w:t>
      </w:r>
      <w:r w:rsidRPr="00B22F00">
        <w:rPr>
          <w:rFonts w:ascii="David" w:eastAsia="Times New Roman" w:hAnsi="David" w:cs="David"/>
          <w:noProof/>
          <w:sz w:val="24"/>
          <w:szCs w:val="24"/>
          <w:lang w:eastAsia="he-IL"/>
        </w:rPr>
        <w:t>CROSS LIABILITY</w:t>
      </w:r>
      <w:r w:rsidRPr="00B22F00">
        <w:rPr>
          <w:rFonts w:ascii="David" w:eastAsia="Times New Roman" w:hAnsi="David" w:cs="David"/>
          <w:noProof/>
          <w:sz w:val="24"/>
          <w:szCs w:val="24"/>
          <w:rtl/>
          <w:lang w:eastAsia="he-IL"/>
        </w:rPr>
        <w:t>).</w:t>
      </w:r>
    </w:p>
    <w:p w:rsidR="00B22F00" w:rsidRPr="00B22F00" w:rsidRDefault="00B22F00" w:rsidP="00B22F00">
      <w:pPr>
        <w:numPr>
          <w:ilvl w:val="1"/>
          <w:numId w:val="29"/>
        </w:numPr>
        <w:spacing w:after="0" w:line="360" w:lineRule="auto"/>
        <w:ind w:left="1352"/>
        <w:rPr>
          <w:rFonts w:ascii="David" w:eastAsia="Times New Roman" w:hAnsi="David" w:cs="David"/>
          <w:noProof/>
          <w:sz w:val="24"/>
          <w:szCs w:val="24"/>
          <w:lang w:eastAsia="he-IL"/>
        </w:rPr>
      </w:pPr>
      <w:r w:rsidRPr="00B22F00">
        <w:rPr>
          <w:rFonts w:ascii="David" w:eastAsia="Times New Roman" w:hAnsi="David" w:cs="David"/>
          <w:noProof/>
          <w:sz w:val="24"/>
          <w:szCs w:val="24"/>
          <w:rtl/>
          <w:lang w:eastAsia="he-IL"/>
        </w:rPr>
        <w:t>הביטוח מורחב לכסות את חבותו של המבוטח כלפי צד שלישי בגין פעילות של קבלנים, קבלני משנה ועובדיהם.</w:t>
      </w:r>
    </w:p>
    <w:p w:rsidR="00B22F00" w:rsidRPr="00B22F00" w:rsidRDefault="00B22F00" w:rsidP="00B22F00">
      <w:pPr>
        <w:numPr>
          <w:ilvl w:val="1"/>
          <w:numId w:val="29"/>
        </w:numPr>
        <w:spacing w:after="0" w:line="360" w:lineRule="auto"/>
        <w:ind w:left="1352"/>
        <w:rPr>
          <w:rFonts w:ascii="David" w:eastAsia="Times New Roman" w:hAnsi="David" w:cs="David"/>
          <w:noProof/>
          <w:sz w:val="24"/>
          <w:szCs w:val="24"/>
          <w:lang w:eastAsia="he-IL"/>
        </w:rPr>
      </w:pPr>
      <w:r w:rsidRPr="00B22F00">
        <w:rPr>
          <w:rFonts w:ascii="David" w:eastAsia="Times New Roman" w:hAnsi="David" w:cs="David"/>
          <w:noProof/>
          <w:sz w:val="24"/>
          <w:szCs w:val="24"/>
          <w:rtl/>
          <w:lang w:eastAsia="he-IL"/>
        </w:rPr>
        <w:t xml:space="preserve">המשתתפים ורכושם ייחשבו כצד שלישי. </w:t>
      </w:r>
    </w:p>
    <w:p w:rsidR="00B22F00" w:rsidRPr="00B22F00" w:rsidRDefault="00B22F00" w:rsidP="00B22F00">
      <w:pPr>
        <w:numPr>
          <w:ilvl w:val="1"/>
          <w:numId w:val="29"/>
        </w:numPr>
        <w:spacing w:after="0" w:line="360" w:lineRule="auto"/>
        <w:ind w:left="1352"/>
        <w:rPr>
          <w:rFonts w:ascii="David" w:eastAsia="Times New Roman" w:hAnsi="David" w:cs="David"/>
          <w:noProof/>
          <w:sz w:val="24"/>
          <w:szCs w:val="24"/>
          <w:lang w:eastAsia="he-IL"/>
        </w:rPr>
      </w:pPr>
      <w:r w:rsidRPr="00B22F00">
        <w:rPr>
          <w:rFonts w:ascii="David" w:eastAsia="Times New Roman" w:hAnsi="David" w:cs="David"/>
          <w:noProof/>
          <w:sz w:val="24"/>
          <w:szCs w:val="24"/>
          <w:rtl/>
          <w:lang w:eastAsia="he-IL"/>
        </w:rPr>
        <w:t xml:space="preserve">מנהלים, יועצים ובעלי תפקידים נוספים, שאינם מכוסים במסגרת ביטוח חבות מעבידים של הספק ייחשבו צד שלישי.   </w:t>
      </w:r>
    </w:p>
    <w:p w:rsidR="00B22F00" w:rsidRPr="00B22F00" w:rsidRDefault="00B22F00" w:rsidP="00B22F00">
      <w:pPr>
        <w:numPr>
          <w:ilvl w:val="1"/>
          <w:numId w:val="29"/>
        </w:numPr>
        <w:spacing w:after="0" w:line="360" w:lineRule="auto"/>
        <w:ind w:left="1352"/>
        <w:rPr>
          <w:rFonts w:ascii="David" w:eastAsia="Times New Roman" w:hAnsi="David" w:cs="David"/>
          <w:noProof/>
          <w:sz w:val="24"/>
          <w:szCs w:val="24"/>
          <w:lang w:eastAsia="he-IL"/>
        </w:rPr>
      </w:pPr>
      <w:r w:rsidRPr="00B22F00">
        <w:rPr>
          <w:rFonts w:ascii="David" w:eastAsia="Times New Roman" w:hAnsi="David" w:cs="David"/>
          <w:noProof/>
          <w:sz w:val="24"/>
          <w:szCs w:val="24"/>
          <w:rtl/>
          <w:lang w:eastAsia="he-IL"/>
        </w:rPr>
        <w:t>רכוש מדינת ישראל ייחשב רכוש צד שלישי.</w:t>
      </w:r>
    </w:p>
    <w:p w:rsidR="00B22F00" w:rsidRPr="00B22F00" w:rsidRDefault="00B22F00" w:rsidP="00B22F00">
      <w:pPr>
        <w:numPr>
          <w:ilvl w:val="1"/>
          <w:numId w:val="29"/>
        </w:numPr>
        <w:spacing w:after="0" w:line="360" w:lineRule="auto"/>
        <w:ind w:left="1352"/>
        <w:rPr>
          <w:rFonts w:ascii="David" w:eastAsia="Times New Roman" w:hAnsi="David" w:cs="David"/>
          <w:noProof/>
          <w:sz w:val="24"/>
          <w:szCs w:val="24"/>
          <w:lang w:eastAsia="he-IL"/>
        </w:rPr>
      </w:pPr>
      <w:r w:rsidRPr="00B22F00">
        <w:rPr>
          <w:rFonts w:ascii="David" w:eastAsia="Times New Roman" w:hAnsi="David" w:cs="David"/>
          <w:noProof/>
          <w:sz w:val="24"/>
          <w:szCs w:val="24"/>
          <w:rtl/>
          <w:lang w:eastAsia="he-IL"/>
        </w:rPr>
        <w:t>כל סייג/חריג המתייחס להרעלה מכל סוג שהוא, חומר זר ו/או מזיק אחר במאכל או במשקה – יבוטל.</w:t>
      </w:r>
    </w:p>
    <w:p w:rsidR="00B22F00" w:rsidRPr="00B22F00" w:rsidRDefault="00B22F00" w:rsidP="00B22F00">
      <w:pPr>
        <w:numPr>
          <w:ilvl w:val="1"/>
          <w:numId w:val="29"/>
        </w:numPr>
        <w:spacing w:after="0" w:line="360" w:lineRule="auto"/>
        <w:ind w:left="1352"/>
        <w:rPr>
          <w:rFonts w:ascii="David" w:eastAsia="Times New Roman" w:hAnsi="David" w:cs="David"/>
          <w:noProof/>
          <w:sz w:val="24"/>
          <w:szCs w:val="24"/>
          <w:lang w:eastAsia="he-IL"/>
        </w:rPr>
      </w:pPr>
      <w:r w:rsidRPr="00B22F00">
        <w:rPr>
          <w:rFonts w:ascii="David" w:eastAsia="Times New Roman" w:hAnsi="David" w:cs="David"/>
          <w:noProof/>
          <w:sz w:val="24"/>
          <w:szCs w:val="24"/>
          <w:rtl/>
          <w:lang w:eastAsia="he-IL"/>
        </w:rPr>
        <w:t>הביטוח על פי הפוליסה יורחב לשפות את מדינת ישראל – משרד החקלאות ופיתוח הכפר, ככל שייחשבו אחראים למעשי ו/או מחדלי הספק והפועלים מטעמו.</w:t>
      </w:r>
    </w:p>
    <w:p w:rsidR="00B22F00" w:rsidRPr="00B22F00" w:rsidRDefault="00B22F00" w:rsidP="00B22F00">
      <w:pPr>
        <w:spacing w:after="0" w:line="360" w:lineRule="auto"/>
        <w:ind w:left="1352"/>
        <w:rPr>
          <w:rFonts w:ascii="David" w:eastAsia="Times New Roman" w:hAnsi="David" w:cs="David"/>
          <w:noProof/>
          <w:sz w:val="24"/>
          <w:szCs w:val="24"/>
          <w:lang w:eastAsia="he-IL"/>
        </w:rPr>
      </w:pPr>
    </w:p>
    <w:p w:rsidR="00B22F00" w:rsidRPr="00B22F00" w:rsidRDefault="00B22F00" w:rsidP="00B22F00">
      <w:pPr>
        <w:numPr>
          <w:ilvl w:val="0"/>
          <w:numId w:val="29"/>
        </w:numPr>
        <w:spacing w:after="0" w:line="240" w:lineRule="auto"/>
        <w:ind w:left="644"/>
        <w:rPr>
          <w:rFonts w:ascii="David" w:eastAsia="Times New Roman" w:hAnsi="David" w:cs="David"/>
          <w:b/>
          <w:bCs/>
          <w:noProof/>
          <w:sz w:val="24"/>
          <w:szCs w:val="24"/>
          <w:u w:val="single"/>
          <w:rtl/>
          <w:lang w:eastAsia="he-IL"/>
        </w:rPr>
      </w:pPr>
      <w:r w:rsidRPr="00B22F00">
        <w:rPr>
          <w:rFonts w:ascii="David" w:eastAsia="Times New Roman" w:hAnsi="David" w:cs="David"/>
          <w:b/>
          <w:bCs/>
          <w:noProof/>
          <w:sz w:val="24"/>
          <w:szCs w:val="24"/>
          <w:u w:val="single"/>
          <w:rtl/>
          <w:lang w:eastAsia="he-IL"/>
        </w:rPr>
        <w:t xml:space="preserve">ביטוח אחריות מקצועית   </w:t>
      </w:r>
    </w:p>
    <w:p w:rsidR="00B22F00" w:rsidRPr="00B22F00" w:rsidRDefault="00B22F00" w:rsidP="00B22F00">
      <w:pPr>
        <w:spacing w:after="0" w:line="240" w:lineRule="auto"/>
        <w:ind w:left="284"/>
        <w:jc w:val="both"/>
        <w:rPr>
          <w:rFonts w:ascii="David" w:eastAsia="Times New Roman" w:hAnsi="David" w:cs="David"/>
          <w:noProof/>
          <w:sz w:val="24"/>
          <w:szCs w:val="24"/>
          <w:rtl/>
          <w:lang w:eastAsia="he-IL"/>
        </w:rPr>
      </w:pPr>
      <w:r w:rsidRPr="00B22F00">
        <w:rPr>
          <w:rFonts w:ascii="David" w:eastAsia="Times New Roman" w:hAnsi="David" w:cs="David"/>
          <w:noProof/>
          <w:sz w:val="24"/>
          <w:szCs w:val="24"/>
          <w:rtl/>
          <w:lang w:eastAsia="he-IL"/>
        </w:rPr>
        <w:t xml:space="preserve"> </w:t>
      </w:r>
    </w:p>
    <w:p w:rsidR="00B22F00" w:rsidRPr="00B22F00" w:rsidRDefault="00B22F00" w:rsidP="00B22F00">
      <w:pPr>
        <w:numPr>
          <w:ilvl w:val="1"/>
          <w:numId w:val="29"/>
        </w:numPr>
        <w:spacing w:after="0" w:line="360" w:lineRule="auto"/>
        <w:ind w:left="1352"/>
        <w:rPr>
          <w:rFonts w:ascii="David" w:eastAsia="Times New Roman" w:hAnsi="David" w:cs="David"/>
          <w:noProof/>
          <w:sz w:val="24"/>
          <w:szCs w:val="24"/>
          <w:lang w:eastAsia="he-IL"/>
        </w:rPr>
      </w:pPr>
      <w:r w:rsidRPr="00B22F00">
        <w:rPr>
          <w:rFonts w:ascii="David" w:eastAsia="Times New Roman" w:hAnsi="David" w:cs="David"/>
          <w:noProof/>
          <w:sz w:val="24"/>
          <w:szCs w:val="24"/>
          <w:rtl/>
          <w:lang w:eastAsia="he-IL"/>
        </w:rPr>
        <w:t>הספק יבטח את אחריותו המקצועית בביטוח אחריות מקצועית;</w:t>
      </w:r>
    </w:p>
    <w:p w:rsidR="00B22F00" w:rsidRPr="00B22F00" w:rsidRDefault="00B22F00" w:rsidP="00B22F00">
      <w:pPr>
        <w:numPr>
          <w:ilvl w:val="1"/>
          <w:numId w:val="29"/>
        </w:numPr>
        <w:spacing w:after="0" w:line="360" w:lineRule="auto"/>
        <w:ind w:left="1352"/>
        <w:rPr>
          <w:rFonts w:ascii="David" w:eastAsia="Times New Roman" w:hAnsi="David" w:cs="David"/>
          <w:noProof/>
          <w:sz w:val="24"/>
          <w:szCs w:val="24"/>
          <w:lang w:eastAsia="he-IL"/>
        </w:rPr>
      </w:pPr>
      <w:r w:rsidRPr="00B22F00">
        <w:rPr>
          <w:rFonts w:ascii="David" w:eastAsia="Times New Roman" w:hAnsi="David" w:cs="David"/>
          <w:noProof/>
          <w:sz w:val="24"/>
          <w:szCs w:val="24"/>
          <w:rtl/>
          <w:lang w:eastAsia="he-IL"/>
        </w:rPr>
        <w:t xml:space="preserve">הפוליסה תכסה נזק מהפרת חובה מקצועית של הספק, עובדיו ובגין כל הפועלים מטעמו ואשר אירע כתוצאה ממעשה, רשלנות, לרבות מחדל, טעות או השמטה, מצג בלתי נכון, הצהרה רשלנית שנעשו בתום לב, שייגרמו בקשר למכרז למתן שירותי ייעוץ, אירוח, ליווי ופיתוח הדרכה עבור משרד החקלאות ופיתוח הכפר, לרבות פיתוח תוכן והעברתו, התקשרות עם אתרי הדרכה ועם בעלי תפקידים ובניית עזרים שונים, בהתאם למכרז וחוזה עם מדינת ישראל  – משרד החקלאות ופיתוח הכפר;  </w:t>
      </w:r>
    </w:p>
    <w:p w:rsidR="00B22F00" w:rsidRPr="00B22F00" w:rsidRDefault="00B22F00" w:rsidP="00B22F00">
      <w:pPr>
        <w:numPr>
          <w:ilvl w:val="1"/>
          <w:numId w:val="29"/>
        </w:numPr>
        <w:spacing w:after="0" w:line="360" w:lineRule="auto"/>
        <w:ind w:left="1352"/>
        <w:rPr>
          <w:rFonts w:ascii="David" w:eastAsia="Times New Roman" w:hAnsi="David" w:cs="David"/>
          <w:noProof/>
          <w:sz w:val="24"/>
          <w:szCs w:val="24"/>
          <w:lang w:eastAsia="he-IL"/>
        </w:rPr>
      </w:pPr>
      <w:r w:rsidRPr="00B22F00">
        <w:rPr>
          <w:rFonts w:ascii="David" w:eastAsia="Times New Roman" w:hAnsi="David" w:cs="David"/>
          <w:noProof/>
          <w:sz w:val="24"/>
          <w:szCs w:val="24"/>
          <w:rtl/>
          <w:lang w:eastAsia="he-IL"/>
        </w:rPr>
        <w:t>גבול האחריות לא יפחת מסך-</w:t>
      </w:r>
      <w:r w:rsidRPr="00B22F00">
        <w:rPr>
          <w:rFonts w:ascii="David" w:eastAsia="Times New Roman" w:hAnsi="David" w:cs="David"/>
          <w:noProof/>
          <w:sz w:val="24"/>
          <w:szCs w:val="24"/>
          <w:lang w:eastAsia="he-IL"/>
        </w:rPr>
        <w:t xml:space="preserve"> </w:t>
      </w:r>
      <w:r w:rsidRPr="00B22F00">
        <w:rPr>
          <w:rFonts w:ascii="David" w:eastAsia="Times New Roman" w:hAnsi="David" w:cs="David"/>
          <w:noProof/>
          <w:sz w:val="24"/>
          <w:szCs w:val="24"/>
          <w:rtl/>
          <w:lang w:eastAsia="he-IL"/>
        </w:rPr>
        <w:t xml:space="preserve">250,000 דולר ארה"ב למקרה ולתקופת הביטוח (שנה);   </w:t>
      </w:r>
    </w:p>
    <w:p w:rsidR="00B22F00" w:rsidRPr="00B22F00" w:rsidRDefault="00B22F00" w:rsidP="00B22F00">
      <w:pPr>
        <w:numPr>
          <w:ilvl w:val="1"/>
          <w:numId w:val="29"/>
        </w:numPr>
        <w:spacing w:after="0" w:line="360" w:lineRule="auto"/>
        <w:ind w:left="1352"/>
        <w:rPr>
          <w:rFonts w:ascii="David" w:eastAsia="Times New Roman" w:hAnsi="David" w:cs="David"/>
          <w:noProof/>
          <w:sz w:val="24"/>
          <w:szCs w:val="24"/>
          <w:lang w:eastAsia="he-IL"/>
        </w:rPr>
      </w:pPr>
      <w:r w:rsidRPr="00B22F00">
        <w:rPr>
          <w:rFonts w:ascii="David" w:eastAsia="Times New Roman" w:hAnsi="David" w:cs="David"/>
          <w:noProof/>
          <w:sz w:val="24"/>
          <w:szCs w:val="24"/>
          <w:rtl/>
          <w:lang w:eastAsia="he-IL"/>
        </w:rPr>
        <w:t>הכיסוי על פי הפוליסה יורחב לכלול את ההרחבות הבאות:-</w:t>
      </w:r>
    </w:p>
    <w:p w:rsidR="00B22F00" w:rsidRPr="00B22F00" w:rsidRDefault="00B22F00" w:rsidP="00B22F00">
      <w:pPr>
        <w:numPr>
          <w:ilvl w:val="2"/>
          <w:numId w:val="29"/>
        </w:numPr>
        <w:spacing w:after="0" w:line="360" w:lineRule="auto"/>
        <w:ind w:left="2084"/>
        <w:rPr>
          <w:rFonts w:ascii="David" w:eastAsia="Times New Roman" w:hAnsi="David" w:cs="David"/>
          <w:noProof/>
          <w:sz w:val="24"/>
          <w:szCs w:val="24"/>
          <w:lang w:eastAsia="he-IL"/>
        </w:rPr>
      </w:pPr>
      <w:r w:rsidRPr="00B22F00">
        <w:rPr>
          <w:rFonts w:ascii="David" w:eastAsia="Times New Roman" w:hAnsi="David" w:cs="David"/>
          <w:noProof/>
          <w:sz w:val="24"/>
          <w:szCs w:val="24"/>
          <w:rtl/>
          <w:lang w:eastAsia="he-IL"/>
        </w:rPr>
        <w:t xml:space="preserve">מרמה ואי יושר של עובדים; </w:t>
      </w:r>
    </w:p>
    <w:p w:rsidR="00B22F00" w:rsidRPr="00B22F00" w:rsidRDefault="00B22F00" w:rsidP="00B22F00">
      <w:pPr>
        <w:numPr>
          <w:ilvl w:val="2"/>
          <w:numId w:val="29"/>
        </w:numPr>
        <w:spacing w:after="0" w:line="360" w:lineRule="auto"/>
        <w:ind w:left="2084"/>
        <w:rPr>
          <w:rFonts w:ascii="David" w:eastAsia="Times New Roman" w:hAnsi="David" w:cs="David"/>
          <w:noProof/>
          <w:sz w:val="24"/>
          <w:szCs w:val="24"/>
          <w:lang w:eastAsia="he-IL"/>
        </w:rPr>
      </w:pPr>
      <w:r w:rsidRPr="00B22F00">
        <w:rPr>
          <w:rFonts w:ascii="David" w:eastAsia="Times New Roman" w:hAnsi="David" w:cs="David"/>
          <w:noProof/>
          <w:sz w:val="24"/>
          <w:szCs w:val="24"/>
          <w:rtl/>
          <w:lang w:eastAsia="he-IL"/>
        </w:rPr>
        <w:t>אובדן מסמכים, לרבות אובדן השימוש ו/או העיכוב עקב מקרה ביטוח;</w:t>
      </w:r>
    </w:p>
    <w:p w:rsidR="00B22F00" w:rsidRPr="00B22F00" w:rsidRDefault="00B22F00" w:rsidP="00B22F00">
      <w:pPr>
        <w:numPr>
          <w:ilvl w:val="2"/>
          <w:numId w:val="29"/>
        </w:numPr>
        <w:spacing w:after="0" w:line="360" w:lineRule="auto"/>
        <w:ind w:left="2084"/>
        <w:rPr>
          <w:rFonts w:ascii="David" w:eastAsia="Times New Roman" w:hAnsi="David" w:cs="David"/>
          <w:noProof/>
          <w:sz w:val="24"/>
          <w:szCs w:val="24"/>
          <w:lang w:eastAsia="he-IL"/>
        </w:rPr>
      </w:pPr>
      <w:r w:rsidRPr="00B22F00">
        <w:rPr>
          <w:rFonts w:ascii="David" w:eastAsia="Times New Roman" w:hAnsi="David" w:cs="David"/>
          <w:noProof/>
          <w:sz w:val="24"/>
          <w:szCs w:val="24"/>
          <w:rtl/>
          <w:lang w:eastAsia="he-IL"/>
        </w:rPr>
        <w:t>אחריות צולבת, אולם הכיסוי לא יחול על תביעות הספק כנגד המדינה;</w:t>
      </w:r>
    </w:p>
    <w:p w:rsidR="00B22F00" w:rsidRPr="00B22F00" w:rsidRDefault="00B22F00" w:rsidP="00B22F00">
      <w:pPr>
        <w:numPr>
          <w:ilvl w:val="2"/>
          <w:numId w:val="29"/>
        </w:numPr>
        <w:spacing w:after="0" w:line="360" w:lineRule="auto"/>
        <w:ind w:left="2084"/>
        <w:rPr>
          <w:rFonts w:ascii="David" w:eastAsia="Times New Roman" w:hAnsi="David" w:cs="David"/>
          <w:noProof/>
          <w:sz w:val="24"/>
          <w:szCs w:val="24"/>
          <w:lang w:eastAsia="he-IL"/>
        </w:rPr>
      </w:pPr>
      <w:r w:rsidRPr="00B22F00">
        <w:rPr>
          <w:rFonts w:ascii="David" w:eastAsia="Times New Roman" w:hAnsi="David" w:cs="David"/>
          <w:noProof/>
          <w:sz w:val="24"/>
          <w:szCs w:val="24"/>
          <w:rtl/>
          <w:lang w:eastAsia="he-IL"/>
        </w:rPr>
        <w:t xml:space="preserve">הארכת תקופת הגילוי לפחות 6 חודשים; </w:t>
      </w:r>
    </w:p>
    <w:p w:rsidR="00B22F00" w:rsidRPr="00B22F00" w:rsidRDefault="00B22F00" w:rsidP="00B22F00">
      <w:pPr>
        <w:numPr>
          <w:ilvl w:val="1"/>
          <w:numId w:val="29"/>
        </w:numPr>
        <w:spacing w:after="0" w:line="360" w:lineRule="auto"/>
        <w:ind w:left="1352"/>
        <w:rPr>
          <w:rFonts w:ascii="David" w:eastAsia="Times New Roman" w:hAnsi="David" w:cs="David"/>
          <w:noProof/>
          <w:sz w:val="24"/>
          <w:szCs w:val="24"/>
          <w:rtl/>
          <w:lang w:eastAsia="he-IL"/>
        </w:rPr>
      </w:pPr>
      <w:r w:rsidRPr="00B22F00">
        <w:rPr>
          <w:rFonts w:ascii="David" w:eastAsia="Times New Roman" w:hAnsi="David" w:cs="David"/>
          <w:noProof/>
          <w:sz w:val="24"/>
          <w:szCs w:val="24"/>
          <w:rtl/>
          <w:lang w:eastAsia="he-IL"/>
        </w:rPr>
        <w:t xml:space="preserve">הביטוח יורחב לשפות את מדינת ישראל – משרד החקלאות ופיתוח הכפר ככל שיחשבו אחראים למעשי ו/או מחדלי הספק והפועלים מטעמו; </w:t>
      </w:r>
    </w:p>
    <w:p w:rsidR="00B22F00" w:rsidRPr="00B22F00" w:rsidRDefault="00B22F00" w:rsidP="00B22F00">
      <w:pPr>
        <w:spacing w:after="0" w:line="240" w:lineRule="auto"/>
        <w:ind w:left="284"/>
        <w:jc w:val="both"/>
        <w:rPr>
          <w:rFonts w:ascii="David" w:eastAsia="Times New Roman" w:hAnsi="David" w:cs="David"/>
          <w:noProof/>
          <w:sz w:val="24"/>
          <w:szCs w:val="24"/>
          <w:rtl/>
          <w:lang w:eastAsia="he-IL"/>
        </w:rPr>
      </w:pPr>
    </w:p>
    <w:p w:rsidR="00B22F00" w:rsidRPr="00B22F00" w:rsidRDefault="00B22F00" w:rsidP="00B22F00">
      <w:pPr>
        <w:numPr>
          <w:ilvl w:val="0"/>
          <w:numId w:val="29"/>
        </w:numPr>
        <w:spacing w:after="0" w:line="360" w:lineRule="auto"/>
        <w:ind w:left="644"/>
        <w:rPr>
          <w:rFonts w:ascii="David" w:eastAsia="Times New Roman" w:hAnsi="David" w:cs="David"/>
          <w:b/>
          <w:bCs/>
          <w:noProof/>
          <w:sz w:val="24"/>
          <w:szCs w:val="24"/>
          <w:u w:val="single"/>
          <w:rtl/>
          <w:lang w:eastAsia="he-IL"/>
        </w:rPr>
      </w:pPr>
      <w:r w:rsidRPr="00B22F00">
        <w:rPr>
          <w:rFonts w:ascii="David" w:eastAsia="Times New Roman" w:hAnsi="David" w:cs="David"/>
          <w:b/>
          <w:bCs/>
          <w:noProof/>
          <w:sz w:val="24"/>
          <w:szCs w:val="24"/>
          <w:u w:val="single"/>
          <w:rtl/>
          <w:lang w:eastAsia="he-IL"/>
        </w:rPr>
        <w:t>ביטוחים  נוספים:</w:t>
      </w:r>
    </w:p>
    <w:p w:rsidR="00B22F00" w:rsidRPr="00B22F00" w:rsidRDefault="00B22F00" w:rsidP="00B22F00">
      <w:pPr>
        <w:spacing w:after="0" w:line="360" w:lineRule="auto"/>
        <w:ind w:left="284"/>
        <w:jc w:val="both"/>
        <w:rPr>
          <w:rFonts w:ascii="David" w:eastAsia="Times New Roman" w:hAnsi="David" w:cs="David"/>
          <w:noProof/>
          <w:sz w:val="24"/>
          <w:szCs w:val="24"/>
          <w:rtl/>
          <w:lang w:eastAsia="he-IL"/>
        </w:rPr>
      </w:pPr>
      <w:r w:rsidRPr="00B22F00">
        <w:rPr>
          <w:rFonts w:ascii="David" w:eastAsia="Times New Roman" w:hAnsi="David" w:cs="David"/>
          <w:noProof/>
          <w:sz w:val="24"/>
          <w:szCs w:val="24"/>
          <w:rtl/>
          <w:lang w:eastAsia="he-IL"/>
        </w:rPr>
        <w:t xml:space="preserve"> </w:t>
      </w:r>
      <w:r w:rsidRPr="00B22F00">
        <w:rPr>
          <w:rFonts w:ascii="David" w:eastAsia="Times New Roman" w:hAnsi="David" w:cs="David"/>
          <w:noProof/>
          <w:sz w:val="24"/>
          <w:szCs w:val="24"/>
          <w:rtl/>
          <w:lang w:eastAsia="he-IL"/>
        </w:rPr>
        <w:tab/>
        <w:t xml:space="preserve">הספק יוודא וידאג כי לגבי:            </w:t>
      </w:r>
    </w:p>
    <w:p w:rsidR="00B22F00" w:rsidRPr="00B22F00" w:rsidRDefault="00B22F00" w:rsidP="00B22F00">
      <w:pPr>
        <w:numPr>
          <w:ilvl w:val="0"/>
          <w:numId w:val="30"/>
        </w:numPr>
        <w:spacing w:after="120" w:line="360" w:lineRule="auto"/>
        <w:ind w:left="1364"/>
        <w:contextualSpacing/>
        <w:jc w:val="both"/>
        <w:rPr>
          <w:rFonts w:ascii="David" w:eastAsia="Calibri" w:hAnsi="David" w:cs="David"/>
          <w:b/>
          <w:bCs/>
          <w:sz w:val="24"/>
          <w:szCs w:val="24"/>
          <w:u w:val="single"/>
          <w:rtl/>
        </w:rPr>
      </w:pPr>
      <w:r w:rsidRPr="00B22F00">
        <w:rPr>
          <w:rFonts w:ascii="David" w:eastAsia="Calibri" w:hAnsi="David" w:cs="David"/>
          <w:b/>
          <w:bCs/>
          <w:sz w:val="24"/>
          <w:szCs w:val="24"/>
          <w:rtl/>
        </w:rPr>
        <w:t>אתרי ההדרכה (ככל שההדרכה לא תערך באתרים שתספק משרד החקלאות ופיתוח הכפר)</w:t>
      </w:r>
      <w:r w:rsidRPr="00B22F00">
        <w:rPr>
          <w:rFonts w:ascii="David" w:eastAsia="Calibri" w:hAnsi="David" w:cs="David"/>
          <w:sz w:val="24"/>
          <w:szCs w:val="24"/>
          <w:rtl/>
        </w:rPr>
        <w:t xml:space="preserve"> </w:t>
      </w:r>
      <w:r w:rsidRPr="00B22F00">
        <w:rPr>
          <w:rFonts w:ascii="David" w:eastAsia="Calibri" w:hAnsi="David" w:cs="David"/>
          <w:b/>
          <w:bCs/>
          <w:sz w:val="24"/>
          <w:szCs w:val="24"/>
          <w:rtl/>
        </w:rPr>
        <w:t>-</w:t>
      </w:r>
      <w:r w:rsidRPr="00B22F00">
        <w:rPr>
          <w:rFonts w:ascii="David" w:eastAsia="Calibri" w:hAnsi="David" w:cs="David"/>
          <w:sz w:val="24"/>
          <w:szCs w:val="24"/>
          <w:rtl/>
        </w:rPr>
        <w:t xml:space="preserve"> למפעילי אתרי ההדרכה יהיה </w:t>
      </w:r>
      <w:r w:rsidRPr="00B22F00">
        <w:rPr>
          <w:rFonts w:ascii="David" w:eastAsia="Calibri" w:hAnsi="David" w:cs="David"/>
          <w:b/>
          <w:bCs/>
          <w:sz w:val="24"/>
          <w:szCs w:val="24"/>
          <w:rtl/>
        </w:rPr>
        <w:t>ביטוח אחריות כלפי צד שלישי</w:t>
      </w:r>
      <w:r w:rsidRPr="00B22F00">
        <w:rPr>
          <w:rFonts w:ascii="David" w:eastAsia="Calibri" w:hAnsi="David" w:cs="David"/>
          <w:sz w:val="24"/>
          <w:szCs w:val="24"/>
          <w:rtl/>
        </w:rPr>
        <w:t xml:space="preserve"> בגבול אחריות שאינו פחות מסך- 1,500,000 דולר ארה"ב למקרה ולתקופה וכן </w:t>
      </w:r>
      <w:r w:rsidRPr="00B22F00">
        <w:rPr>
          <w:rFonts w:ascii="David" w:eastAsia="Calibri" w:hAnsi="David" w:cs="David"/>
          <w:b/>
          <w:bCs/>
          <w:sz w:val="24"/>
          <w:szCs w:val="24"/>
          <w:rtl/>
        </w:rPr>
        <w:t>ביטוח רכוש למבנים</w:t>
      </w:r>
      <w:r w:rsidRPr="00B22F00">
        <w:rPr>
          <w:rFonts w:ascii="David" w:eastAsia="Calibri" w:hAnsi="David" w:cs="David"/>
          <w:sz w:val="24"/>
          <w:szCs w:val="24"/>
          <w:rtl/>
        </w:rPr>
        <w:t xml:space="preserve"> </w:t>
      </w:r>
      <w:r w:rsidRPr="00B22F00">
        <w:rPr>
          <w:rFonts w:ascii="David" w:eastAsia="Calibri" w:hAnsi="David" w:cs="David"/>
          <w:b/>
          <w:bCs/>
          <w:sz w:val="24"/>
          <w:szCs w:val="24"/>
          <w:rtl/>
        </w:rPr>
        <w:t>ותכולתם</w:t>
      </w:r>
      <w:r w:rsidRPr="00B22F00">
        <w:rPr>
          <w:rFonts w:ascii="David" w:eastAsia="Calibri" w:hAnsi="David" w:cs="David"/>
          <w:sz w:val="24"/>
          <w:szCs w:val="24"/>
          <w:rtl/>
        </w:rPr>
        <w:t xml:space="preserve">. הביטוחים יורחבו לכלול סעיף ויתור על זכות השיבוב כלפי משרד החקלאות ופיתוח הכפר ועובדיה וכן כלפי המשתתפים בהדרכות. </w:t>
      </w:r>
    </w:p>
    <w:p w:rsidR="00B22F00" w:rsidRPr="00B22F00" w:rsidRDefault="00B22F00" w:rsidP="00B22F00">
      <w:pPr>
        <w:numPr>
          <w:ilvl w:val="0"/>
          <w:numId w:val="30"/>
        </w:numPr>
        <w:spacing w:after="120" w:line="360" w:lineRule="auto"/>
        <w:ind w:left="1364"/>
        <w:contextualSpacing/>
        <w:jc w:val="both"/>
        <w:rPr>
          <w:rFonts w:ascii="David" w:eastAsia="Calibri" w:hAnsi="David" w:cs="David"/>
          <w:b/>
          <w:bCs/>
          <w:sz w:val="24"/>
          <w:szCs w:val="24"/>
        </w:rPr>
      </w:pPr>
      <w:r w:rsidRPr="00B22F00">
        <w:rPr>
          <w:rFonts w:ascii="David" w:eastAsia="Calibri" w:hAnsi="David" w:cs="David"/>
          <w:b/>
          <w:bCs/>
          <w:sz w:val="24"/>
          <w:szCs w:val="24"/>
          <w:rtl/>
        </w:rPr>
        <w:lastRenderedPageBreak/>
        <w:t>בעלי מקצוע, ספקים, קבלנים, קבלני משנה</w:t>
      </w:r>
      <w:r w:rsidRPr="00B22F00">
        <w:rPr>
          <w:rFonts w:ascii="David" w:eastAsia="Calibri" w:hAnsi="David" w:cs="David"/>
          <w:sz w:val="24"/>
          <w:szCs w:val="24"/>
          <w:rtl/>
        </w:rPr>
        <w:t xml:space="preserve"> יציגו ביטוחים מתאימים לגבי ציוד וכל רכוש אחר אשר יעשו שימוש במסגרת ההדרכות וכן ביטוח אחריות כלפי צד שלישי, וביטוח חבות מעבידים כלפי עובדיהם, כאשר הפעילות משולבת עם שימוש בכלי רכב גם ביטוחי כלי רכב  הכוללים ביטוח חובה, רכוש ואחריות כלפי צד שלישי. </w:t>
      </w:r>
    </w:p>
    <w:p w:rsidR="00B22F00" w:rsidRPr="00B22F00" w:rsidRDefault="00B22F00" w:rsidP="00B22F00">
      <w:pPr>
        <w:numPr>
          <w:ilvl w:val="0"/>
          <w:numId w:val="30"/>
        </w:numPr>
        <w:spacing w:after="0" w:line="360" w:lineRule="auto"/>
        <w:ind w:left="1364"/>
        <w:rPr>
          <w:rFonts w:ascii="David" w:eastAsia="Times New Roman" w:hAnsi="David" w:cs="David"/>
          <w:noProof/>
          <w:sz w:val="24"/>
          <w:szCs w:val="24"/>
          <w:rtl/>
          <w:lang w:eastAsia="he-IL"/>
        </w:rPr>
      </w:pPr>
      <w:r w:rsidRPr="00B22F00">
        <w:rPr>
          <w:rFonts w:ascii="David" w:eastAsia="Times New Roman" w:hAnsi="David" w:cs="David"/>
          <w:b/>
          <w:bCs/>
          <w:noProof/>
          <w:sz w:val="24"/>
          <w:szCs w:val="24"/>
          <w:rtl/>
          <w:lang w:eastAsia="he-IL"/>
        </w:rPr>
        <w:t xml:space="preserve">חברת אספקת המזון/קייטרינג – קיומו של ביטוח אחריות כלפי צד שלישי </w:t>
      </w:r>
      <w:r w:rsidRPr="00B22F00">
        <w:rPr>
          <w:rFonts w:ascii="David" w:eastAsia="Times New Roman" w:hAnsi="David" w:cs="David"/>
          <w:noProof/>
          <w:sz w:val="24"/>
          <w:szCs w:val="24"/>
          <w:rtl/>
          <w:lang w:eastAsia="he-IL"/>
        </w:rPr>
        <w:t>בגבול אחריות שלא יפחת מסך – 1,500,000 דולר ארה"ב ויכלול ביטול חריגי הרעלה, חומר זר ו/או מזיק אחר במאכל או במשקה וחריג המתייחס לחבות כלשהי שעשויה לחול על המבוטח והנובעת מ: מוצרים שיוצרו, נמכרו, סופקו, טופלו, הורכבו, שווקו ע"י המבוטח או בקשר עמו או כל איש שבשירותו ככל שמתייחס לאספקת מזון/קייטרינג.</w:t>
      </w:r>
      <w:r w:rsidRPr="00B22F00">
        <w:rPr>
          <w:rFonts w:ascii="David" w:eastAsia="Times New Roman" w:hAnsi="David" w:cs="David"/>
          <w:noProof/>
          <w:sz w:val="24"/>
          <w:szCs w:val="24"/>
          <w:rtl/>
          <w:lang w:eastAsia="he-IL"/>
        </w:rPr>
        <w:br/>
      </w:r>
      <w:r w:rsidRPr="00B22F00">
        <w:rPr>
          <w:rFonts w:ascii="David" w:eastAsia="Times New Roman" w:hAnsi="David" w:cs="David"/>
          <w:b/>
          <w:bCs/>
          <w:noProof/>
          <w:sz w:val="24"/>
          <w:szCs w:val="24"/>
          <w:rtl/>
          <w:lang w:eastAsia="he-IL"/>
        </w:rPr>
        <w:t>לחילופין</w:t>
      </w:r>
      <w:r w:rsidRPr="00B22F00">
        <w:rPr>
          <w:rFonts w:ascii="David" w:eastAsia="Times New Roman" w:hAnsi="David" w:cs="David"/>
          <w:noProof/>
          <w:sz w:val="24"/>
          <w:szCs w:val="24"/>
          <w:rtl/>
          <w:lang w:eastAsia="he-IL"/>
        </w:rPr>
        <w:t xml:space="preserve"> תציג חברת אספקת המזון/קייטרינג</w:t>
      </w:r>
      <w:r w:rsidRPr="00B22F00">
        <w:rPr>
          <w:rFonts w:ascii="David" w:eastAsia="Times New Roman" w:hAnsi="David" w:cs="David"/>
          <w:b/>
          <w:bCs/>
          <w:noProof/>
          <w:sz w:val="24"/>
          <w:szCs w:val="24"/>
          <w:rtl/>
          <w:lang w:eastAsia="he-IL"/>
        </w:rPr>
        <w:t xml:space="preserve"> </w:t>
      </w:r>
      <w:r w:rsidRPr="00B22F00">
        <w:rPr>
          <w:rFonts w:ascii="David" w:eastAsia="Times New Roman" w:hAnsi="David" w:cs="David"/>
          <w:noProof/>
          <w:sz w:val="24"/>
          <w:szCs w:val="24"/>
          <w:rtl/>
          <w:lang w:eastAsia="he-IL"/>
        </w:rPr>
        <w:t>ביטוח חבות המוצר בגבול אחריות שלא יפחת</w:t>
      </w:r>
      <w:r w:rsidRPr="00B22F00">
        <w:rPr>
          <w:rFonts w:ascii="David" w:eastAsia="Times New Roman" w:hAnsi="David" w:cs="David"/>
          <w:noProof/>
          <w:sz w:val="24"/>
          <w:szCs w:val="24"/>
          <w:lang w:eastAsia="he-IL"/>
        </w:rPr>
        <w:t xml:space="preserve"> </w:t>
      </w:r>
      <w:r w:rsidRPr="00B22F00">
        <w:rPr>
          <w:rFonts w:ascii="David" w:eastAsia="Times New Roman" w:hAnsi="David" w:cs="David"/>
          <w:noProof/>
          <w:sz w:val="24"/>
          <w:szCs w:val="24"/>
          <w:rtl/>
          <w:lang w:eastAsia="he-IL"/>
        </w:rPr>
        <w:t>מסך- 1,500,000 דולר ארה"ב.</w:t>
      </w:r>
      <w:r w:rsidRPr="00B22F00">
        <w:rPr>
          <w:rFonts w:ascii="David" w:eastAsia="Times New Roman" w:hAnsi="David" w:cs="David"/>
          <w:noProof/>
          <w:sz w:val="24"/>
          <w:szCs w:val="24"/>
          <w:rtl/>
          <w:lang w:eastAsia="he-IL"/>
        </w:rPr>
        <w:br/>
        <w:t xml:space="preserve">הביטוחים יורחבו לשפות את מדינת ישראל – משרד החקלאות ופיתוח הכפר, ככל שייחשבו אחראים למעשי ו/או מחדלי חברת אספקת המזון/קייטרינג ויכללו סעיף ויתור על זכות השיבוב כלפי מדינת ישראל –  משרד החקלאות ופיתוח הכפר ועובדיהם,  וכן כלפי המשתתפים בפעילות. </w:t>
      </w:r>
    </w:p>
    <w:p w:rsidR="00B22F00" w:rsidRPr="00B22F00" w:rsidRDefault="00B22F00" w:rsidP="00B22F00">
      <w:pPr>
        <w:spacing w:after="0" w:line="360" w:lineRule="auto"/>
        <w:rPr>
          <w:rFonts w:ascii="David" w:eastAsia="Times New Roman" w:hAnsi="David" w:cs="David"/>
          <w:b/>
          <w:bCs/>
          <w:noProof/>
          <w:sz w:val="24"/>
          <w:szCs w:val="24"/>
          <w:u w:val="single"/>
          <w:lang w:eastAsia="he-IL"/>
        </w:rPr>
      </w:pPr>
    </w:p>
    <w:p w:rsidR="00B22F00" w:rsidRPr="00B22F00" w:rsidRDefault="00B22F00" w:rsidP="00B22F00">
      <w:pPr>
        <w:numPr>
          <w:ilvl w:val="0"/>
          <w:numId w:val="29"/>
        </w:numPr>
        <w:spacing w:after="0" w:line="360" w:lineRule="auto"/>
        <w:ind w:left="644"/>
        <w:rPr>
          <w:rFonts w:ascii="David" w:eastAsia="Times New Roman" w:hAnsi="David" w:cs="David"/>
          <w:b/>
          <w:bCs/>
          <w:noProof/>
          <w:sz w:val="24"/>
          <w:szCs w:val="24"/>
          <w:u w:val="single"/>
          <w:rtl/>
          <w:lang w:eastAsia="he-IL"/>
        </w:rPr>
      </w:pPr>
      <w:r w:rsidRPr="00B22F00">
        <w:rPr>
          <w:rFonts w:ascii="David" w:eastAsia="Times New Roman" w:hAnsi="David" w:cs="David"/>
          <w:b/>
          <w:bCs/>
          <w:noProof/>
          <w:sz w:val="24"/>
          <w:szCs w:val="24"/>
          <w:u w:val="single"/>
          <w:rtl/>
          <w:lang w:eastAsia="he-IL"/>
        </w:rPr>
        <w:t>כללי</w:t>
      </w:r>
    </w:p>
    <w:p w:rsidR="00B22F00" w:rsidRPr="00B22F00" w:rsidRDefault="00B22F00" w:rsidP="00B22F00">
      <w:pPr>
        <w:spacing w:after="0" w:line="360" w:lineRule="auto"/>
        <w:ind w:left="644"/>
        <w:rPr>
          <w:rFonts w:ascii="David" w:eastAsia="Times New Roman" w:hAnsi="David" w:cs="David"/>
          <w:noProof/>
          <w:sz w:val="24"/>
          <w:szCs w:val="24"/>
          <w:rtl/>
          <w:lang w:eastAsia="he-IL"/>
        </w:rPr>
      </w:pPr>
      <w:r w:rsidRPr="00B22F00">
        <w:rPr>
          <w:rFonts w:ascii="David" w:eastAsia="Times New Roman" w:hAnsi="David" w:cs="David"/>
          <w:noProof/>
          <w:sz w:val="24"/>
          <w:szCs w:val="24"/>
          <w:rtl/>
          <w:lang w:eastAsia="he-IL"/>
        </w:rPr>
        <w:t>ביחס לביטוח חבות מעבידים, ביטוח אחריות כלפי צד שלישי וביטוח אחריות מקצועית יכללו התנאים הבאים:-</w:t>
      </w:r>
    </w:p>
    <w:p w:rsidR="00B22F00" w:rsidRPr="00B22F00" w:rsidRDefault="00B22F00" w:rsidP="00B22F00">
      <w:pPr>
        <w:numPr>
          <w:ilvl w:val="1"/>
          <w:numId w:val="29"/>
        </w:numPr>
        <w:spacing w:after="0" w:line="360" w:lineRule="auto"/>
        <w:ind w:left="1352"/>
        <w:rPr>
          <w:rFonts w:ascii="David" w:eastAsia="Times New Roman" w:hAnsi="David" w:cs="David"/>
          <w:b/>
          <w:bCs/>
          <w:noProof/>
          <w:sz w:val="24"/>
          <w:szCs w:val="24"/>
          <w:lang w:eastAsia="he-IL"/>
        </w:rPr>
      </w:pPr>
      <w:r w:rsidRPr="00B22F00">
        <w:rPr>
          <w:rFonts w:ascii="David" w:eastAsia="Times New Roman" w:hAnsi="David" w:cs="David"/>
          <w:noProof/>
          <w:sz w:val="24"/>
          <w:szCs w:val="24"/>
          <w:rtl/>
          <w:lang w:eastAsia="he-IL"/>
        </w:rPr>
        <w:t xml:space="preserve">לשם המבוטח יתוספו כמבוטחים נוספים </w:t>
      </w:r>
      <w:smartTag w:uri="urn:schemas-microsoft-com:office:smarttags" w:element="PersonName">
        <w:r w:rsidRPr="00B22F00">
          <w:rPr>
            <w:rFonts w:ascii="David" w:eastAsia="Times New Roman" w:hAnsi="David" w:cs="David"/>
            <w:noProof/>
            <w:sz w:val="24"/>
            <w:szCs w:val="24"/>
            <w:rtl/>
            <w:lang w:eastAsia="he-IL"/>
          </w:rPr>
          <w:t>:</w:t>
        </w:r>
      </w:smartTag>
      <w:r w:rsidRPr="00B22F00">
        <w:rPr>
          <w:rFonts w:ascii="David" w:eastAsia="Times New Roman" w:hAnsi="David" w:cs="David"/>
          <w:noProof/>
          <w:sz w:val="24"/>
          <w:szCs w:val="24"/>
          <w:rtl/>
          <w:lang w:eastAsia="he-IL"/>
        </w:rPr>
        <w:t xml:space="preserve"> </w:t>
      </w:r>
      <w:r w:rsidRPr="00B22F00">
        <w:rPr>
          <w:rFonts w:ascii="David" w:eastAsia="Times New Roman" w:hAnsi="David" w:cs="David"/>
          <w:b/>
          <w:bCs/>
          <w:noProof/>
          <w:sz w:val="24"/>
          <w:szCs w:val="24"/>
          <w:rtl/>
          <w:lang w:eastAsia="he-IL"/>
        </w:rPr>
        <w:t xml:space="preserve">מדינת ישראל - משרד החקלאות ופיתוח הכפר, </w:t>
      </w:r>
      <w:r w:rsidRPr="00B22F00">
        <w:rPr>
          <w:rFonts w:ascii="David" w:eastAsia="Times New Roman" w:hAnsi="David" w:cs="David"/>
          <w:noProof/>
          <w:sz w:val="24"/>
          <w:szCs w:val="24"/>
          <w:rtl/>
          <w:lang w:eastAsia="he-IL"/>
        </w:rPr>
        <w:t>בכפוף להרחבי השיפוי כמפורט לעיל.</w:t>
      </w:r>
    </w:p>
    <w:p w:rsidR="00B22F00" w:rsidRPr="00B22F00" w:rsidRDefault="00B22F00" w:rsidP="00B22F00">
      <w:pPr>
        <w:numPr>
          <w:ilvl w:val="1"/>
          <w:numId w:val="29"/>
        </w:numPr>
        <w:spacing w:after="0" w:line="360" w:lineRule="auto"/>
        <w:ind w:left="1352"/>
        <w:rPr>
          <w:rFonts w:ascii="David" w:eastAsia="Times New Roman" w:hAnsi="David" w:cs="David"/>
          <w:b/>
          <w:bCs/>
          <w:noProof/>
          <w:sz w:val="24"/>
          <w:szCs w:val="24"/>
          <w:lang w:eastAsia="he-IL"/>
        </w:rPr>
      </w:pPr>
      <w:r w:rsidRPr="00B22F00">
        <w:rPr>
          <w:rFonts w:ascii="David" w:eastAsia="Times New Roman" w:hAnsi="David" w:cs="David"/>
          <w:noProof/>
          <w:sz w:val="24"/>
          <w:szCs w:val="24"/>
          <w:rtl/>
          <w:lang w:eastAsia="he-IL"/>
        </w:rPr>
        <w:t>בכל מקרה של צמצום או ביטול הביטוח ע"י אחד הצדדים לא יהיה להם כל תוקף אלא אם ניתנה על כך הודעה מוקדמת של 60 יום לפחות במכתב רשום לחשב משרד החקלאות ופיתוח הכפר.</w:t>
      </w:r>
    </w:p>
    <w:p w:rsidR="00B22F00" w:rsidRPr="00B22F00" w:rsidRDefault="00B22F00" w:rsidP="00B22F00">
      <w:pPr>
        <w:numPr>
          <w:ilvl w:val="1"/>
          <w:numId w:val="29"/>
        </w:numPr>
        <w:spacing w:after="0" w:line="360" w:lineRule="auto"/>
        <w:ind w:left="1352"/>
        <w:rPr>
          <w:rFonts w:ascii="David" w:eastAsia="Times New Roman" w:hAnsi="David" w:cs="David"/>
          <w:b/>
          <w:bCs/>
          <w:noProof/>
          <w:sz w:val="24"/>
          <w:szCs w:val="24"/>
          <w:lang w:eastAsia="he-IL"/>
        </w:rPr>
      </w:pPr>
      <w:r w:rsidRPr="00B22F00">
        <w:rPr>
          <w:rFonts w:ascii="David" w:eastAsia="Times New Roman" w:hAnsi="David" w:cs="David"/>
          <w:noProof/>
          <w:sz w:val="24"/>
          <w:szCs w:val="24"/>
          <w:rtl/>
          <w:lang w:eastAsia="he-IL"/>
        </w:rPr>
        <w:t>הספק לבדו אחראי כלפי המבטח לתשלום דמי הביטוח עבור כל הפוליסות ולמילוי כל החובות המוטלות על המבוטח על פי תנאי הפוליסות.</w:t>
      </w:r>
    </w:p>
    <w:p w:rsidR="00B22F00" w:rsidRPr="00B22F00" w:rsidRDefault="00B22F00" w:rsidP="00B22F00">
      <w:pPr>
        <w:numPr>
          <w:ilvl w:val="1"/>
          <w:numId w:val="29"/>
        </w:numPr>
        <w:spacing w:after="0" w:line="360" w:lineRule="auto"/>
        <w:ind w:left="1352"/>
        <w:rPr>
          <w:rFonts w:ascii="David" w:eastAsia="Times New Roman" w:hAnsi="David" w:cs="David"/>
          <w:b/>
          <w:bCs/>
          <w:noProof/>
          <w:sz w:val="24"/>
          <w:szCs w:val="24"/>
          <w:lang w:eastAsia="he-IL"/>
        </w:rPr>
      </w:pPr>
      <w:r w:rsidRPr="00B22F00">
        <w:rPr>
          <w:rFonts w:ascii="David" w:eastAsia="Times New Roman" w:hAnsi="David" w:cs="David"/>
          <w:noProof/>
          <w:sz w:val="24"/>
          <w:szCs w:val="24"/>
          <w:rtl/>
          <w:lang w:eastAsia="he-IL"/>
        </w:rPr>
        <w:t>ההשתתפויות העצמיות הנקובות בכל פוליסה ופוליסה תחולנה בלעדית על הספק.</w:t>
      </w:r>
    </w:p>
    <w:p w:rsidR="00B22F00" w:rsidRPr="00B22F00" w:rsidRDefault="00B22F00" w:rsidP="00B22F00">
      <w:pPr>
        <w:numPr>
          <w:ilvl w:val="1"/>
          <w:numId w:val="29"/>
        </w:numPr>
        <w:spacing w:after="0" w:line="360" w:lineRule="auto"/>
        <w:ind w:left="1352"/>
        <w:rPr>
          <w:rFonts w:ascii="David" w:eastAsia="Times New Roman" w:hAnsi="David" w:cs="David"/>
          <w:b/>
          <w:bCs/>
          <w:noProof/>
          <w:sz w:val="24"/>
          <w:szCs w:val="24"/>
          <w:lang w:eastAsia="he-IL"/>
        </w:rPr>
      </w:pPr>
      <w:r w:rsidRPr="00B22F00">
        <w:rPr>
          <w:rFonts w:ascii="David" w:eastAsia="Times New Roman" w:hAnsi="David" w:cs="David"/>
          <w:noProof/>
          <w:sz w:val="24"/>
          <w:szCs w:val="24"/>
          <w:rtl/>
          <w:lang w:eastAsia="he-IL"/>
        </w:rPr>
        <w:t>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w:t>
      </w:r>
    </w:p>
    <w:p w:rsidR="00B22F00" w:rsidRPr="00B22F00" w:rsidRDefault="00B22F00" w:rsidP="00B22F00">
      <w:pPr>
        <w:numPr>
          <w:ilvl w:val="1"/>
          <w:numId w:val="29"/>
        </w:numPr>
        <w:spacing w:after="0" w:line="360" w:lineRule="auto"/>
        <w:ind w:left="1352"/>
        <w:rPr>
          <w:rFonts w:ascii="David" w:eastAsia="Times New Roman" w:hAnsi="David" w:cs="David"/>
          <w:b/>
          <w:bCs/>
          <w:noProof/>
          <w:sz w:val="24"/>
          <w:szCs w:val="24"/>
          <w:lang w:eastAsia="he-IL"/>
        </w:rPr>
      </w:pPr>
      <w:r w:rsidRPr="00B22F00">
        <w:rPr>
          <w:rFonts w:ascii="David" w:eastAsia="Times New Roman" w:hAnsi="David" w:cs="David"/>
          <w:noProof/>
          <w:sz w:val="24"/>
          <w:szCs w:val="24"/>
          <w:rtl/>
          <w:lang w:eastAsia="he-IL"/>
        </w:rPr>
        <w:t>המבטח מוותר על כל זכות שיבוב/תחלוף, תביעה, חזרה או השתתפות כלפי מדינת ישראל – משרד החקלאות ופיתוח הכפר, עובדיהם והמשתתפים בפעילויות ובלבד שהוויתור לא יחול לטובת אדם שגרם לנזק מתוך כוונת זדון.</w:t>
      </w:r>
    </w:p>
    <w:p w:rsidR="00B22F00" w:rsidRPr="00B22F00" w:rsidRDefault="00B22F00" w:rsidP="00B22F00">
      <w:pPr>
        <w:numPr>
          <w:ilvl w:val="1"/>
          <w:numId w:val="29"/>
        </w:numPr>
        <w:spacing w:after="0" w:line="360" w:lineRule="auto"/>
        <w:ind w:left="1352"/>
        <w:rPr>
          <w:rFonts w:ascii="David" w:eastAsia="Times New Roman" w:hAnsi="David" w:cs="David"/>
          <w:b/>
          <w:bCs/>
          <w:noProof/>
          <w:sz w:val="24"/>
          <w:szCs w:val="24"/>
          <w:lang w:eastAsia="he-IL"/>
        </w:rPr>
      </w:pPr>
      <w:r w:rsidRPr="00B22F00">
        <w:rPr>
          <w:rFonts w:ascii="David" w:eastAsia="Times New Roman" w:hAnsi="David" w:cs="David"/>
          <w:noProof/>
          <w:sz w:val="24"/>
          <w:szCs w:val="24"/>
          <w:rtl/>
          <w:lang w:eastAsia="he-IL"/>
        </w:rPr>
        <w:t>תנאי הכיסוי של הפוליסות הנ"ל, למעט בביטוח אחריות מקצועית, לא יפחתו מהמקובל על פי תנאי "פוליסות נוסח ביטוח _________ (יש לציין שנה)", בכפוף להרחבת הכיסויים כמפורט לעיל.</w:t>
      </w:r>
    </w:p>
    <w:p w:rsidR="00B22F00" w:rsidRPr="00B22F00" w:rsidRDefault="00B22F00" w:rsidP="00B22F00">
      <w:pPr>
        <w:numPr>
          <w:ilvl w:val="1"/>
          <w:numId w:val="29"/>
        </w:numPr>
        <w:spacing w:after="0" w:line="360" w:lineRule="auto"/>
        <w:ind w:left="1352"/>
        <w:rPr>
          <w:rFonts w:ascii="David" w:eastAsia="Times New Roman" w:hAnsi="David" w:cs="David"/>
          <w:b/>
          <w:bCs/>
          <w:noProof/>
          <w:sz w:val="24"/>
          <w:szCs w:val="24"/>
          <w:lang w:eastAsia="he-IL"/>
        </w:rPr>
      </w:pPr>
      <w:r w:rsidRPr="00B22F00">
        <w:rPr>
          <w:rFonts w:ascii="David" w:eastAsia="Times New Roman" w:hAnsi="David" w:cs="David"/>
          <w:noProof/>
          <w:sz w:val="24"/>
          <w:szCs w:val="24"/>
          <w:rtl/>
          <w:lang w:eastAsia="he-IL"/>
        </w:rPr>
        <w:t xml:space="preserve"> חריג כוונה ו/או רשלנות רבתי יבוטל ככל שקיים בכל הפוליסות המבוטחות.</w:t>
      </w:r>
    </w:p>
    <w:p w:rsidR="00B22F00" w:rsidRPr="00B22F00" w:rsidRDefault="00B22F00" w:rsidP="00B22F00">
      <w:pPr>
        <w:spacing w:after="0" w:line="240" w:lineRule="auto"/>
        <w:ind w:left="1352"/>
        <w:rPr>
          <w:rFonts w:ascii="David" w:eastAsia="Times New Roman" w:hAnsi="David" w:cs="David"/>
          <w:b/>
          <w:bCs/>
          <w:noProof/>
          <w:sz w:val="24"/>
          <w:szCs w:val="24"/>
          <w:rtl/>
          <w:lang w:eastAsia="he-IL"/>
        </w:rPr>
      </w:pPr>
    </w:p>
    <w:p w:rsidR="00B22F00" w:rsidRPr="00B22F00" w:rsidRDefault="00B22F00" w:rsidP="00B22F00">
      <w:pPr>
        <w:spacing w:after="0" w:line="360" w:lineRule="auto"/>
        <w:ind w:left="284"/>
        <w:rPr>
          <w:rFonts w:ascii="David" w:eastAsia="Times New Roman" w:hAnsi="David" w:cs="David"/>
          <w:noProof/>
          <w:sz w:val="24"/>
          <w:szCs w:val="24"/>
          <w:rtl/>
          <w:lang w:eastAsia="he-IL"/>
        </w:rPr>
      </w:pPr>
      <w:r w:rsidRPr="00B22F00">
        <w:rPr>
          <w:rFonts w:ascii="David" w:eastAsia="Times New Roman" w:hAnsi="David" w:cs="David"/>
          <w:noProof/>
          <w:sz w:val="24"/>
          <w:szCs w:val="24"/>
          <w:rtl/>
          <w:lang w:eastAsia="he-IL"/>
        </w:rPr>
        <w:t>העתקי פוליסות הביטוח, מאושרות ע"י המבטח או אישור בחתימת המבטח על קיום הביטוחים יומצאו על ידי הספק למשרד החקלאות ופיתוח הכפר עד למועד חתימת ההסכם.</w:t>
      </w:r>
    </w:p>
    <w:p w:rsidR="00B22F00" w:rsidRPr="00B22F00" w:rsidRDefault="00B22F00" w:rsidP="00B22F00">
      <w:pPr>
        <w:spacing w:after="0" w:line="360" w:lineRule="auto"/>
        <w:ind w:left="284"/>
        <w:rPr>
          <w:rFonts w:ascii="David" w:eastAsia="Times New Roman" w:hAnsi="David" w:cs="David"/>
          <w:noProof/>
          <w:sz w:val="24"/>
          <w:szCs w:val="24"/>
          <w:rtl/>
          <w:lang w:eastAsia="he-IL"/>
        </w:rPr>
      </w:pPr>
      <w:r w:rsidRPr="00B22F00">
        <w:rPr>
          <w:rFonts w:ascii="David" w:eastAsia="Times New Roman" w:hAnsi="David" w:cs="David"/>
          <w:noProof/>
          <w:sz w:val="24"/>
          <w:szCs w:val="24"/>
          <w:rtl/>
          <w:lang w:eastAsia="he-IL"/>
        </w:rPr>
        <w:lastRenderedPageBreak/>
        <w:t xml:space="preserve">הספק מתחייב בכל תקופת ההתקשרות החוזית עם מדינת ישראל - משרד החקלאות ופיתוח הכפר וכל עוד אחריותו קיימת, להחזיק בתוקף את פוליסות הביטוח. הספק מתחייב כי פוליסות הביטוח תחודשנה על  ידו מדי שנה בשנה, כל עוד ההסכם עם מדינת ישראל – משרד החקלאות ופיתוח הכפר בתוקף. </w:t>
      </w:r>
    </w:p>
    <w:p w:rsidR="00B22F00" w:rsidRPr="00B22F00" w:rsidRDefault="00B22F00" w:rsidP="00B22F00">
      <w:pPr>
        <w:spacing w:after="0" w:line="360" w:lineRule="auto"/>
        <w:ind w:left="284"/>
        <w:rPr>
          <w:rFonts w:ascii="David" w:eastAsia="Times New Roman" w:hAnsi="David" w:cs="David"/>
          <w:noProof/>
          <w:sz w:val="24"/>
          <w:szCs w:val="24"/>
          <w:rtl/>
          <w:lang w:eastAsia="he-IL"/>
        </w:rPr>
      </w:pPr>
      <w:r w:rsidRPr="00B22F00">
        <w:rPr>
          <w:rFonts w:ascii="David" w:eastAsia="Times New Roman" w:hAnsi="David" w:cs="David"/>
          <w:noProof/>
          <w:sz w:val="24"/>
          <w:szCs w:val="24"/>
          <w:rtl/>
          <w:lang w:eastAsia="he-IL"/>
        </w:rPr>
        <w:t>הספק מתחייב להציג את הפוליסות המתחדשות, או אישור קיום ביטוחים מאושרים וחתומים ע"י המבטח למשרד החקלאות ופיתוח הכפר לכל המאוחר שבועיים לפני סיום תקופת הביטוח.</w:t>
      </w:r>
    </w:p>
    <w:p w:rsidR="00B22F00" w:rsidRPr="00B22F00" w:rsidRDefault="00B22F00" w:rsidP="00B22F00">
      <w:pPr>
        <w:spacing w:after="0" w:line="360" w:lineRule="auto"/>
        <w:ind w:left="284"/>
        <w:rPr>
          <w:rFonts w:ascii="David" w:eastAsia="Times New Roman" w:hAnsi="David" w:cs="David"/>
          <w:noProof/>
          <w:sz w:val="24"/>
          <w:szCs w:val="24"/>
          <w:rtl/>
          <w:lang w:eastAsia="he-IL"/>
        </w:rPr>
      </w:pPr>
    </w:p>
    <w:p w:rsidR="00B22F00" w:rsidRPr="00B22F00" w:rsidRDefault="00B22F00" w:rsidP="00B22F00">
      <w:pPr>
        <w:spacing w:after="0" w:line="360" w:lineRule="auto"/>
        <w:ind w:left="284"/>
        <w:rPr>
          <w:rFonts w:ascii="David" w:eastAsia="Times New Roman" w:hAnsi="David" w:cs="David"/>
          <w:noProof/>
          <w:sz w:val="24"/>
          <w:szCs w:val="24"/>
          <w:rtl/>
          <w:lang w:eastAsia="he-IL"/>
        </w:rPr>
      </w:pPr>
      <w:r w:rsidRPr="00B22F00">
        <w:rPr>
          <w:rFonts w:ascii="David" w:eastAsia="Times New Roman" w:hAnsi="David" w:cs="David"/>
          <w:b/>
          <w:bCs/>
          <w:noProof/>
          <w:sz w:val="24"/>
          <w:szCs w:val="24"/>
          <w:rtl/>
          <w:lang w:eastAsia="he-IL"/>
        </w:rPr>
        <w:t>למען הסר כל ספק מוסכם בזה כי הביטוחים הנדרשים, גבולות האחריות ותנאי הכיסוי הם בבחינת  דרישה מינימאלית המוטלת על הספק, ואין בהם משום אישור המדינה או מי מטעמה להיקף וגודל הסיכון לביטוח ועליו לבחון את חשיפתו לסיכוני רכוש וחבות גוף ורכוש ולקבוע את הביטוחים הנחוצים לרבות היקף הכיסויים, וגבולות האחריות בהתאם לכך.</w:t>
      </w:r>
      <w:r w:rsidRPr="00B22F00">
        <w:rPr>
          <w:rFonts w:ascii="David" w:eastAsia="Times New Roman" w:hAnsi="David" w:cs="David"/>
          <w:b/>
          <w:bCs/>
          <w:noProof/>
          <w:sz w:val="24"/>
          <w:szCs w:val="24"/>
          <w:rtl/>
          <w:lang w:eastAsia="he-IL"/>
        </w:rPr>
        <w:br/>
      </w:r>
    </w:p>
    <w:p w:rsidR="00B22F00" w:rsidRPr="00B22F00" w:rsidRDefault="00B22F00" w:rsidP="00B22F00">
      <w:pPr>
        <w:spacing w:after="0" w:line="360" w:lineRule="auto"/>
        <w:ind w:left="284"/>
        <w:rPr>
          <w:rFonts w:ascii="David" w:eastAsia="Times New Roman" w:hAnsi="David" w:cs="David"/>
          <w:noProof/>
          <w:sz w:val="24"/>
          <w:szCs w:val="24"/>
          <w:rtl/>
          <w:lang w:eastAsia="he-IL"/>
        </w:rPr>
      </w:pPr>
      <w:r w:rsidRPr="00B22F00">
        <w:rPr>
          <w:rFonts w:ascii="David" w:eastAsia="Times New Roman" w:hAnsi="David" w:cs="David"/>
          <w:noProof/>
          <w:sz w:val="24"/>
          <w:szCs w:val="24"/>
          <w:rtl/>
          <w:lang w:eastAsia="he-IL"/>
        </w:rPr>
        <w:t>אין בכל האמור בסעיפי הביטוח כדי לפטור את הספק מכל חובה החלה עליו על פי דין ועל פי החוזה ואין לפרש את האמור כוויתור של מדינת ישראל - משרד החקלאות ופיתוח הכפר על כל זכות או סעד המוקנים להם על פי דין ועל פי חוזה זה.</w:t>
      </w:r>
    </w:p>
    <w:p w:rsidR="00B22F00" w:rsidRPr="00B22F00" w:rsidRDefault="00B22F00" w:rsidP="00B22F00">
      <w:pPr>
        <w:overflowPunct w:val="0"/>
        <w:autoSpaceDE w:val="0"/>
        <w:autoSpaceDN w:val="0"/>
        <w:adjustRightInd w:val="0"/>
        <w:spacing w:after="0" w:line="360" w:lineRule="auto"/>
        <w:jc w:val="center"/>
        <w:textAlignment w:val="baseline"/>
        <w:rPr>
          <w:rFonts w:ascii="David" w:eastAsia="Times New Roman" w:hAnsi="David" w:cs="David"/>
          <w:b/>
          <w:bCs/>
          <w:noProof/>
          <w:sz w:val="24"/>
          <w:szCs w:val="24"/>
          <w:rtl/>
        </w:rPr>
      </w:pPr>
      <w:r w:rsidRPr="00B22F00">
        <w:rPr>
          <w:rFonts w:ascii="David" w:eastAsia="Times New Roman" w:hAnsi="David" w:cs="David"/>
          <w:b/>
          <w:bCs/>
          <w:noProof/>
          <w:sz w:val="24"/>
          <w:szCs w:val="24"/>
          <w:rtl/>
        </w:rPr>
        <w:t>ולראיה באו הצדדים על החתום:</w:t>
      </w:r>
    </w:p>
    <w:p w:rsidR="00B22F00" w:rsidRPr="00B22F00" w:rsidRDefault="00B22F00" w:rsidP="00B22F00">
      <w:pPr>
        <w:overflowPunct w:val="0"/>
        <w:autoSpaceDE w:val="0"/>
        <w:autoSpaceDN w:val="0"/>
        <w:adjustRightInd w:val="0"/>
        <w:spacing w:after="0" w:line="360" w:lineRule="auto"/>
        <w:jc w:val="both"/>
        <w:textAlignment w:val="baseline"/>
        <w:rPr>
          <w:rFonts w:ascii="David" w:eastAsia="Times New Roman" w:hAnsi="David" w:cs="David"/>
          <w:noProof/>
          <w:sz w:val="24"/>
          <w:szCs w:val="24"/>
          <w:rtl/>
        </w:rPr>
      </w:pPr>
    </w:p>
    <w:p w:rsidR="00B22F00" w:rsidRPr="00B22F00" w:rsidRDefault="00B22F00" w:rsidP="00B22F00">
      <w:pPr>
        <w:overflowPunct w:val="0"/>
        <w:autoSpaceDE w:val="0"/>
        <w:autoSpaceDN w:val="0"/>
        <w:adjustRightInd w:val="0"/>
        <w:spacing w:after="0" w:line="360" w:lineRule="auto"/>
        <w:jc w:val="both"/>
        <w:textAlignment w:val="baseline"/>
        <w:rPr>
          <w:rFonts w:ascii="David" w:eastAsia="Times New Roman" w:hAnsi="David" w:cs="David"/>
          <w:noProof/>
          <w:sz w:val="24"/>
          <w:szCs w:val="24"/>
          <w:rtl/>
        </w:rPr>
      </w:pPr>
      <w:r w:rsidRPr="00B22F00">
        <w:rPr>
          <w:rFonts w:ascii="David" w:eastAsia="Times New Roman" w:hAnsi="David" w:cs="David"/>
          <w:noProof/>
          <w:sz w:val="24"/>
          <w:szCs w:val="24"/>
          <w:rtl/>
        </w:rPr>
        <w:t>________________           _________________               ____________________</w:t>
      </w:r>
    </w:p>
    <w:p w:rsidR="00B22F00" w:rsidRPr="00B22F00" w:rsidRDefault="00B22F00" w:rsidP="00B22F00">
      <w:pPr>
        <w:overflowPunct w:val="0"/>
        <w:autoSpaceDE w:val="0"/>
        <w:autoSpaceDN w:val="0"/>
        <w:adjustRightInd w:val="0"/>
        <w:spacing w:after="0" w:line="360" w:lineRule="auto"/>
        <w:jc w:val="both"/>
        <w:textAlignment w:val="baseline"/>
        <w:rPr>
          <w:rFonts w:ascii="David" w:eastAsia="Times New Roman" w:hAnsi="David" w:cs="David"/>
          <w:b/>
          <w:bCs/>
          <w:noProof/>
          <w:sz w:val="24"/>
          <w:szCs w:val="24"/>
          <w:rtl/>
        </w:rPr>
      </w:pPr>
      <w:r w:rsidRPr="00B22F00">
        <w:rPr>
          <w:rFonts w:ascii="David" w:eastAsia="Times New Roman" w:hAnsi="David" w:cs="David"/>
          <w:b/>
          <w:bCs/>
          <w:noProof/>
          <w:sz w:val="24"/>
          <w:szCs w:val="24"/>
          <w:rtl/>
        </w:rPr>
        <w:t xml:space="preserve">משרד החקלאות ופיתוח הכפר </w:t>
      </w:r>
      <w:r w:rsidRPr="00B22F00">
        <w:rPr>
          <w:rFonts w:ascii="David" w:eastAsia="Times New Roman" w:hAnsi="David" w:cs="David"/>
          <w:b/>
          <w:bCs/>
          <w:noProof/>
          <w:sz w:val="24"/>
          <w:szCs w:val="24"/>
          <w:rtl/>
        </w:rPr>
        <w:tab/>
        <w:t xml:space="preserve">      חשב המשרד </w:t>
      </w:r>
      <w:r w:rsidRPr="00B22F00">
        <w:rPr>
          <w:rFonts w:ascii="David" w:eastAsia="Times New Roman" w:hAnsi="David" w:cs="David"/>
          <w:b/>
          <w:bCs/>
          <w:noProof/>
          <w:sz w:val="24"/>
          <w:szCs w:val="24"/>
          <w:rtl/>
        </w:rPr>
        <w:tab/>
        <w:t xml:space="preserve">     נותן השירותים (ע"י מורשה חתימה)</w:t>
      </w:r>
      <w:r w:rsidRPr="00B22F00">
        <w:rPr>
          <w:rFonts w:ascii="David" w:eastAsia="Times New Roman" w:hAnsi="David" w:cs="David"/>
          <w:b/>
          <w:bCs/>
          <w:noProof/>
          <w:sz w:val="24"/>
          <w:szCs w:val="24"/>
          <w:rtl/>
        </w:rPr>
        <w:br w:type="page"/>
      </w:r>
      <w:r w:rsidRPr="00B22F00">
        <w:rPr>
          <w:rFonts w:ascii="David" w:eastAsia="Times New Roman" w:hAnsi="David" w:cs="David"/>
          <w:b/>
          <w:bCs/>
          <w:noProof/>
          <w:sz w:val="24"/>
          <w:szCs w:val="24"/>
          <w:rtl/>
        </w:rPr>
        <w:lastRenderedPageBreak/>
        <w:tab/>
      </w:r>
      <w:r w:rsidRPr="00B22F00">
        <w:rPr>
          <w:rFonts w:ascii="David" w:eastAsia="Times New Roman" w:hAnsi="David" w:cs="David"/>
          <w:b/>
          <w:bCs/>
          <w:noProof/>
          <w:sz w:val="24"/>
          <w:szCs w:val="24"/>
          <w:rtl/>
        </w:rPr>
        <w:tab/>
      </w:r>
      <w:r w:rsidRPr="00B22F00">
        <w:rPr>
          <w:rFonts w:ascii="David" w:eastAsia="Times New Roman" w:hAnsi="David" w:cs="David"/>
          <w:b/>
          <w:bCs/>
          <w:noProof/>
          <w:sz w:val="24"/>
          <w:szCs w:val="24"/>
          <w:rtl/>
        </w:rPr>
        <w:tab/>
      </w:r>
      <w:r w:rsidRPr="00B22F00">
        <w:rPr>
          <w:rFonts w:ascii="David" w:eastAsia="Times New Roman" w:hAnsi="David" w:cs="David"/>
          <w:b/>
          <w:bCs/>
          <w:noProof/>
          <w:sz w:val="24"/>
          <w:szCs w:val="24"/>
          <w:rtl/>
        </w:rPr>
        <w:tab/>
      </w:r>
      <w:r w:rsidRPr="00B22F00">
        <w:rPr>
          <w:rFonts w:ascii="David" w:eastAsia="Times New Roman" w:hAnsi="David" w:cs="David"/>
          <w:b/>
          <w:bCs/>
          <w:noProof/>
          <w:sz w:val="24"/>
          <w:szCs w:val="24"/>
          <w:rtl/>
        </w:rPr>
        <w:tab/>
      </w:r>
      <w:r w:rsidRPr="00B22F00">
        <w:rPr>
          <w:rFonts w:ascii="David" w:eastAsia="Times New Roman" w:hAnsi="David" w:cs="David"/>
          <w:b/>
          <w:bCs/>
          <w:noProof/>
          <w:sz w:val="24"/>
          <w:szCs w:val="24"/>
          <w:rtl/>
        </w:rPr>
        <w:tab/>
      </w:r>
      <w:r w:rsidRPr="00B22F00">
        <w:rPr>
          <w:rFonts w:ascii="David" w:eastAsia="Times New Roman" w:hAnsi="David" w:cs="David"/>
          <w:b/>
          <w:bCs/>
          <w:noProof/>
          <w:sz w:val="24"/>
          <w:szCs w:val="24"/>
          <w:rtl/>
        </w:rPr>
        <w:tab/>
      </w:r>
      <w:r w:rsidRPr="00B22F00">
        <w:rPr>
          <w:rFonts w:ascii="David" w:eastAsia="Times New Roman" w:hAnsi="David" w:cs="David"/>
          <w:b/>
          <w:bCs/>
          <w:noProof/>
          <w:sz w:val="24"/>
          <w:szCs w:val="24"/>
          <w:rtl/>
        </w:rPr>
        <w:tab/>
      </w:r>
    </w:p>
    <w:p w:rsidR="00B22F00" w:rsidRPr="00B22F00" w:rsidRDefault="00B22F00" w:rsidP="00B22F00">
      <w:pPr>
        <w:overflowPunct w:val="0"/>
        <w:autoSpaceDE w:val="0"/>
        <w:autoSpaceDN w:val="0"/>
        <w:adjustRightInd w:val="0"/>
        <w:spacing w:after="0" w:line="360" w:lineRule="auto"/>
        <w:ind w:left="368"/>
        <w:jc w:val="center"/>
        <w:textAlignment w:val="baseline"/>
        <w:rPr>
          <w:rFonts w:ascii="David" w:eastAsia="Times New Roman" w:hAnsi="David" w:cs="David"/>
          <w:b/>
          <w:bCs/>
          <w:noProof/>
          <w:sz w:val="28"/>
          <w:szCs w:val="28"/>
          <w:u w:val="single"/>
          <w:rtl/>
        </w:rPr>
      </w:pPr>
      <w:r w:rsidRPr="00B22F00">
        <w:rPr>
          <w:rFonts w:ascii="David" w:eastAsia="Times New Roman" w:hAnsi="David" w:cs="David"/>
          <w:b/>
          <w:bCs/>
          <w:noProof/>
          <w:sz w:val="28"/>
          <w:szCs w:val="28"/>
          <w:u w:val="single"/>
          <w:rtl/>
        </w:rPr>
        <w:t>נספח יא'- הצהרה בדבר התחייבות למניעת ניגוד עניינים</w:t>
      </w:r>
    </w:p>
    <w:p w:rsidR="00B22F00" w:rsidRPr="00B22F00" w:rsidRDefault="00B22F00" w:rsidP="00B22F00">
      <w:pPr>
        <w:overflowPunct w:val="0"/>
        <w:autoSpaceDE w:val="0"/>
        <w:autoSpaceDN w:val="0"/>
        <w:adjustRightInd w:val="0"/>
        <w:spacing w:after="0" w:line="360" w:lineRule="auto"/>
        <w:textAlignment w:val="baseline"/>
        <w:rPr>
          <w:rFonts w:ascii="David" w:eastAsia="Times New Roman" w:hAnsi="David" w:cs="David"/>
          <w:noProof/>
          <w:sz w:val="24"/>
          <w:szCs w:val="24"/>
          <w:rtl/>
          <w:lang w:eastAsia="he-IL"/>
        </w:rPr>
      </w:pPr>
    </w:p>
    <w:p w:rsidR="00B22F00" w:rsidRPr="00B22F00" w:rsidRDefault="00B22F00" w:rsidP="00B22F00">
      <w:pPr>
        <w:overflowPunct w:val="0"/>
        <w:autoSpaceDE w:val="0"/>
        <w:autoSpaceDN w:val="0"/>
        <w:adjustRightInd w:val="0"/>
        <w:spacing w:after="0" w:line="360" w:lineRule="auto"/>
        <w:textAlignment w:val="baseline"/>
        <w:rPr>
          <w:rFonts w:ascii="David" w:eastAsia="Times New Roman" w:hAnsi="David" w:cs="David"/>
          <w:noProof/>
          <w:sz w:val="24"/>
          <w:szCs w:val="24"/>
          <w:lang w:eastAsia="he-IL"/>
        </w:rPr>
      </w:pPr>
      <w:r w:rsidRPr="00B22F00">
        <w:rPr>
          <w:rFonts w:ascii="David" w:eastAsia="Times New Roman" w:hAnsi="David" w:cs="David"/>
          <w:noProof/>
          <w:sz w:val="24"/>
          <w:szCs w:val="24"/>
          <w:rtl/>
          <w:lang w:eastAsia="he-IL"/>
        </w:rPr>
        <w:t>שנערכה ונחתמה ב_________ ביום ____ בחודש _____ שנת_______</w:t>
      </w:r>
    </w:p>
    <w:p w:rsidR="00B22F00" w:rsidRPr="00B22F00" w:rsidRDefault="00B22F00" w:rsidP="00B22F00">
      <w:pPr>
        <w:overflowPunct w:val="0"/>
        <w:autoSpaceDE w:val="0"/>
        <w:autoSpaceDN w:val="0"/>
        <w:adjustRightInd w:val="0"/>
        <w:spacing w:after="0" w:line="360" w:lineRule="auto"/>
        <w:textAlignment w:val="baseline"/>
        <w:rPr>
          <w:rFonts w:ascii="David" w:eastAsia="Times New Roman" w:hAnsi="David" w:cs="David"/>
          <w:noProof/>
          <w:sz w:val="24"/>
          <w:szCs w:val="24"/>
          <w:rtl/>
          <w:lang w:eastAsia="he-IL"/>
        </w:rPr>
      </w:pPr>
      <w:r w:rsidRPr="00B22F00">
        <w:rPr>
          <w:rFonts w:ascii="David" w:eastAsia="Times New Roman" w:hAnsi="David" w:cs="David"/>
          <w:noProof/>
          <w:sz w:val="24"/>
          <w:szCs w:val="24"/>
          <w:rtl/>
          <w:lang w:eastAsia="he-IL"/>
        </w:rPr>
        <w:t>על ידי ____________________</w:t>
      </w:r>
    </w:p>
    <w:p w:rsidR="00B22F00" w:rsidRPr="00B22F00" w:rsidRDefault="00B22F00" w:rsidP="00B22F00">
      <w:pPr>
        <w:overflowPunct w:val="0"/>
        <w:autoSpaceDE w:val="0"/>
        <w:autoSpaceDN w:val="0"/>
        <w:adjustRightInd w:val="0"/>
        <w:spacing w:after="0" w:line="360" w:lineRule="auto"/>
        <w:textAlignment w:val="baseline"/>
        <w:rPr>
          <w:rFonts w:ascii="David" w:eastAsia="Times New Roman" w:hAnsi="David" w:cs="David"/>
          <w:noProof/>
          <w:sz w:val="24"/>
          <w:szCs w:val="24"/>
          <w:rtl/>
          <w:lang w:eastAsia="he-IL"/>
        </w:rPr>
      </w:pPr>
      <w:r w:rsidRPr="00B22F00">
        <w:rPr>
          <w:rFonts w:ascii="David" w:eastAsia="Times New Roman" w:hAnsi="David" w:cs="David"/>
          <w:noProof/>
          <w:sz w:val="24"/>
          <w:szCs w:val="24"/>
          <w:rtl/>
          <w:lang w:eastAsia="he-IL"/>
        </w:rPr>
        <w:t>ת.ז. ______________________</w:t>
      </w:r>
    </w:p>
    <w:p w:rsidR="00B22F00" w:rsidRPr="00B22F00" w:rsidRDefault="00B22F00" w:rsidP="00B22F00">
      <w:pPr>
        <w:overflowPunct w:val="0"/>
        <w:autoSpaceDE w:val="0"/>
        <w:autoSpaceDN w:val="0"/>
        <w:adjustRightInd w:val="0"/>
        <w:spacing w:after="0" w:line="360" w:lineRule="auto"/>
        <w:textAlignment w:val="baseline"/>
        <w:rPr>
          <w:rFonts w:ascii="David" w:eastAsia="Times New Roman" w:hAnsi="David" w:cs="David"/>
          <w:noProof/>
          <w:sz w:val="24"/>
          <w:szCs w:val="24"/>
          <w:rtl/>
          <w:lang w:eastAsia="he-IL"/>
        </w:rPr>
      </w:pPr>
      <w:r w:rsidRPr="00B22F00">
        <w:rPr>
          <w:rFonts w:ascii="David" w:eastAsia="Times New Roman" w:hAnsi="David" w:cs="David"/>
          <w:noProof/>
          <w:sz w:val="24"/>
          <w:szCs w:val="24"/>
          <w:rtl/>
          <w:lang w:eastAsia="he-IL"/>
        </w:rPr>
        <w:t>מכתובת ___________________</w:t>
      </w:r>
    </w:p>
    <w:p w:rsidR="00B22F00" w:rsidRPr="00B22F00" w:rsidRDefault="00B22F00" w:rsidP="00B22F00">
      <w:pPr>
        <w:overflowPunct w:val="0"/>
        <w:autoSpaceDE w:val="0"/>
        <w:autoSpaceDN w:val="0"/>
        <w:adjustRightInd w:val="0"/>
        <w:spacing w:after="0" w:line="240" w:lineRule="auto"/>
        <w:jc w:val="both"/>
        <w:textAlignment w:val="baseline"/>
        <w:rPr>
          <w:rFonts w:ascii="David" w:eastAsia="Times New Roman" w:hAnsi="David" w:cs="David"/>
          <w:noProof/>
          <w:sz w:val="24"/>
          <w:szCs w:val="24"/>
          <w:rtl/>
          <w:lang w:eastAsia="he-IL"/>
        </w:rPr>
      </w:pPr>
    </w:p>
    <w:p w:rsidR="00B22F00" w:rsidRPr="00B22F00" w:rsidRDefault="00B22F00" w:rsidP="00B22F00">
      <w:pPr>
        <w:overflowPunct w:val="0"/>
        <w:autoSpaceDE w:val="0"/>
        <w:autoSpaceDN w:val="0"/>
        <w:adjustRightInd w:val="0"/>
        <w:spacing w:after="0" w:line="360" w:lineRule="auto"/>
        <w:jc w:val="both"/>
        <w:textAlignment w:val="baseline"/>
        <w:rPr>
          <w:rFonts w:ascii="David" w:eastAsia="Times New Roman" w:hAnsi="David" w:cs="David"/>
          <w:noProof/>
          <w:sz w:val="24"/>
          <w:szCs w:val="24"/>
          <w:rtl/>
          <w:lang w:eastAsia="he-IL"/>
        </w:rPr>
      </w:pPr>
      <w:r w:rsidRPr="00B22F00">
        <w:rPr>
          <w:rFonts w:ascii="David" w:eastAsia="Times New Roman" w:hAnsi="David" w:cs="David"/>
          <w:b/>
          <w:bCs/>
          <w:noProof/>
          <w:sz w:val="24"/>
          <w:szCs w:val="24"/>
          <w:rtl/>
          <w:lang w:eastAsia="he-IL"/>
        </w:rPr>
        <w:t>הואיל</w:t>
      </w:r>
      <w:r w:rsidRPr="00B22F00">
        <w:rPr>
          <w:rFonts w:ascii="David" w:eastAsia="Times New Roman" w:hAnsi="David" w:cs="David"/>
          <w:noProof/>
          <w:sz w:val="24"/>
          <w:szCs w:val="24"/>
          <w:rtl/>
          <w:lang w:eastAsia="he-IL"/>
        </w:rPr>
        <w:tab/>
      </w:r>
      <w:r w:rsidRPr="00B22F00">
        <w:rPr>
          <w:rFonts w:ascii="David" w:eastAsia="Times New Roman" w:hAnsi="David" w:cs="David"/>
          <w:noProof/>
          <w:sz w:val="24"/>
          <w:szCs w:val="24"/>
          <w:rtl/>
          <w:lang w:eastAsia="he-IL"/>
        </w:rPr>
        <w:tab/>
        <w:t>וממשלת ישראל בשם מדינת ישראל מקבלת את השירותים</w:t>
      </w:r>
      <w:r w:rsidRPr="00B22F00">
        <w:rPr>
          <w:rFonts w:ascii="David" w:eastAsia="Times New Roman" w:hAnsi="David" w:cs="David"/>
          <w:noProof/>
          <w:sz w:val="24"/>
          <w:szCs w:val="24"/>
          <w:lang w:eastAsia="he-IL"/>
        </w:rPr>
        <w:t>/</w:t>
      </w:r>
      <w:r w:rsidRPr="00B22F00">
        <w:rPr>
          <w:rFonts w:ascii="David" w:eastAsia="Times New Roman" w:hAnsi="David" w:cs="David"/>
          <w:noProof/>
          <w:sz w:val="24"/>
          <w:szCs w:val="24"/>
          <w:rtl/>
          <w:lang w:eastAsia="he-IL"/>
        </w:rPr>
        <w:t>הטובין כהגדרתם להלן;</w:t>
      </w:r>
    </w:p>
    <w:p w:rsidR="00B22F00" w:rsidRPr="00B22F00" w:rsidRDefault="00B22F00" w:rsidP="00B22F00">
      <w:pPr>
        <w:overflowPunct w:val="0"/>
        <w:autoSpaceDE w:val="0"/>
        <w:autoSpaceDN w:val="0"/>
        <w:adjustRightInd w:val="0"/>
        <w:spacing w:after="0" w:line="360" w:lineRule="auto"/>
        <w:jc w:val="both"/>
        <w:textAlignment w:val="baseline"/>
        <w:rPr>
          <w:rFonts w:ascii="David" w:eastAsia="Times New Roman" w:hAnsi="David" w:cs="David"/>
          <w:noProof/>
          <w:sz w:val="24"/>
          <w:szCs w:val="24"/>
          <w:rtl/>
          <w:lang w:eastAsia="he-IL"/>
        </w:rPr>
      </w:pPr>
      <w:r w:rsidRPr="00B22F00">
        <w:rPr>
          <w:rFonts w:ascii="David" w:eastAsia="Times New Roman" w:hAnsi="David" w:cs="David"/>
          <w:b/>
          <w:bCs/>
          <w:noProof/>
          <w:sz w:val="24"/>
          <w:szCs w:val="24"/>
          <w:rtl/>
          <w:lang w:eastAsia="he-IL"/>
        </w:rPr>
        <w:t>והואיל</w:t>
      </w:r>
      <w:r w:rsidRPr="00B22F00">
        <w:rPr>
          <w:rFonts w:ascii="David" w:eastAsia="Times New Roman" w:hAnsi="David" w:cs="David"/>
          <w:noProof/>
          <w:sz w:val="24"/>
          <w:szCs w:val="24"/>
          <w:rtl/>
          <w:lang w:eastAsia="he-IL"/>
        </w:rPr>
        <w:tab/>
        <w:t>והנני מועסק בקשר למתן השירותים</w:t>
      </w:r>
      <w:r w:rsidRPr="00B22F00">
        <w:rPr>
          <w:rFonts w:ascii="David" w:eastAsia="Times New Roman" w:hAnsi="David" w:cs="David"/>
          <w:noProof/>
          <w:sz w:val="24"/>
          <w:szCs w:val="24"/>
          <w:lang w:eastAsia="he-IL"/>
        </w:rPr>
        <w:t>/</w:t>
      </w:r>
      <w:r w:rsidRPr="00B22F00">
        <w:rPr>
          <w:rFonts w:ascii="David" w:eastAsia="Times New Roman" w:hAnsi="David" w:cs="David"/>
          <w:noProof/>
          <w:sz w:val="24"/>
          <w:szCs w:val="24"/>
          <w:rtl/>
          <w:lang w:eastAsia="he-IL"/>
        </w:rPr>
        <w:t>הספקת הטובין;</w:t>
      </w:r>
    </w:p>
    <w:p w:rsidR="00B22F00" w:rsidRPr="00B22F00" w:rsidRDefault="00B22F00" w:rsidP="00B22F00">
      <w:pPr>
        <w:overflowPunct w:val="0"/>
        <w:autoSpaceDE w:val="0"/>
        <w:autoSpaceDN w:val="0"/>
        <w:adjustRightInd w:val="0"/>
        <w:spacing w:after="0" w:line="360" w:lineRule="auto"/>
        <w:ind w:left="883" w:hanging="883"/>
        <w:jc w:val="both"/>
        <w:textAlignment w:val="baseline"/>
        <w:rPr>
          <w:rFonts w:ascii="David" w:eastAsia="Times New Roman" w:hAnsi="David" w:cs="David"/>
          <w:noProof/>
          <w:sz w:val="24"/>
          <w:szCs w:val="24"/>
          <w:rtl/>
          <w:lang w:eastAsia="he-IL"/>
        </w:rPr>
      </w:pPr>
      <w:r w:rsidRPr="00B22F00">
        <w:rPr>
          <w:rFonts w:ascii="David" w:eastAsia="Times New Roman" w:hAnsi="David" w:cs="David"/>
          <w:b/>
          <w:bCs/>
          <w:noProof/>
          <w:sz w:val="24"/>
          <w:szCs w:val="24"/>
          <w:rtl/>
          <w:lang w:eastAsia="he-IL"/>
        </w:rPr>
        <w:t>והואיל</w:t>
      </w:r>
      <w:r w:rsidRPr="00B22F00">
        <w:rPr>
          <w:rFonts w:ascii="David" w:eastAsia="Times New Roman" w:hAnsi="David" w:cs="David"/>
          <w:noProof/>
          <w:sz w:val="24"/>
          <w:szCs w:val="24"/>
          <w:rtl/>
          <w:lang w:eastAsia="he-IL"/>
        </w:rPr>
        <w:tab/>
        <w:t>והנני עשוי להימצא במצב של ניגוד עניינים במסגרת מתן השירותים</w:t>
      </w:r>
      <w:r w:rsidRPr="00B22F00">
        <w:rPr>
          <w:rFonts w:ascii="David" w:eastAsia="Times New Roman" w:hAnsi="David" w:cs="David"/>
          <w:noProof/>
          <w:sz w:val="24"/>
          <w:szCs w:val="24"/>
          <w:lang w:eastAsia="he-IL"/>
        </w:rPr>
        <w:t>/</w:t>
      </w:r>
      <w:r w:rsidRPr="00B22F00">
        <w:rPr>
          <w:rFonts w:ascii="David" w:eastAsia="Times New Roman" w:hAnsi="David" w:cs="David"/>
          <w:noProof/>
          <w:sz w:val="24"/>
          <w:szCs w:val="24"/>
          <w:rtl/>
          <w:lang w:eastAsia="he-IL"/>
        </w:rPr>
        <w:t>הספקת הטובין ולאחריו;</w:t>
      </w:r>
    </w:p>
    <w:p w:rsidR="00B22F00" w:rsidRPr="00B22F00" w:rsidRDefault="00B22F00" w:rsidP="00B22F00">
      <w:pPr>
        <w:overflowPunct w:val="0"/>
        <w:autoSpaceDE w:val="0"/>
        <w:autoSpaceDN w:val="0"/>
        <w:adjustRightInd w:val="0"/>
        <w:spacing w:after="0" w:line="360" w:lineRule="auto"/>
        <w:jc w:val="both"/>
        <w:textAlignment w:val="baseline"/>
        <w:rPr>
          <w:rFonts w:ascii="David" w:eastAsia="Times New Roman" w:hAnsi="David" w:cs="David"/>
          <w:noProof/>
          <w:sz w:val="24"/>
          <w:szCs w:val="24"/>
          <w:rtl/>
          <w:lang w:eastAsia="he-IL"/>
        </w:rPr>
      </w:pPr>
    </w:p>
    <w:p w:rsidR="00B22F00" w:rsidRPr="00B22F00" w:rsidRDefault="00B22F00" w:rsidP="00B22F00">
      <w:pPr>
        <w:overflowPunct w:val="0"/>
        <w:autoSpaceDE w:val="0"/>
        <w:autoSpaceDN w:val="0"/>
        <w:adjustRightInd w:val="0"/>
        <w:spacing w:after="0" w:line="360" w:lineRule="auto"/>
        <w:jc w:val="both"/>
        <w:textAlignment w:val="baseline"/>
        <w:rPr>
          <w:rFonts w:ascii="David" w:eastAsia="Times New Roman" w:hAnsi="David" w:cs="David"/>
          <w:noProof/>
          <w:sz w:val="24"/>
          <w:szCs w:val="24"/>
          <w:rtl/>
          <w:lang w:eastAsia="he-IL"/>
        </w:rPr>
      </w:pPr>
      <w:r w:rsidRPr="00B22F00">
        <w:rPr>
          <w:rFonts w:ascii="David" w:eastAsia="Times New Roman" w:hAnsi="David" w:cs="David"/>
          <w:noProof/>
          <w:sz w:val="24"/>
          <w:szCs w:val="24"/>
          <w:rtl/>
          <w:lang w:eastAsia="he-IL"/>
        </w:rPr>
        <w:t>לפיכך הנני מתחייב כלפי מדינת ישראל כדלקמן:</w:t>
      </w:r>
    </w:p>
    <w:p w:rsidR="00B22F00" w:rsidRPr="00B22F00" w:rsidRDefault="00B22F00" w:rsidP="00B22F00">
      <w:pPr>
        <w:overflowPunct w:val="0"/>
        <w:autoSpaceDE w:val="0"/>
        <w:autoSpaceDN w:val="0"/>
        <w:adjustRightInd w:val="0"/>
        <w:spacing w:after="0" w:line="360" w:lineRule="auto"/>
        <w:jc w:val="both"/>
        <w:textAlignment w:val="baseline"/>
        <w:rPr>
          <w:rFonts w:ascii="David" w:eastAsia="Times New Roman" w:hAnsi="David" w:cs="David"/>
          <w:noProof/>
          <w:sz w:val="24"/>
          <w:szCs w:val="24"/>
          <w:rtl/>
          <w:lang w:eastAsia="he-IL"/>
        </w:rPr>
      </w:pPr>
    </w:p>
    <w:p w:rsidR="00B22F00" w:rsidRPr="00B22F00" w:rsidRDefault="00B22F00" w:rsidP="00B22F00">
      <w:pPr>
        <w:overflowPunct w:val="0"/>
        <w:autoSpaceDE w:val="0"/>
        <w:autoSpaceDN w:val="0"/>
        <w:adjustRightInd w:val="0"/>
        <w:spacing w:after="0" w:line="360" w:lineRule="auto"/>
        <w:jc w:val="both"/>
        <w:textAlignment w:val="baseline"/>
        <w:rPr>
          <w:rFonts w:ascii="David" w:eastAsia="Times New Roman" w:hAnsi="David" w:cs="David"/>
          <w:noProof/>
          <w:sz w:val="24"/>
          <w:szCs w:val="24"/>
          <w:rtl/>
          <w:lang w:eastAsia="he-IL"/>
        </w:rPr>
      </w:pPr>
      <w:r w:rsidRPr="00B22F00">
        <w:rPr>
          <w:rFonts w:ascii="David" w:eastAsia="Times New Roman" w:hAnsi="David" w:cs="David"/>
          <w:noProof/>
          <w:sz w:val="24"/>
          <w:szCs w:val="24"/>
          <w:rtl/>
          <w:lang w:eastAsia="he-IL"/>
        </w:rPr>
        <w:t xml:space="preserve">1. </w:t>
      </w:r>
      <w:r w:rsidRPr="00B22F00">
        <w:rPr>
          <w:rFonts w:ascii="David" w:eastAsia="Times New Roman" w:hAnsi="David" w:cs="David"/>
          <w:noProof/>
          <w:sz w:val="24"/>
          <w:szCs w:val="24"/>
          <w:u w:val="single"/>
          <w:rtl/>
          <w:lang w:eastAsia="he-IL"/>
        </w:rPr>
        <w:t>הגדרות</w:t>
      </w:r>
    </w:p>
    <w:p w:rsidR="00B22F00" w:rsidRPr="00B22F00" w:rsidRDefault="00B22F00" w:rsidP="00B22F00">
      <w:pPr>
        <w:overflowPunct w:val="0"/>
        <w:autoSpaceDE w:val="0"/>
        <w:autoSpaceDN w:val="0"/>
        <w:adjustRightInd w:val="0"/>
        <w:spacing w:after="0" w:line="360" w:lineRule="auto"/>
        <w:jc w:val="both"/>
        <w:textAlignment w:val="baseline"/>
        <w:rPr>
          <w:rFonts w:ascii="David" w:eastAsia="Times New Roman" w:hAnsi="David" w:cs="David"/>
          <w:noProof/>
          <w:sz w:val="24"/>
          <w:szCs w:val="24"/>
          <w:rtl/>
          <w:lang w:eastAsia="he-IL"/>
        </w:rPr>
      </w:pPr>
      <w:r w:rsidRPr="00B22F00">
        <w:rPr>
          <w:rFonts w:ascii="David" w:eastAsia="Times New Roman" w:hAnsi="David" w:cs="David"/>
          <w:noProof/>
          <w:sz w:val="24"/>
          <w:szCs w:val="24"/>
          <w:rtl/>
          <w:lang w:eastAsia="he-IL"/>
        </w:rPr>
        <w:t>בהתחייבות זו תהיה למונחים הבאים המשמעות המופיעה לצידם:</w:t>
      </w:r>
    </w:p>
    <w:p w:rsidR="00B22F00" w:rsidRPr="00B22F00" w:rsidRDefault="00B22F00" w:rsidP="00B22F00">
      <w:pPr>
        <w:overflowPunct w:val="0"/>
        <w:autoSpaceDE w:val="0"/>
        <w:autoSpaceDN w:val="0"/>
        <w:adjustRightInd w:val="0"/>
        <w:spacing w:after="0" w:line="360" w:lineRule="auto"/>
        <w:jc w:val="both"/>
        <w:textAlignment w:val="baseline"/>
        <w:rPr>
          <w:rFonts w:ascii="David" w:eastAsia="Times New Roman" w:hAnsi="David" w:cs="David"/>
          <w:noProof/>
          <w:sz w:val="24"/>
          <w:szCs w:val="24"/>
          <w:rtl/>
          <w:lang w:eastAsia="he-IL"/>
        </w:rPr>
      </w:pPr>
      <w:r w:rsidRPr="00B22F00">
        <w:rPr>
          <w:rFonts w:ascii="David" w:eastAsia="Times New Roman" w:hAnsi="David" w:cs="David"/>
          <w:b/>
          <w:bCs/>
          <w:noProof/>
          <w:sz w:val="24"/>
          <w:szCs w:val="24"/>
          <w:rtl/>
          <w:lang w:eastAsia="he-IL"/>
        </w:rPr>
        <w:t>"השירותים</w:t>
      </w:r>
      <w:r w:rsidRPr="00B22F00">
        <w:rPr>
          <w:rFonts w:ascii="David" w:eastAsia="Times New Roman" w:hAnsi="David" w:cs="David"/>
          <w:b/>
          <w:bCs/>
          <w:noProof/>
          <w:sz w:val="24"/>
          <w:szCs w:val="24"/>
          <w:lang w:eastAsia="he-IL"/>
        </w:rPr>
        <w:t>/</w:t>
      </w:r>
      <w:r w:rsidRPr="00B22F00">
        <w:rPr>
          <w:rFonts w:ascii="David" w:eastAsia="Times New Roman" w:hAnsi="David" w:cs="David"/>
          <w:b/>
          <w:bCs/>
          <w:noProof/>
          <w:sz w:val="24"/>
          <w:szCs w:val="24"/>
          <w:rtl/>
          <w:lang w:eastAsia="he-IL"/>
        </w:rPr>
        <w:t>הטובין"</w:t>
      </w:r>
      <w:r w:rsidRPr="00B22F00">
        <w:rPr>
          <w:rFonts w:ascii="David" w:eastAsia="Times New Roman" w:hAnsi="David" w:cs="David"/>
          <w:noProof/>
          <w:sz w:val="24"/>
          <w:szCs w:val="24"/>
          <w:rtl/>
          <w:lang w:eastAsia="he-IL"/>
        </w:rPr>
        <w:t xml:space="preserve"> - אספקת שירותי איסוף דואר, מסמכים וחבילות והעברתם בין יחידות משרד החקלאות ופיתוח הכפר.</w:t>
      </w:r>
    </w:p>
    <w:p w:rsidR="00B22F00" w:rsidRPr="00B22F00" w:rsidRDefault="00B22F00" w:rsidP="00B22F00">
      <w:pPr>
        <w:overflowPunct w:val="0"/>
        <w:autoSpaceDE w:val="0"/>
        <w:autoSpaceDN w:val="0"/>
        <w:adjustRightInd w:val="0"/>
        <w:spacing w:after="0" w:line="360" w:lineRule="auto"/>
        <w:jc w:val="both"/>
        <w:textAlignment w:val="baseline"/>
        <w:rPr>
          <w:rFonts w:ascii="David" w:eastAsia="Times New Roman" w:hAnsi="David" w:cs="David"/>
          <w:noProof/>
          <w:sz w:val="24"/>
          <w:szCs w:val="24"/>
          <w:rtl/>
          <w:lang w:eastAsia="he-IL"/>
        </w:rPr>
      </w:pPr>
      <w:r w:rsidRPr="00B22F00">
        <w:rPr>
          <w:rFonts w:ascii="David" w:eastAsia="Times New Roman" w:hAnsi="David" w:cs="David"/>
          <w:b/>
          <w:bCs/>
          <w:noProof/>
          <w:sz w:val="24"/>
          <w:szCs w:val="24"/>
          <w:rtl/>
          <w:lang w:eastAsia="he-IL"/>
        </w:rPr>
        <w:t>"עובד"</w:t>
      </w:r>
      <w:r w:rsidRPr="00B22F00">
        <w:rPr>
          <w:rFonts w:ascii="David" w:eastAsia="Times New Roman" w:hAnsi="David" w:cs="David"/>
          <w:noProof/>
          <w:sz w:val="24"/>
          <w:szCs w:val="24"/>
          <w:rtl/>
          <w:lang w:eastAsia="he-IL"/>
        </w:rPr>
        <w:t xml:space="preserve"> -</w:t>
      </w:r>
      <w:r w:rsidRPr="00B22F00">
        <w:rPr>
          <w:rFonts w:ascii="David" w:eastAsia="Times New Roman" w:hAnsi="David" w:cs="David"/>
          <w:noProof/>
          <w:sz w:val="24"/>
          <w:szCs w:val="24"/>
          <w:rtl/>
          <w:lang w:eastAsia="he-IL"/>
        </w:rPr>
        <w:tab/>
        <w:t>כל אחד מעובדי הקבלן אשר באמצעותו יינתנו השירותים</w:t>
      </w:r>
      <w:r w:rsidRPr="00B22F00">
        <w:rPr>
          <w:rFonts w:ascii="David" w:eastAsia="Times New Roman" w:hAnsi="David" w:cs="David"/>
          <w:noProof/>
          <w:sz w:val="24"/>
          <w:szCs w:val="24"/>
          <w:lang w:eastAsia="he-IL"/>
        </w:rPr>
        <w:t>/</w:t>
      </w:r>
      <w:r w:rsidRPr="00B22F00">
        <w:rPr>
          <w:rFonts w:ascii="David" w:eastAsia="Times New Roman" w:hAnsi="David" w:cs="David"/>
          <w:noProof/>
          <w:sz w:val="24"/>
          <w:szCs w:val="24"/>
          <w:rtl/>
          <w:lang w:eastAsia="he-IL"/>
        </w:rPr>
        <w:t>הטובין למזמין.</w:t>
      </w:r>
    </w:p>
    <w:p w:rsidR="00B22F00" w:rsidRPr="00B22F00" w:rsidRDefault="00B22F00" w:rsidP="00B22F00">
      <w:pPr>
        <w:overflowPunct w:val="0"/>
        <w:autoSpaceDE w:val="0"/>
        <w:autoSpaceDN w:val="0"/>
        <w:adjustRightInd w:val="0"/>
        <w:spacing w:after="0" w:line="360" w:lineRule="auto"/>
        <w:jc w:val="both"/>
        <w:textAlignment w:val="baseline"/>
        <w:rPr>
          <w:rFonts w:ascii="David" w:eastAsia="Times New Roman" w:hAnsi="David" w:cs="David"/>
          <w:noProof/>
          <w:sz w:val="24"/>
          <w:szCs w:val="24"/>
          <w:rtl/>
          <w:lang w:eastAsia="he-IL"/>
        </w:rPr>
      </w:pPr>
      <w:r w:rsidRPr="00B22F00">
        <w:rPr>
          <w:rFonts w:ascii="David" w:eastAsia="Times New Roman" w:hAnsi="David" w:cs="David"/>
          <w:b/>
          <w:bCs/>
          <w:noProof/>
          <w:sz w:val="24"/>
          <w:szCs w:val="24"/>
          <w:rtl/>
          <w:lang w:eastAsia="he-IL"/>
        </w:rPr>
        <w:t>"מידע"</w:t>
      </w:r>
      <w:r w:rsidRPr="00B22F00">
        <w:rPr>
          <w:rFonts w:ascii="David" w:eastAsia="Times New Roman" w:hAnsi="David" w:cs="David"/>
          <w:noProof/>
          <w:sz w:val="24"/>
          <w:szCs w:val="24"/>
          <w:rtl/>
          <w:lang w:eastAsia="he-IL"/>
        </w:rPr>
        <w:t xml:space="preserve"> -</w:t>
      </w:r>
      <w:r w:rsidRPr="00B22F00">
        <w:rPr>
          <w:rFonts w:ascii="David" w:eastAsia="Times New Roman" w:hAnsi="David" w:cs="David"/>
          <w:noProof/>
          <w:sz w:val="24"/>
          <w:szCs w:val="24"/>
          <w:rtl/>
          <w:lang w:eastAsia="he-IL"/>
        </w:rPr>
        <w:tab/>
        <w:t>כל מידע (</w:t>
      </w:r>
      <w:r w:rsidRPr="00B22F00">
        <w:rPr>
          <w:rFonts w:ascii="David" w:eastAsia="Times New Roman" w:hAnsi="David" w:cs="David"/>
          <w:noProof/>
          <w:sz w:val="24"/>
          <w:szCs w:val="24"/>
          <w:lang w:eastAsia="he-IL"/>
        </w:rPr>
        <w:t>Information</w:t>
      </w:r>
      <w:r w:rsidRPr="00B22F00">
        <w:rPr>
          <w:rFonts w:ascii="David" w:eastAsia="Times New Roman" w:hAnsi="David" w:cs="David"/>
          <w:noProof/>
          <w:sz w:val="24"/>
          <w:szCs w:val="24"/>
          <w:rtl/>
          <w:lang w:eastAsia="he-IL"/>
        </w:rPr>
        <w:t>), ידע (</w:t>
      </w:r>
      <w:r w:rsidRPr="00B22F00">
        <w:rPr>
          <w:rFonts w:ascii="David" w:eastAsia="Times New Roman" w:hAnsi="David" w:cs="David"/>
          <w:noProof/>
          <w:sz w:val="24"/>
          <w:szCs w:val="24"/>
          <w:lang w:eastAsia="he-IL"/>
        </w:rPr>
        <w:t>Know-How</w:t>
      </w:r>
      <w:r w:rsidRPr="00B22F00">
        <w:rPr>
          <w:rFonts w:ascii="David" w:eastAsia="Times New Roman" w:hAnsi="David" w:cs="David"/>
          <w:noProof/>
          <w:sz w:val="24"/>
          <w:szCs w:val="24"/>
          <w:rtl/>
          <w:lang w:eastAsia="he-IL"/>
        </w:rPr>
        <w:t>), ידיעה, מסמך, תכתובת, תוכנית, נתון, מודל, חוות דעת, מסקנה וכל דבר אחר כיוצ"ב הקשור ו/או הנוגע למתן השירותים</w:t>
      </w:r>
      <w:r w:rsidRPr="00B22F00">
        <w:rPr>
          <w:rFonts w:ascii="David" w:eastAsia="Times New Roman" w:hAnsi="David" w:cs="David"/>
          <w:noProof/>
          <w:sz w:val="24"/>
          <w:szCs w:val="24"/>
          <w:lang w:eastAsia="he-IL"/>
        </w:rPr>
        <w:t>/</w:t>
      </w:r>
      <w:r w:rsidRPr="00B22F00">
        <w:rPr>
          <w:rFonts w:ascii="David" w:eastAsia="Times New Roman" w:hAnsi="David" w:cs="David"/>
          <w:noProof/>
          <w:sz w:val="24"/>
          <w:szCs w:val="24"/>
          <w:rtl/>
          <w:lang w:eastAsia="he-IL"/>
        </w:rPr>
        <w:t>הספקת הטובין בין בכתב ובין בע"פ ו/או בכל צורה או דרך של שימור ידיעות בצורה חשמלית ו/או אלקטרונית ו/או אופטית ו/או מגנטית ו/או אחרת.</w:t>
      </w:r>
    </w:p>
    <w:p w:rsidR="00B22F00" w:rsidRPr="00B22F00" w:rsidRDefault="00B22F00" w:rsidP="00B22F00">
      <w:pPr>
        <w:overflowPunct w:val="0"/>
        <w:autoSpaceDE w:val="0"/>
        <w:autoSpaceDN w:val="0"/>
        <w:adjustRightInd w:val="0"/>
        <w:spacing w:after="0" w:line="360" w:lineRule="auto"/>
        <w:jc w:val="both"/>
        <w:textAlignment w:val="baseline"/>
        <w:rPr>
          <w:rFonts w:ascii="David" w:eastAsia="Times New Roman" w:hAnsi="David" w:cs="David"/>
          <w:noProof/>
          <w:sz w:val="24"/>
          <w:szCs w:val="24"/>
          <w:rtl/>
          <w:lang w:eastAsia="he-IL"/>
        </w:rPr>
      </w:pPr>
      <w:r w:rsidRPr="00B22F00">
        <w:rPr>
          <w:rFonts w:ascii="David" w:eastAsia="Times New Roman" w:hAnsi="David" w:cs="David"/>
          <w:b/>
          <w:bCs/>
          <w:noProof/>
          <w:sz w:val="24"/>
          <w:szCs w:val="24"/>
          <w:rtl/>
          <w:lang w:eastAsia="he-IL"/>
        </w:rPr>
        <w:t>"סודות מקצועיים"</w:t>
      </w:r>
      <w:r w:rsidRPr="00B22F00">
        <w:rPr>
          <w:rFonts w:ascii="David" w:eastAsia="Times New Roman" w:hAnsi="David" w:cs="David"/>
          <w:noProof/>
          <w:sz w:val="24"/>
          <w:szCs w:val="24"/>
          <w:rtl/>
          <w:lang w:eastAsia="he-IL"/>
        </w:rPr>
        <w:t xml:space="preserve"> - כל מידע אשר יגיע לידי הקבלן או העובד בקשר למתן השירותים</w:t>
      </w:r>
      <w:r w:rsidRPr="00B22F00">
        <w:rPr>
          <w:rFonts w:ascii="David" w:eastAsia="Times New Roman" w:hAnsi="David" w:cs="David"/>
          <w:noProof/>
          <w:sz w:val="24"/>
          <w:szCs w:val="24"/>
          <w:lang w:eastAsia="he-IL"/>
        </w:rPr>
        <w:t>/</w:t>
      </w:r>
      <w:r w:rsidRPr="00B22F00">
        <w:rPr>
          <w:rFonts w:ascii="David" w:eastAsia="Times New Roman" w:hAnsi="David" w:cs="David"/>
          <w:noProof/>
          <w:sz w:val="24"/>
          <w:szCs w:val="24"/>
          <w:rtl/>
          <w:lang w:eastAsia="he-IL"/>
        </w:rPr>
        <w:t>הספקת הטובין, בין אם נתקבל במהלך מתן השירותים</w:t>
      </w:r>
      <w:r w:rsidRPr="00B22F00">
        <w:rPr>
          <w:rFonts w:ascii="David" w:eastAsia="Times New Roman" w:hAnsi="David" w:cs="David"/>
          <w:noProof/>
          <w:sz w:val="24"/>
          <w:szCs w:val="24"/>
          <w:lang w:eastAsia="he-IL"/>
        </w:rPr>
        <w:t>/</w:t>
      </w:r>
      <w:r w:rsidRPr="00B22F00">
        <w:rPr>
          <w:rFonts w:ascii="David" w:eastAsia="Times New Roman" w:hAnsi="David" w:cs="David"/>
          <w:noProof/>
          <w:sz w:val="24"/>
          <w:szCs w:val="24"/>
          <w:rtl/>
          <w:lang w:eastAsia="he-IL"/>
        </w:rPr>
        <w:t xml:space="preserve">הספקת הטובין או לאחר מכן, לרבות ומבלי לפגוע בכלליות האמור לעיל: מידע אשר ימסר ע"י המזמין ו/או כל גורם אחר ו/או מי מטעמו. </w:t>
      </w:r>
    </w:p>
    <w:p w:rsidR="00B22F00" w:rsidRPr="00B22F00" w:rsidRDefault="00B22F00" w:rsidP="00B22F00">
      <w:pPr>
        <w:overflowPunct w:val="0"/>
        <w:autoSpaceDE w:val="0"/>
        <w:autoSpaceDN w:val="0"/>
        <w:adjustRightInd w:val="0"/>
        <w:spacing w:after="0" w:line="360" w:lineRule="auto"/>
        <w:jc w:val="both"/>
        <w:textAlignment w:val="baseline"/>
        <w:rPr>
          <w:rFonts w:ascii="David" w:eastAsia="Times New Roman" w:hAnsi="David" w:cs="David"/>
          <w:noProof/>
          <w:sz w:val="24"/>
          <w:szCs w:val="24"/>
          <w:rtl/>
          <w:lang w:eastAsia="he-IL"/>
        </w:rPr>
      </w:pPr>
    </w:p>
    <w:p w:rsidR="00B22F00" w:rsidRPr="00B22F00" w:rsidRDefault="00B22F00" w:rsidP="00B22F00">
      <w:pPr>
        <w:overflowPunct w:val="0"/>
        <w:autoSpaceDE w:val="0"/>
        <w:autoSpaceDN w:val="0"/>
        <w:adjustRightInd w:val="0"/>
        <w:spacing w:after="0" w:line="360" w:lineRule="auto"/>
        <w:jc w:val="both"/>
        <w:textAlignment w:val="baseline"/>
        <w:rPr>
          <w:rFonts w:ascii="David" w:eastAsia="Times New Roman" w:hAnsi="David" w:cs="David"/>
          <w:noProof/>
          <w:sz w:val="24"/>
          <w:szCs w:val="24"/>
          <w:rtl/>
          <w:lang w:eastAsia="he-IL"/>
        </w:rPr>
      </w:pPr>
      <w:r w:rsidRPr="00B22F00">
        <w:rPr>
          <w:rFonts w:ascii="David" w:eastAsia="Times New Roman" w:hAnsi="David" w:cs="David"/>
          <w:noProof/>
          <w:sz w:val="24"/>
          <w:szCs w:val="24"/>
          <w:rtl/>
          <w:lang w:eastAsia="he-IL"/>
        </w:rPr>
        <w:t>2. הנני מצהיר ומתחייב שאין ולא יהיה לי, במהלך תקופת מתן השירותים</w:t>
      </w:r>
      <w:r w:rsidRPr="00B22F00">
        <w:rPr>
          <w:rFonts w:ascii="David" w:eastAsia="Times New Roman" w:hAnsi="David" w:cs="David"/>
          <w:noProof/>
          <w:sz w:val="24"/>
          <w:szCs w:val="24"/>
          <w:lang w:eastAsia="he-IL"/>
        </w:rPr>
        <w:t>/</w:t>
      </w:r>
      <w:r w:rsidRPr="00B22F00">
        <w:rPr>
          <w:rFonts w:ascii="David" w:eastAsia="Times New Roman" w:hAnsi="David" w:cs="David"/>
          <w:noProof/>
          <w:sz w:val="24"/>
          <w:szCs w:val="24"/>
          <w:rtl/>
          <w:lang w:eastAsia="he-IL"/>
        </w:rPr>
        <w:t xml:space="preserve">הספקת הטובין, ובמהלך שלושה חודשים מתום תקופה זו, ניגוד עניינים מכל מין וסוג שהוא עם גורמים בעלי עניין בתחום נושא הפניה, למעט באם ועדת המכרזים מטעם המזמין אישרה בכתב, לאחר שהעובדות הוצגו בפניה, כי אין בעובדות אלו משום ניגוד עניינים או באם קיים ניגוד עניינים מדובר בניגוד עניינים שולי אשר אין בו השפעה על השירותים נשוא המכרז. </w:t>
      </w:r>
    </w:p>
    <w:p w:rsidR="00B22F00" w:rsidRPr="00B22F00" w:rsidRDefault="00B22F00" w:rsidP="00B22F00">
      <w:pPr>
        <w:overflowPunct w:val="0"/>
        <w:autoSpaceDE w:val="0"/>
        <w:autoSpaceDN w:val="0"/>
        <w:adjustRightInd w:val="0"/>
        <w:spacing w:after="0" w:line="360" w:lineRule="auto"/>
        <w:jc w:val="both"/>
        <w:textAlignment w:val="baseline"/>
        <w:rPr>
          <w:rFonts w:ascii="David" w:eastAsia="Times New Roman" w:hAnsi="David" w:cs="David"/>
          <w:noProof/>
          <w:sz w:val="24"/>
          <w:szCs w:val="24"/>
          <w:rtl/>
          <w:lang w:eastAsia="he-IL"/>
        </w:rPr>
      </w:pPr>
    </w:p>
    <w:p w:rsidR="00B22F00" w:rsidRPr="00B22F00" w:rsidRDefault="00B22F00" w:rsidP="00B22F00">
      <w:pPr>
        <w:overflowPunct w:val="0"/>
        <w:autoSpaceDE w:val="0"/>
        <w:autoSpaceDN w:val="0"/>
        <w:adjustRightInd w:val="0"/>
        <w:spacing w:after="0" w:line="360" w:lineRule="auto"/>
        <w:jc w:val="both"/>
        <w:textAlignment w:val="baseline"/>
        <w:rPr>
          <w:rFonts w:ascii="David" w:eastAsia="Times New Roman" w:hAnsi="David" w:cs="David"/>
          <w:noProof/>
          <w:sz w:val="24"/>
          <w:szCs w:val="24"/>
          <w:rtl/>
          <w:lang w:eastAsia="he-IL"/>
        </w:rPr>
      </w:pPr>
      <w:r w:rsidRPr="00B22F00">
        <w:rPr>
          <w:rFonts w:ascii="David" w:eastAsia="Times New Roman" w:hAnsi="David" w:cs="David"/>
          <w:noProof/>
          <w:sz w:val="24"/>
          <w:szCs w:val="24"/>
          <w:rtl/>
          <w:lang w:eastAsia="he-IL"/>
        </w:rPr>
        <w:t>3. הנני מצהיר ומתחייב שלא אייצג או אפעל מטעם כל גורם שהוא בתחום השירותים</w:t>
      </w:r>
      <w:r w:rsidRPr="00B22F00">
        <w:rPr>
          <w:rFonts w:ascii="David" w:eastAsia="Times New Roman" w:hAnsi="David" w:cs="David"/>
          <w:noProof/>
          <w:sz w:val="24"/>
          <w:szCs w:val="24"/>
          <w:lang w:eastAsia="he-IL"/>
        </w:rPr>
        <w:t>/</w:t>
      </w:r>
      <w:r w:rsidRPr="00B22F00">
        <w:rPr>
          <w:rFonts w:ascii="David" w:eastAsia="Times New Roman" w:hAnsi="David" w:cs="David"/>
          <w:noProof/>
          <w:sz w:val="24"/>
          <w:szCs w:val="24"/>
          <w:rtl/>
          <w:lang w:eastAsia="he-IL"/>
        </w:rPr>
        <w:t>הטובין נשוא מתן השירותים</w:t>
      </w:r>
      <w:r w:rsidRPr="00B22F00">
        <w:rPr>
          <w:rFonts w:ascii="David" w:eastAsia="Times New Roman" w:hAnsi="David" w:cs="David"/>
          <w:noProof/>
          <w:sz w:val="24"/>
          <w:szCs w:val="24"/>
          <w:lang w:eastAsia="he-IL"/>
        </w:rPr>
        <w:t>/</w:t>
      </w:r>
      <w:r w:rsidRPr="00B22F00">
        <w:rPr>
          <w:rFonts w:ascii="David" w:eastAsia="Times New Roman" w:hAnsi="David" w:cs="David"/>
          <w:noProof/>
          <w:sz w:val="24"/>
          <w:szCs w:val="24"/>
          <w:rtl/>
          <w:lang w:eastAsia="he-IL"/>
        </w:rPr>
        <w:t>הספקת הטובין, למעט מטעם המזמין, במהלך תקופת מתן השירותים</w:t>
      </w:r>
      <w:r w:rsidRPr="00B22F00">
        <w:rPr>
          <w:rFonts w:ascii="David" w:eastAsia="Times New Roman" w:hAnsi="David" w:cs="David"/>
          <w:noProof/>
          <w:sz w:val="24"/>
          <w:szCs w:val="24"/>
          <w:lang w:eastAsia="he-IL"/>
        </w:rPr>
        <w:t>/</w:t>
      </w:r>
      <w:r w:rsidRPr="00B22F00">
        <w:rPr>
          <w:rFonts w:ascii="David" w:eastAsia="Times New Roman" w:hAnsi="David" w:cs="David"/>
          <w:noProof/>
          <w:sz w:val="24"/>
          <w:szCs w:val="24"/>
          <w:rtl/>
          <w:lang w:eastAsia="he-IL"/>
        </w:rPr>
        <w:t>הספקת הטובין בין הצדדים ושלושה חודשים לאחריה, אלא אם כן התקבל לכך אישור מראש ובכתב של המזמין.</w:t>
      </w:r>
    </w:p>
    <w:p w:rsidR="00B22F00" w:rsidRPr="00B22F00" w:rsidRDefault="00B22F00" w:rsidP="00B22F00">
      <w:pPr>
        <w:overflowPunct w:val="0"/>
        <w:autoSpaceDE w:val="0"/>
        <w:autoSpaceDN w:val="0"/>
        <w:adjustRightInd w:val="0"/>
        <w:spacing w:after="0" w:line="360" w:lineRule="auto"/>
        <w:jc w:val="both"/>
        <w:textAlignment w:val="baseline"/>
        <w:rPr>
          <w:rFonts w:ascii="David" w:eastAsia="Times New Roman" w:hAnsi="David" w:cs="David"/>
          <w:noProof/>
          <w:sz w:val="24"/>
          <w:szCs w:val="24"/>
          <w:rtl/>
          <w:lang w:eastAsia="he-IL"/>
        </w:rPr>
      </w:pPr>
    </w:p>
    <w:p w:rsidR="00B22F00" w:rsidRPr="00B22F00" w:rsidRDefault="00B22F00" w:rsidP="00B22F00">
      <w:pPr>
        <w:overflowPunct w:val="0"/>
        <w:autoSpaceDE w:val="0"/>
        <w:autoSpaceDN w:val="0"/>
        <w:adjustRightInd w:val="0"/>
        <w:spacing w:after="0" w:line="360" w:lineRule="auto"/>
        <w:jc w:val="both"/>
        <w:textAlignment w:val="baseline"/>
        <w:rPr>
          <w:rFonts w:ascii="David" w:eastAsia="Times New Roman" w:hAnsi="David" w:cs="David"/>
          <w:noProof/>
          <w:sz w:val="24"/>
          <w:szCs w:val="24"/>
          <w:rtl/>
          <w:lang w:eastAsia="he-IL"/>
        </w:rPr>
      </w:pPr>
      <w:r w:rsidRPr="00B22F00">
        <w:rPr>
          <w:rFonts w:ascii="David" w:eastAsia="Times New Roman" w:hAnsi="David" w:cs="David"/>
          <w:noProof/>
          <w:sz w:val="24"/>
          <w:szCs w:val="24"/>
          <w:rtl/>
          <w:lang w:eastAsia="he-IL"/>
        </w:rPr>
        <w:t xml:space="preserve">4. הנני מתחייב להודיע למזמין באופן מידי על כל נתון או מצב שבשלם אני, עלול להימצא במצב של ניגוד עניינים, מיד עם היוודע לי הנתון או המצב האמורים. </w:t>
      </w:r>
    </w:p>
    <w:p w:rsidR="00B22F00" w:rsidRPr="00B22F00" w:rsidRDefault="00B22F00" w:rsidP="00B22F00">
      <w:pPr>
        <w:overflowPunct w:val="0"/>
        <w:autoSpaceDE w:val="0"/>
        <w:autoSpaceDN w:val="0"/>
        <w:adjustRightInd w:val="0"/>
        <w:spacing w:after="0" w:line="360" w:lineRule="auto"/>
        <w:jc w:val="both"/>
        <w:textAlignment w:val="baseline"/>
        <w:rPr>
          <w:rFonts w:ascii="David" w:eastAsia="Times New Roman" w:hAnsi="David" w:cs="David"/>
          <w:noProof/>
          <w:sz w:val="24"/>
          <w:szCs w:val="24"/>
          <w:rtl/>
          <w:lang w:eastAsia="he-IL"/>
        </w:rPr>
      </w:pPr>
    </w:p>
    <w:p w:rsidR="00B22F00" w:rsidRPr="00B22F00" w:rsidRDefault="00B22F00" w:rsidP="00B22F00">
      <w:pPr>
        <w:overflowPunct w:val="0"/>
        <w:autoSpaceDE w:val="0"/>
        <w:autoSpaceDN w:val="0"/>
        <w:adjustRightInd w:val="0"/>
        <w:spacing w:after="0" w:line="360" w:lineRule="auto"/>
        <w:jc w:val="both"/>
        <w:textAlignment w:val="baseline"/>
        <w:rPr>
          <w:rFonts w:ascii="David" w:eastAsia="Times New Roman" w:hAnsi="David" w:cs="David"/>
          <w:noProof/>
          <w:sz w:val="24"/>
          <w:szCs w:val="24"/>
          <w:rtl/>
          <w:lang w:eastAsia="he-IL"/>
        </w:rPr>
      </w:pPr>
      <w:r w:rsidRPr="00B22F00">
        <w:rPr>
          <w:rFonts w:ascii="David" w:eastAsia="Times New Roman" w:hAnsi="David" w:cs="David"/>
          <w:noProof/>
          <w:sz w:val="24"/>
          <w:szCs w:val="24"/>
          <w:rtl/>
          <w:lang w:eastAsia="he-IL"/>
        </w:rPr>
        <w:lastRenderedPageBreak/>
        <w:t>5. הנני מצהיר ומתחייב לדווח מראש למזמין על כל כוונה שלי, להתקשר עם כל גורם כאמור בסעיפים 2-3 להלן, בניגוד להתחייבויותיי בסעיפים אלו, ולפעול בהתאם להוראותיו בעניין. המזמין רשאי לא לאשר לי התקשרות כאמור או לתת הוראות אחרות שיבטיחו העדר ניגוד עניינים, והנני מתחייב כי אפעל בהתאם להוראות אלו, בהקשר זה.</w:t>
      </w:r>
    </w:p>
    <w:p w:rsidR="00B22F00" w:rsidRPr="00B22F00" w:rsidRDefault="00B22F00" w:rsidP="00B22F00">
      <w:pPr>
        <w:overflowPunct w:val="0"/>
        <w:autoSpaceDE w:val="0"/>
        <w:autoSpaceDN w:val="0"/>
        <w:adjustRightInd w:val="0"/>
        <w:spacing w:after="0" w:line="240" w:lineRule="auto"/>
        <w:jc w:val="both"/>
        <w:textAlignment w:val="baseline"/>
        <w:rPr>
          <w:rFonts w:ascii="David" w:eastAsia="Times New Roman" w:hAnsi="David" w:cs="David"/>
          <w:noProof/>
          <w:sz w:val="24"/>
          <w:szCs w:val="24"/>
          <w:rtl/>
          <w:lang w:eastAsia="he-IL"/>
        </w:rPr>
      </w:pPr>
    </w:p>
    <w:p w:rsidR="00B22F00" w:rsidRPr="00B22F00" w:rsidRDefault="00B22F00" w:rsidP="00B22F00">
      <w:pPr>
        <w:overflowPunct w:val="0"/>
        <w:autoSpaceDE w:val="0"/>
        <w:autoSpaceDN w:val="0"/>
        <w:adjustRightInd w:val="0"/>
        <w:spacing w:after="0" w:line="240" w:lineRule="auto"/>
        <w:jc w:val="both"/>
        <w:textAlignment w:val="baseline"/>
        <w:rPr>
          <w:rFonts w:ascii="David" w:eastAsia="Times New Roman" w:hAnsi="David" w:cs="David"/>
          <w:noProof/>
          <w:sz w:val="24"/>
          <w:szCs w:val="24"/>
          <w:rtl/>
          <w:lang w:eastAsia="he-IL"/>
        </w:rPr>
      </w:pPr>
    </w:p>
    <w:p w:rsidR="00B22F00" w:rsidRPr="00B22F00" w:rsidRDefault="00B22F00" w:rsidP="00B22F00">
      <w:pPr>
        <w:overflowPunct w:val="0"/>
        <w:autoSpaceDE w:val="0"/>
        <w:autoSpaceDN w:val="0"/>
        <w:adjustRightInd w:val="0"/>
        <w:spacing w:after="0" w:line="240" w:lineRule="auto"/>
        <w:jc w:val="both"/>
        <w:textAlignment w:val="baseline"/>
        <w:rPr>
          <w:rFonts w:ascii="David" w:eastAsia="Times New Roman" w:hAnsi="David" w:cs="David"/>
          <w:noProof/>
          <w:sz w:val="24"/>
          <w:szCs w:val="24"/>
          <w:rtl/>
          <w:lang w:eastAsia="he-IL"/>
        </w:rPr>
      </w:pPr>
    </w:p>
    <w:p w:rsidR="00B22F00" w:rsidRPr="00B22F00" w:rsidRDefault="00B22F00" w:rsidP="00B22F00">
      <w:pPr>
        <w:overflowPunct w:val="0"/>
        <w:autoSpaceDE w:val="0"/>
        <w:autoSpaceDN w:val="0"/>
        <w:adjustRightInd w:val="0"/>
        <w:spacing w:after="0" w:line="240" w:lineRule="auto"/>
        <w:jc w:val="both"/>
        <w:textAlignment w:val="baseline"/>
        <w:rPr>
          <w:rFonts w:ascii="David" w:eastAsia="Times New Roman" w:hAnsi="David" w:cs="David"/>
          <w:noProof/>
          <w:sz w:val="24"/>
          <w:szCs w:val="24"/>
          <w:rtl/>
          <w:lang w:eastAsia="he-IL"/>
        </w:rPr>
      </w:pPr>
      <w:r w:rsidRPr="00B22F00">
        <w:rPr>
          <w:rFonts w:ascii="David" w:eastAsia="Times New Roman" w:hAnsi="David" w:cs="David"/>
          <w:noProof/>
          <w:sz w:val="24"/>
          <w:szCs w:val="24"/>
          <w:rtl/>
          <w:lang w:eastAsia="he-IL"/>
        </w:rPr>
        <w:t xml:space="preserve">ולראיה באתי על החתום: </w:t>
      </w:r>
      <w:r w:rsidRPr="00B22F00">
        <w:rPr>
          <w:rFonts w:ascii="David" w:eastAsia="Times New Roman" w:hAnsi="David" w:cs="David"/>
          <w:noProof/>
          <w:sz w:val="24"/>
          <w:szCs w:val="24"/>
          <w:rtl/>
          <w:lang w:eastAsia="he-IL"/>
        </w:rPr>
        <w:tab/>
        <w:t>_____________________</w:t>
      </w:r>
    </w:p>
    <w:p w:rsidR="00B22F00" w:rsidRPr="00B22F00" w:rsidRDefault="00B22F00" w:rsidP="00B22F00">
      <w:pPr>
        <w:overflowPunct w:val="0"/>
        <w:autoSpaceDE w:val="0"/>
        <w:autoSpaceDN w:val="0"/>
        <w:adjustRightInd w:val="0"/>
        <w:spacing w:after="0" w:line="360" w:lineRule="auto"/>
        <w:jc w:val="both"/>
        <w:textAlignment w:val="baseline"/>
        <w:rPr>
          <w:rFonts w:ascii="David" w:eastAsia="Times New Roman" w:hAnsi="David" w:cs="David"/>
          <w:b/>
          <w:bCs/>
          <w:noProof/>
          <w:sz w:val="24"/>
          <w:szCs w:val="24"/>
          <w:u w:val="single"/>
          <w:rtl/>
          <w:lang w:eastAsia="he-IL"/>
        </w:rPr>
      </w:pPr>
    </w:p>
    <w:p w:rsidR="00B22F00" w:rsidRPr="00B22F00" w:rsidRDefault="00B22F00" w:rsidP="00B22F00">
      <w:pPr>
        <w:overflowPunct w:val="0"/>
        <w:autoSpaceDE w:val="0"/>
        <w:autoSpaceDN w:val="0"/>
        <w:adjustRightInd w:val="0"/>
        <w:spacing w:after="0" w:line="360" w:lineRule="auto"/>
        <w:jc w:val="both"/>
        <w:textAlignment w:val="baseline"/>
        <w:rPr>
          <w:rFonts w:ascii="David" w:eastAsia="Times New Roman" w:hAnsi="David" w:cs="David"/>
          <w:b/>
          <w:bCs/>
          <w:noProof/>
          <w:sz w:val="24"/>
          <w:szCs w:val="24"/>
          <w:u w:val="single"/>
          <w:rtl/>
          <w:lang w:eastAsia="he-IL"/>
        </w:rPr>
      </w:pPr>
    </w:p>
    <w:p w:rsidR="00B22F00" w:rsidRPr="00B22F00" w:rsidRDefault="00B22F00" w:rsidP="00B22F00">
      <w:pPr>
        <w:overflowPunct w:val="0"/>
        <w:autoSpaceDE w:val="0"/>
        <w:autoSpaceDN w:val="0"/>
        <w:adjustRightInd w:val="0"/>
        <w:spacing w:after="0" w:line="360" w:lineRule="auto"/>
        <w:jc w:val="both"/>
        <w:textAlignment w:val="baseline"/>
        <w:rPr>
          <w:rFonts w:ascii="David" w:eastAsia="Times New Roman" w:hAnsi="David" w:cs="David"/>
          <w:b/>
          <w:bCs/>
          <w:noProof/>
          <w:sz w:val="24"/>
          <w:szCs w:val="24"/>
          <w:u w:val="single"/>
          <w:rtl/>
          <w:lang w:eastAsia="he-IL"/>
        </w:rPr>
      </w:pPr>
    </w:p>
    <w:p w:rsidR="00B22F00" w:rsidRPr="00B22F00" w:rsidRDefault="00B22F00" w:rsidP="00B22F00">
      <w:pPr>
        <w:overflowPunct w:val="0"/>
        <w:autoSpaceDE w:val="0"/>
        <w:autoSpaceDN w:val="0"/>
        <w:adjustRightInd w:val="0"/>
        <w:spacing w:after="0" w:line="360" w:lineRule="auto"/>
        <w:jc w:val="both"/>
        <w:textAlignment w:val="baseline"/>
        <w:rPr>
          <w:rFonts w:ascii="David" w:eastAsia="Times New Roman" w:hAnsi="David" w:cs="David"/>
          <w:b/>
          <w:bCs/>
          <w:noProof/>
          <w:sz w:val="24"/>
          <w:szCs w:val="24"/>
          <w:u w:val="single"/>
          <w:rtl/>
          <w:lang w:eastAsia="he-IL"/>
        </w:rPr>
      </w:pPr>
    </w:p>
    <w:p w:rsidR="00B22F00" w:rsidRPr="00B22F00" w:rsidRDefault="00B22F00" w:rsidP="00B22F00">
      <w:pPr>
        <w:bidi w:val="0"/>
        <w:spacing w:after="200" w:line="276" w:lineRule="auto"/>
        <w:rPr>
          <w:rFonts w:ascii="David" w:eastAsia="Times New Roman" w:hAnsi="David" w:cs="David"/>
          <w:b/>
          <w:bCs/>
          <w:noProof/>
          <w:sz w:val="24"/>
          <w:szCs w:val="24"/>
          <w:lang w:eastAsia="he-IL"/>
        </w:rPr>
      </w:pPr>
      <w:r w:rsidRPr="00B22F00">
        <w:rPr>
          <w:rFonts w:ascii="David" w:eastAsia="Times New Roman" w:hAnsi="David" w:cs="David"/>
          <w:b/>
          <w:bCs/>
          <w:noProof/>
          <w:sz w:val="24"/>
          <w:szCs w:val="24"/>
          <w:rtl/>
          <w:lang w:eastAsia="he-IL"/>
        </w:rPr>
        <w:br w:type="page"/>
      </w:r>
    </w:p>
    <w:p w:rsidR="00B22F00" w:rsidRPr="00B22F00" w:rsidRDefault="00B22F00" w:rsidP="00B22F00">
      <w:pPr>
        <w:overflowPunct w:val="0"/>
        <w:autoSpaceDE w:val="0"/>
        <w:autoSpaceDN w:val="0"/>
        <w:adjustRightInd w:val="0"/>
        <w:spacing w:after="0" w:line="360" w:lineRule="auto"/>
        <w:ind w:left="368"/>
        <w:jc w:val="center"/>
        <w:textAlignment w:val="baseline"/>
        <w:rPr>
          <w:rFonts w:ascii="David" w:eastAsia="Times New Roman" w:hAnsi="David" w:cs="David"/>
          <w:b/>
          <w:bCs/>
          <w:noProof/>
          <w:color w:val="000000"/>
          <w:sz w:val="28"/>
          <w:szCs w:val="28"/>
          <w:u w:val="single"/>
          <w:rtl/>
          <w:lang w:eastAsia="he-IL"/>
        </w:rPr>
      </w:pPr>
      <w:r w:rsidRPr="00B22F00">
        <w:rPr>
          <w:rFonts w:ascii="David" w:eastAsia="Times New Roman" w:hAnsi="David" w:cs="David"/>
          <w:b/>
          <w:bCs/>
          <w:noProof/>
          <w:color w:val="000000"/>
          <w:sz w:val="28"/>
          <w:szCs w:val="28"/>
          <w:u w:val="single"/>
          <w:rtl/>
          <w:lang w:eastAsia="he-IL"/>
        </w:rPr>
        <w:lastRenderedPageBreak/>
        <w:t>נספח יב' התחייבות לשמירה על סודיות</w:t>
      </w:r>
    </w:p>
    <w:p w:rsidR="00B22F00" w:rsidRPr="00B22F00" w:rsidRDefault="00B22F00" w:rsidP="00B22F00">
      <w:pPr>
        <w:overflowPunct w:val="0"/>
        <w:autoSpaceDE w:val="0"/>
        <w:autoSpaceDN w:val="0"/>
        <w:adjustRightInd w:val="0"/>
        <w:spacing w:after="0" w:line="240" w:lineRule="auto"/>
        <w:jc w:val="center"/>
        <w:textAlignment w:val="baseline"/>
        <w:rPr>
          <w:rFonts w:ascii="David" w:eastAsia="Times New Roman" w:hAnsi="David" w:cs="David"/>
          <w:b/>
          <w:bCs/>
          <w:noProof/>
          <w:sz w:val="24"/>
          <w:szCs w:val="24"/>
          <w:u w:val="single"/>
          <w:rtl/>
          <w:lang w:eastAsia="he-IL"/>
        </w:rPr>
      </w:pPr>
    </w:p>
    <w:p w:rsidR="00B22F00" w:rsidRPr="00B22F00" w:rsidRDefault="00B22F00" w:rsidP="00B22F00">
      <w:pPr>
        <w:overflowPunct w:val="0"/>
        <w:autoSpaceDE w:val="0"/>
        <w:autoSpaceDN w:val="0"/>
        <w:adjustRightInd w:val="0"/>
        <w:spacing w:after="0" w:line="240" w:lineRule="auto"/>
        <w:jc w:val="center"/>
        <w:textAlignment w:val="baseline"/>
        <w:rPr>
          <w:rFonts w:ascii="David" w:eastAsia="Times New Roman" w:hAnsi="David" w:cs="David"/>
          <w:noProof/>
          <w:sz w:val="24"/>
          <w:szCs w:val="24"/>
          <w:rtl/>
          <w:lang w:eastAsia="he-IL"/>
        </w:rPr>
      </w:pPr>
      <w:r w:rsidRPr="00B22F00">
        <w:rPr>
          <w:rFonts w:ascii="David" w:eastAsia="Times New Roman" w:hAnsi="David" w:cs="David"/>
          <w:noProof/>
          <w:sz w:val="24"/>
          <w:szCs w:val="24"/>
          <w:rtl/>
          <w:lang w:eastAsia="he-IL"/>
        </w:rPr>
        <w:t>שנערכה ונחתמה ב______ ביום ____ בחודש _____ שנת_______</w:t>
      </w:r>
    </w:p>
    <w:p w:rsidR="00B22F00" w:rsidRPr="00B22F00" w:rsidRDefault="00B22F00" w:rsidP="00B22F00">
      <w:pPr>
        <w:overflowPunct w:val="0"/>
        <w:autoSpaceDE w:val="0"/>
        <w:autoSpaceDN w:val="0"/>
        <w:adjustRightInd w:val="0"/>
        <w:spacing w:after="0" w:line="240" w:lineRule="auto"/>
        <w:jc w:val="both"/>
        <w:textAlignment w:val="baseline"/>
        <w:rPr>
          <w:rFonts w:ascii="David" w:eastAsia="Times New Roman" w:hAnsi="David" w:cs="David"/>
          <w:noProof/>
          <w:sz w:val="24"/>
          <w:szCs w:val="24"/>
          <w:rtl/>
          <w:lang w:eastAsia="he-IL"/>
        </w:rPr>
      </w:pPr>
    </w:p>
    <w:p w:rsidR="00B22F00" w:rsidRPr="00B22F00" w:rsidRDefault="00B22F00" w:rsidP="00B22F00">
      <w:pPr>
        <w:overflowPunct w:val="0"/>
        <w:autoSpaceDE w:val="0"/>
        <w:autoSpaceDN w:val="0"/>
        <w:adjustRightInd w:val="0"/>
        <w:spacing w:after="0" w:line="360" w:lineRule="auto"/>
        <w:jc w:val="both"/>
        <w:textAlignment w:val="baseline"/>
        <w:rPr>
          <w:rFonts w:ascii="David" w:eastAsia="Times New Roman" w:hAnsi="David" w:cs="David"/>
          <w:noProof/>
          <w:sz w:val="24"/>
          <w:szCs w:val="24"/>
          <w:rtl/>
          <w:lang w:eastAsia="he-IL"/>
        </w:rPr>
      </w:pPr>
      <w:r w:rsidRPr="00B22F00">
        <w:rPr>
          <w:rFonts w:ascii="David" w:eastAsia="Times New Roman" w:hAnsi="David" w:cs="David"/>
          <w:noProof/>
          <w:sz w:val="24"/>
          <w:szCs w:val="24"/>
          <w:rtl/>
          <w:lang w:eastAsia="he-IL"/>
        </w:rPr>
        <w:t>על ידי _______________________</w:t>
      </w:r>
    </w:p>
    <w:p w:rsidR="00B22F00" w:rsidRPr="00B22F00" w:rsidRDefault="00B22F00" w:rsidP="00B22F00">
      <w:pPr>
        <w:overflowPunct w:val="0"/>
        <w:autoSpaceDE w:val="0"/>
        <w:autoSpaceDN w:val="0"/>
        <w:adjustRightInd w:val="0"/>
        <w:spacing w:after="0" w:line="360" w:lineRule="auto"/>
        <w:jc w:val="both"/>
        <w:textAlignment w:val="baseline"/>
        <w:rPr>
          <w:rFonts w:ascii="David" w:eastAsia="Times New Roman" w:hAnsi="David" w:cs="David"/>
          <w:noProof/>
          <w:sz w:val="24"/>
          <w:szCs w:val="24"/>
          <w:rtl/>
          <w:lang w:eastAsia="he-IL"/>
        </w:rPr>
      </w:pPr>
      <w:r w:rsidRPr="00B22F00">
        <w:rPr>
          <w:rFonts w:ascii="David" w:eastAsia="Times New Roman" w:hAnsi="David" w:cs="David"/>
          <w:noProof/>
          <w:sz w:val="24"/>
          <w:szCs w:val="24"/>
          <w:rtl/>
          <w:lang w:eastAsia="he-IL"/>
        </w:rPr>
        <w:t>ת.ז. _________________________</w:t>
      </w:r>
    </w:p>
    <w:p w:rsidR="00B22F00" w:rsidRPr="00B22F00" w:rsidRDefault="00B22F00" w:rsidP="00B22F00">
      <w:pPr>
        <w:overflowPunct w:val="0"/>
        <w:autoSpaceDE w:val="0"/>
        <w:autoSpaceDN w:val="0"/>
        <w:adjustRightInd w:val="0"/>
        <w:spacing w:after="0" w:line="360" w:lineRule="auto"/>
        <w:jc w:val="both"/>
        <w:textAlignment w:val="baseline"/>
        <w:rPr>
          <w:rFonts w:ascii="David" w:eastAsia="Times New Roman" w:hAnsi="David" w:cs="David"/>
          <w:noProof/>
          <w:sz w:val="24"/>
          <w:szCs w:val="24"/>
          <w:rtl/>
          <w:lang w:eastAsia="he-IL"/>
        </w:rPr>
      </w:pPr>
      <w:r w:rsidRPr="00B22F00">
        <w:rPr>
          <w:rFonts w:ascii="David" w:eastAsia="Times New Roman" w:hAnsi="David" w:cs="David"/>
          <w:noProof/>
          <w:sz w:val="24"/>
          <w:szCs w:val="24"/>
          <w:rtl/>
          <w:lang w:eastAsia="he-IL"/>
        </w:rPr>
        <w:t>מכתובת ______________________</w:t>
      </w:r>
    </w:p>
    <w:p w:rsidR="00B22F00" w:rsidRPr="00B22F00" w:rsidRDefault="00B22F00" w:rsidP="00B22F00">
      <w:pPr>
        <w:overflowPunct w:val="0"/>
        <w:autoSpaceDE w:val="0"/>
        <w:autoSpaceDN w:val="0"/>
        <w:adjustRightInd w:val="0"/>
        <w:spacing w:after="0" w:line="240" w:lineRule="auto"/>
        <w:jc w:val="both"/>
        <w:textAlignment w:val="baseline"/>
        <w:rPr>
          <w:rFonts w:ascii="David" w:eastAsia="Times New Roman" w:hAnsi="David" w:cs="David"/>
          <w:noProof/>
          <w:sz w:val="24"/>
          <w:szCs w:val="24"/>
          <w:rtl/>
          <w:lang w:eastAsia="he-IL"/>
        </w:rPr>
      </w:pPr>
    </w:p>
    <w:p w:rsidR="00B22F00" w:rsidRPr="00B22F00" w:rsidRDefault="00B22F00" w:rsidP="00B22F00">
      <w:pPr>
        <w:overflowPunct w:val="0"/>
        <w:autoSpaceDE w:val="0"/>
        <w:autoSpaceDN w:val="0"/>
        <w:adjustRightInd w:val="0"/>
        <w:spacing w:after="0" w:line="360" w:lineRule="auto"/>
        <w:jc w:val="both"/>
        <w:textAlignment w:val="baseline"/>
        <w:rPr>
          <w:rFonts w:ascii="David" w:eastAsia="Times New Roman" w:hAnsi="David" w:cs="David"/>
          <w:noProof/>
          <w:sz w:val="24"/>
          <w:szCs w:val="24"/>
          <w:rtl/>
          <w:lang w:eastAsia="he-IL"/>
        </w:rPr>
      </w:pPr>
      <w:r w:rsidRPr="00B22F00">
        <w:rPr>
          <w:rFonts w:ascii="David" w:eastAsia="Times New Roman" w:hAnsi="David" w:cs="David"/>
          <w:b/>
          <w:bCs/>
          <w:noProof/>
          <w:sz w:val="24"/>
          <w:szCs w:val="24"/>
          <w:rtl/>
          <w:lang w:eastAsia="he-IL"/>
        </w:rPr>
        <w:t>הואיל</w:t>
      </w:r>
      <w:r w:rsidRPr="00B22F00">
        <w:rPr>
          <w:rFonts w:ascii="David" w:eastAsia="Times New Roman" w:hAnsi="David" w:cs="David"/>
          <w:noProof/>
          <w:sz w:val="24"/>
          <w:szCs w:val="24"/>
          <w:rtl/>
          <w:lang w:eastAsia="he-IL"/>
        </w:rPr>
        <w:tab/>
      </w:r>
      <w:r w:rsidRPr="00B22F00">
        <w:rPr>
          <w:rFonts w:ascii="David" w:eastAsia="Times New Roman" w:hAnsi="David" w:cs="David"/>
          <w:noProof/>
          <w:sz w:val="24"/>
          <w:szCs w:val="24"/>
          <w:rtl/>
          <w:lang w:eastAsia="he-IL"/>
        </w:rPr>
        <w:tab/>
        <w:t>וממשלת ישראל בשם מדינת ישראל מקבלת את השירותים</w:t>
      </w:r>
      <w:r w:rsidRPr="00B22F00">
        <w:rPr>
          <w:rFonts w:ascii="David" w:eastAsia="Times New Roman" w:hAnsi="David" w:cs="David"/>
          <w:noProof/>
          <w:sz w:val="24"/>
          <w:szCs w:val="24"/>
          <w:lang w:eastAsia="he-IL"/>
        </w:rPr>
        <w:t>/</w:t>
      </w:r>
      <w:r w:rsidRPr="00B22F00">
        <w:rPr>
          <w:rFonts w:ascii="David" w:eastAsia="Times New Roman" w:hAnsi="David" w:cs="David"/>
          <w:noProof/>
          <w:sz w:val="24"/>
          <w:szCs w:val="24"/>
          <w:rtl/>
          <w:lang w:eastAsia="he-IL"/>
        </w:rPr>
        <w:t>הטובין כהגדרתם להלן;</w:t>
      </w:r>
    </w:p>
    <w:p w:rsidR="00B22F00" w:rsidRPr="00B22F00" w:rsidRDefault="00B22F00" w:rsidP="00B22F00">
      <w:pPr>
        <w:overflowPunct w:val="0"/>
        <w:autoSpaceDE w:val="0"/>
        <w:autoSpaceDN w:val="0"/>
        <w:adjustRightInd w:val="0"/>
        <w:spacing w:after="0" w:line="360" w:lineRule="auto"/>
        <w:jc w:val="both"/>
        <w:textAlignment w:val="baseline"/>
        <w:rPr>
          <w:rFonts w:ascii="David" w:eastAsia="Times New Roman" w:hAnsi="David" w:cs="David"/>
          <w:noProof/>
          <w:sz w:val="24"/>
          <w:szCs w:val="24"/>
          <w:rtl/>
          <w:lang w:eastAsia="he-IL"/>
        </w:rPr>
      </w:pPr>
      <w:r w:rsidRPr="00B22F00">
        <w:rPr>
          <w:rFonts w:ascii="David" w:eastAsia="Times New Roman" w:hAnsi="David" w:cs="David"/>
          <w:b/>
          <w:bCs/>
          <w:noProof/>
          <w:sz w:val="24"/>
          <w:szCs w:val="24"/>
          <w:rtl/>
          <w:lang w:eastAsia="he-IL"/>
        </w:rPr>
        <w:t>והואיל</w:t>
      </w:r>
      <w:r w:rsidRPr="00B22F00">
        <w:rPr>
          <w:rFonts w:ascii="David" w:eastAsia="Times New Roman" w:hAnsi="David" w:cs="David"/>
          <w:noProof/>
          <w:sz w:val="24"/>
          <w:szCs w:val="24"/>
          <w:rtl/>
          <w:lang w:eastAsia="he-IL"/>
        </w:rPr>
        <w:t xml:space="preserve"> </w:t>
      </w:r>
      <w:r w:rsidRPr="00B22F00">
        <w:rPr>
          <w:rFonts w:ascii="David" w:eastAsia="Times New Roman" w:hAnsi="David" w:cs="David"/>
          <w:noProof/>
          <w:sz w:val="24"/>
          <w:szCs w:val="24"/>
          <w:rtl/>
          <w:lang w:eastAsia="he-IL"/>
        </w:rPr>
        <w:tab/>
        <w:t>והנני מועסק בקשר למתן השירותים</w:t>
      </w:r>
      <w:r w:rsidRPr="00B22F00">
        <w:rPr>
          <w:rFonts w:ascii="David" w:eastAsia="Times New Roman" w:hAnsi="David" w:cs="David"/>
          <w:noProof/>
          <w:sz w:val="24"/>
          <w:szCs w:val="24"/>
          <w:lang w:eastAsia="he-IL"/>
        </w:rPr>
        <w:t>/</w:t>
      </w:r>
      <w:r w:rsidRPr="00B22F00">
        <w:rPr>
          <w:rFonts w:ascii="David" w:eastAsia="Times New Roman" w:hAnsi="David" w:cs="David"/>
          <w:noProof/>
          <w:sz w:val="24"/>
          <w:szCs w:val="24"/>
          <w:rtl/>
          <w:lang w:eastAsia="he-IL"/>
        </w:rPr>
        <w:t>הספקת הטובין;</w:t>
      </w:r>
    </w:p>
    <w:p w:rsidR="00B22F00" w:rsidRPr="00B22F00" w:rsidRDefault="00B22F00" w:rsidP="00B22F00">
      <w:pPr>
        <w:overflowPunct w:val="0"/>
        <w:autoSpaceDE w:val="0"/>
        <w:autoSpaceDN w:val="0"/>
        <w:adjustRightInd w:val="0"/>
        <w:spacing w:after="0" w:line="360" w:lineRule="auto"/>
        <w:jc w:val="both"/>
        <w:textAlignment w:val="baseline"/>
        <w:rPr>
          <w:rFonts w:ascii="David" w:eastAsia="Times New Roman" w:hAnsi="David" w:cs="David"/>
          <w:noProof/>
          <w:sz w:val="24"/>
          <w:szCs w:val="24"/>
          <w:rtl/>
          <w:lang w:eastAsia="he-IL"/>
        </w:rPr>
      </w:pPr>
      <w:r w:rsidRPr="00B22F00">
        <w:rPr>
          <w:rFonts w:ascii="David" w:eastAsia="Times New Roman" w:hAnsi="David" w:cs="David"/>
          <w:b/>
          <w:bCs/>
          <w:noProof/>
          <w:sz w:val="24"/>
          <w:szCs w:val="24"/>
          <w:rtl/>
          <w:lang w:eastAsia="he-IL"/>
        </w:rPr>
        <w:t>והואיל</w:t>
      </w:r>
      <w:r w:rsidRPr="00B22F00">
        <w:rPr>
          <w:rFonts w:ascii="David" w:eastAsia="Times New Roman" w:hAnsi="David" w:cs="David"/>
          <w:noProof/>
          <w:sz w:val="24"/>
          <w:szCs w:val="24"/>
          <w:rtl/>
          <w:lang w:eastAsia="he-IL"/>
        </w:rPr>
        <w:t xml:space="preserve"> </w:t>
      </w:r>
      <w:r w:rsidRPr="00B22F00">
        <w:rPr>
          <w:rFonts w:ascii="David" w:eastAsia="Times New Roman" w:hAnsi="David" w:cs="David"/>
          <w:noProof/>
          <w:sz w:val="24"/>
          <w:szCs w:val="24"/>
          <w:rtl/>
          <w:lang w:eastAsia="he-IL"/>
        </w:rPr>
        <w:tab/>
        <w:t>והנני עשוי להיחשף לסודות מקצועיים עליהם מעוניינת מדינת ישראל להגן;</w:t>
      </w:r>
    </w:p>
    <w:p w:rsidR="00B22F00" w:rsidRPr="00B22F00" w:rsidRDefault="00B22F00" w:rsidP="00B22F00">
      <w:pPr>
        <w:overflowPunct w:val="0"/>
        <w:autoSpaceDE w:val="0"/>
        <w:autoSpaceDN w:val="0"/>
        <w:adjustRightInd w:val="0"/>
        <w:spacing w:after="0" w:line="360" w:lineRule="auto"/>
        <w:jc w:val="both"/>
        <w:textAlignment w:val="baseline"/>
        <w:rPr>
          <w:rFonts w:ascii="David" w:eastAsia="Times New Roman" w:hAnsi="David" w:cs="David"/>
          <w:noProof/>
          <w:sz w:val="24"/>
          <w:szCs w:val="24"/>
          <w:rtl/>
          <w:lang w:eastAsia="he-IL"/>
        </w:rPr>
      </w:pPr>
    </w:p>
    <w:p w:rsidR="00B22F00" w:rsidRPr="00B22F00" w:rsidRDefault="00B22F00" w:rsidP="00B22F00">
      <w:pPr>
        <w:overflowPunct w:val="0"/>
        <w:autoSpaceDE w:val="0"/>
        <w:autoSpaceDN w:val="0"/>
        <w:adjustRightInd w:val="0"/>
        <w:spacing w:after="0" w:line="360" w:lineRule="auto"/>
        <w:jc w:val="both"/>
        <w:textAlignment w:val="baseline"/>
        <w:rPr>
          <w:rFonts w:ascii="David" w:eastAsia="Times New Roman" w:hAnsi="David" w:cs="David"/>
          <w:noProof/>
          <w:sz w:val="24"/>
          <w:szCs w:val="24"/>
          <w:rtl/>
          <w:lang w:eastAsia="he-IL"/>
        </w:rPr>
      </w:pPr>
      <w:r w:rsidRPr="00B22F00">
        <w:rPr>
          <w:rFonts w:ascii="David" w:eastAsia="Times New Roman" w:hAnsi="David" w:cs="David"/>
          <w:noProof/>
          <w:sz w:val="24"/>
          <w:szCs w:val="24"/>
          <w:rtl/>
          <w:lang w:eastAsia="he-IL"/>
        </w:rPr>
        <w:t>לפיכך הנני מתחייב כלפי מדינת ישראל כדלקמן:</w:t>
      </w:r>
    </w:p>
    <w:p w:rsidR="00B22F00" w:rsidRPr="00B22F00" w:rsidRDefault="00B22F00" w:rsidP="00B22F00">
      <w:pPr>
        <w:overflowPunct w:val="0"/>
        <w:autoSpaceDE w:val="0"/>
        <w:autoSpaceDN w:val="0"/>
        <w:adjustRightInd w:val="0"/>
        <w:spacing w:after="0" w:line="360" w:lineRule="auto"/>
        <w:jc w:val="both"/>
        <w:textAlignment w:val="baseline"/>
        <w:rPr>
          <w:rFonts w:ascii="David" w:eastAsia="Times New Roman" w:hAnsi="David" w:cs="David"/>
          <w:noProof/>
          <w:sz w:val="24"/>
          <w:szCs w:val="24"/>
          <w:rtl/>
          <w:lang w:eastAsia="he-IL"/>
        </w:rPr>
      </w:pPr>
    </w:p>
    <w:p w:rsidR="00B22F00" w:rsidRPr="00B22F00" w:rsidRDefault="00B22F00" w:rsidP="00B22F00">
      <w:pPr>
        <w:overflowPunct w:val="0"/>
        <w:autoSpaceDE w:val="0"/>
        <w:autoSpaceDN w:val="0"/>
        <w:adjustRightInd w:val="0"/>
        <w:spacing w:after="0" w:line="360" w:lineRule="auto"/>
        <w:jc w:val="both"/>
        <w:textAlignment w:val="baseline"/>
        <w:rPr>
          <w:rFonts w:ascii="David" w:eastAsia="Times New Roman" w:hAnsi="David" w:cs="David"/>
          <w:noProof/>
          <w:sz w:val="24"/>
          <w:szCs w:val="24"/>
          <w:rtl/>
          <w:lang w:eastAsia="he-IL"/>
        </w:rPr>
      </w:pPr>
      <w:r w:rsidRPr="00B22F00">
        <w:rPr>
          <w:rFonts w:ascii="David" w:eastAsia="Times New Roman" w:hAnsi="David" w:cs="David"/>
          <w:noProof/>
          <w:sz w:val="24"/>
          <w:szCs w:val="24"/>
          <w:rtl/>
          <w:lang w:eastAsia="he-IL"/>
        </w:rPr>
        <w:t>1.</w:t>
      </w:r>
      <w:r w:rsidRPr="00B22F00">
        <w:rPr>
          <w:rFonts w:ascii="David" w:eastAsia="Times New Roman" w:hAnsi="David" w:cs="David"/>
          <w:noProof/>
          <w:sz w:val="24"/>
          <w:szCs w:val="24"/>
          <w:rtl/>
          <w:lang w:eastAsia="he-IL"/>
        </w:rPr>
        <w:tab/>
      </w:r>
      <w:r w:rsidRPr="00B22F00">
        <w:rPr>
          <w:rFonts w:ascii="David" w:eastAsia="Times New Roman" w:hAnsi="David" w:cs="David"/>
          <w:noProof/>
          <w:sz w:val="24"/>
          <w:szCs w:val="24"/>
          <w:u w:val="single"/>
          <w:rtl/>
          <w:lang w:eastAsia="he-IL"/>
        </w:rPr>
        <w:t>הגדרות</w:t>
      </w:r>
    </w:p>
    <w:p w:rsidR="00B22F00" w:rsidRPr="00B22F00" w:rsidRDefault="00B22F00" w:rsidP="00B22F00">
      <w:pPr>
        <w:overflowPunct w:val="0"/>
        <w:autoSpaceDE w:val="0"/>
        <w:autoSpaceDN w:val="0"/>
        <w:adjustRightInd w:val="0"/>
        <w:spacing w:after="0" w:line="360" w:lineRule="auto"/>
        <w:jc w:val="both"/>
        <w:textAlignment w:val="baseline"/>
        <w:rPr>
          <w:rFonts w:ascii="David" w:eastAsia="Times New Roman" w:hAnsi="David" w:cs="David"/>
          <w:noProof/>
          <w:sz w:val="24"/>
          <w:szCs w:val="24"/>
          <w:rtl/>
          <w:lang w:eastAsia="he-IL"/>
        </w:rPr>
      </w:pPr>
      <w:r w:rsidRPr="00B22F00">
        <w:rPr>
          <w:rFonts w:ascii="David" w:eastAsia="Times New Roman" w:hAnsi="David" w:cs="David"/>
          <w:noProof/>
          <w:sz w:val="24"/>
          <w:szCs w:val="24"/>
          <w:rtl/>
          <w:lang w:eastAsia="he-IL"/>
        </w:rPr>
        <w:t>בהתחייבות זו תהיה למונחים הבאים המשמעות המופיעה לצדם:</w:t>
      </w:r>
    </w:p>
    <w:p w:rsidR="00B22F00" w:rsidRPr="00B22F00" w:rsidRDefault="00B22F00" w:rsidP="00B22F00">
      <w:pPr>
        <w:overflowPunct w:val="0"/>
        <w:autoSpaceDE w:val="0"/>
        <w:autoSpaceDN w:val="0"/>
        <w:adjustRightInd w:val="0"/>
        <w:spacing w:after="0" w:line="360" w:lineRule="auto"/>
        <w:jc w:val="both"/>
        <w:textAlignment w:val="baseline"/>
        <w:rPr>
          <w:rFonts w:ascii="David" w:eastAsia="Times New Roman" w:hAnsi="David" w:cs="David"/>
          <w:noProof/>
          <w:sz w:val="24"/>
          <w:szCs w:val="24"/>
          <w:rtl/>
          <w:lang w:eastAsia="he-IL"/>
        </w:rPr>
      </w:pPr>
      <w:r w:rsidRPr="00B22F00">
        <w:rPr>
          <w:rFonts w:ascii="David" w:eastAsia="Times New Roman" w:hAnsi="David" w:cs="David"/>
          <w:b/>
          <w:bCs/>
          <w:noProof/>
          <w:sz w:val="24"/>
          <w:szCs w:val="24"/>
          <w:rtl/>
          <w:lang w:eastAsia="he-IL"/>
        </w:rPr>
        <w:t>"השירותים</w:t>
      </w:r>
      <w:r w:rsidRPr="00B22F00">
        <w:rPr>
          <w:rFonts w:ascii="David" w:eastAsia="Times New Roman" w:hAnsi="David" w:cs="David"/>
          <w:b/>
          <w:bCs/>
          <w:noProof/>
          <w:sz w:val="24"/>
          <w:szCs w:val="24"/>
          <w:lang w:eastAsia="he-IL"/>
        </w:rPr>
        <w:t>/</w:t>
      </w:r>
      <w:r w:rsidRPr="00B22F00">
        <w:rPr>
          <w:rFonts w:ascii="David" w:eastAsia="Times New Roman" w:hAnsi="David" w:cs="David"/>
          <w:b/>
          <w:bCs/>
          <w:noProof/>
          <w:sz w:val="24"/>
          <w:szCs w:val="24"/>
          <w:rtl/>
          <w:lang w:eastAsia="he-IL"/>
        </w:rPr>
        <w:t>הטובין"</w:t>
      </w:r>
      <w:r w:rsidRPr="00B22F00">
        <w:rPr>
          <w:rFonts w:ascii="David" w:eastAsia="Times New Roman" w:hAnsi="David" w:cs="David"/>
          <w:noProof/>
          <w:sz w:val="24"/>
          <w:szCs w:val="24"/>
          <w:rtl/>
          <w:lang w:eastAsia="he-IL"/>
        </w:rPr>
        <w:t xml:space="preserve"> - אספקת שירותי איסוף דואר, מסמכים וחבילות והעברתם בין יחידות משרד החקלאות ופיתוח הכפר.</w:t>
      </w:r>
    </w:p>
    <w:p w:rsidR="00B22F00" w:rsidRPr="00B22F00" w:rsidRDefault="00B22F00" w:rsidP="00B22F00">
      <w:pPr>
        <w:overflowPunct w:val="0"/>
        <w:autoSpaceDE w:val="0"/>
        <w:autoSpaceDN w:val="0"/>
        <w:adjustRightInd w:val="0"/>
        <w:spacing w:after="0" w:line="360" w:lineRule="auto"/>
        <w:jc w:val="both"/>
        <w:textAlignment w:val="baseline"/>
        <w:rPr>
          <w:rFonts w:ascii="David" w:eastAsia="Times New Roman" w:hAnsi="David" w:cs="David"/>
          <w:noProof/>
          <w:sz w:val="24"/>
          <w:szCs w:val="24"/>
          <w:rtl/>
          <w:lang w:eastAsia="he-IL"/>
        </w:rPr>
      </w:pPr>
      <w:r w:rsidRPr="00B22F00">
        <w:rPr>
          <w:rFonts w:ascii="David" w:eastAsia="Times New Roman" w:hAnsi="David" w:cs="David"/>
          <w:b/>
          <w:bCs/>
          <w:noProof/>
          <w:sz w:val="24"/>
          <w:szCs w:val="24"/>
          <w:rtl/>
          <w:lang w:eastAsia="he-IL"/>
        </w:rPr>
        <w:t>"עובד"</w:t>
      </w:r>
      <w:r w:rsidRPr="00B22F00">
        <w:rPr>
          <w:rFonts w:ascii="David" w:eastAsia="Times New Roman" w:hAnsi="David" w:cs="David"/>
          <w:noProof/>
          <w:sz w:val="24"/>
          <w:szCs w:val="24"/>
          <w:rtl/>
          <w:lang w:eastAsia="he-IL"/>
        </w:rPr>
        <w:t xml:space="preserve"> -</w:t>
      </w:r>
      <w:r w:rsidRPr="00B22F00">
        <w:rPr>
          <w:rFonts w:ascii="David" w:eastAsia="Times New Roman" w:hAnsi="David" w:cs="David"/>
          <w:noProof/>
          <w:sz w:val="24"/>
          <w:szCs w:val="24"/>
          <w:rtl/>
          <w:lang w:eastAsia="he-IL"/>
        </w:rPr>
        <w:tab/>
        <w:t>כל אחד מעובדי הקבלן אשר באמצעותו יינתנו השירותים למזמין.</w:t>
      </w:r>
    </w:p>
    <w:p w:rsidR="00B22F00" w:rsidRPr="00B22F00" w:rsidRDefault="00B22F00" w:rsidP="00B22F00">
      <w:pPr>
        <w:overflowPunct w:val="0"/>
        <w:autoSpaceDE w:val="0"/>
        <w:autoSpaceDN w:val="0"/>
        <w:adjustRightInd w:val="0"/>
        <w:spacing w:after="0" w:line="360" w:lineRule="auto"/>
        <w:jc w:val="both"/>
        <w:textAlignment w:val="baseline"/>
        <w:rPr>
          <w:rFonts w:ascii="David" w:eastAsia="Times New Roman" w:hAnsi="David" w:cs="David"/>
          <w:noProof/>
          <w:sz w:val="24"/>
          <w:szCs w:val="24"/>
          <w:rtl/>
          <w:lang w:eastAsia="he-IL"/>
        </w:rPr>
      </w:pPr>
      <w:r w:rsidRPr="00B22F00">
        <w:rPr>
          <w:rFonts w:ascii="David" w:eastAsia="Times New Roman" w:hAnsi="David" w:cs="David"/>
          <w:b/>
          <w:bCs/>
          <w:noProof/>
          <w:sz w:val="24"/>
          <w:szCs w:val="24"/>
          <w:rtl/>
          <w:lang w:eastAsia="he-IL"/>
        </w:rPr>
        <w:t>"מידע"</w:t>
      </w:r>
      <w:r w:rsidRPr="00B22F00">
        <w:rPr>
          <w:rFonts w:ascii="David" w:eastAsia="Times New Roman" w:hAnsi="David" w:cs="David"/>
          <w:noProof/>
          <w:sz w:val="24"/>
          <w:szCs w:val="24"/>
          <w:rtl/>
          <w:lang w:eastAsia="he-IL"/>
        </w:rPr>
        <w:t xml:space="preserve"> -</w:t>
      </w:r>
      <w:r w:rsidRPr="00B22F00">
        <w:rPr>
          <w:rFonts w:ascii="David" w:eastAsia="Times New Roman" w:hAnsi="David" w:cs="David"/>
          <w:noProof/>
          <w:sz w:val="24"/>
          <w:szCs w:val="24"/>
          <w:rtl/>
          <w:lang w:eastAsia="he-IL"/>
        </w:rPr>
        <w:tab/>
        <w:t>כל מידע (</w:t>
      </w:r>
      <w:r w:rsidRPr="00B22F00">
        <w:rPr>
          <w:rFonts w:ascii="David" w:eastAsia="Times New Roman" w:hAnsi="David" w:cs="David"/>
          <w:noProof/>
          <w:sz w:val="24"/>
          <w:szCs w:val="24"/>
          <w:lang w:eastAsia="he-IL"/>
        </w:rPr>
        <w:t>Information</w:t>
      </w:r>
      <w:r w:rsidRPr="00B22F00">
        <w:rPr>
          <w:rFonts w:ascii="David" w:eastAsia="Times New Roman" w:hAnsi="David" w:cs="David"/>
          <w:noProof/>
          <w:sz w:val="24"/>
          <w:szCs w:val="24"/>
          <w:rtl/>
          <w:lang w:eastAsia="he-IL"/>
        </w:rPr>
        <w:t>), ידע (</w:t>
      </w:r>
      <w:r w:rsidRPr="00B22F00">
        <w:rPr>
          <w:rFonts w:ascii="David" w:eastAsia="Times New Roman" w:hAnsi="David" w:cs="David"/>
          <w:noProof/>
          <w:sz w:val="24"/>
          <w:szCs w:val="24"/>
          <w:lang w:eastAsia="he-IL"/>
        </w:rPr>
        <w:t>Know-How</w:t>
      </w:r>
      <w:r w:rsidRPr="00B22F00">
        <w:rPr>
          <w:rFonts w:ascii="David" w:eastAsia="Times New Roman" w:hAnsi="David" w:cs="David"/>
          <w:noProof/>
          <w:sz w:val="24"/>
          <w:szCs w:val="24"/>
          <w:rtl/>
          <w:lang w:eastAsia="he-IL"/>
        </w:rPr>
        <w:t>), ידיעה, מסמך, תכתובת, תכנית, נתון, מודל, חוות דעת, מסקנה וכל דבר אחר כיוצ"ב הקשור ו/או הנוגע למתן השירותים</w:t>
      </w:r>
      <w:r w:rsidRPr="00B22F00">
        <w:rPr>
          <w:rFonts w:ascii="David" w:eastAsia="Times New Roman" w:hAnsi="David" w:cs="David"/>
          <w:noProof/>
          <w:sz w:val="24"/>
          <w:szCs w:val="24"/>
          <w:lang w:eastAsia="he-IL"/>
        </w:rPr>
        <w:t>/</w:t>
      </w:r>
      <w:r w:rsidRPr="00B22F00">
        <w:rPr>
          <w:rFonts w:ascii="David" w:eastAsia="Times New Roman" w:hAnsi="David" w:cs="David"/>
          <w:noProof/>
          <w:sz w:val="24"/>
          <w:szCs w:val="24"/>
          <w:rtl/>
          <w:lang w:eastAsia="he-IL"/>
        </w:rPr>
        <w:t>הספקת הטובין בין בכתב ובין בע"פ ו/או בכל צורה או דרך של שימור ידיעות בצורה חשמלית ו/או אלקטרונית ו/או אופטית ו/או מגנטית ו/או אחרת.</w:t>
      </w:r>
    </w:p>
    <w:p w:rsidR="00B22F00" w:rsidRPr="00B22F00" w:rsidRDefault="00B22F00" w:rsidP="00B22F00">
      <w:pPr>
        <w:overflowPunct w:val="0"/>
        <w:autoSpaceDE w:val="0"/>
        <w:autoSpaceDN w:val="0"/>
        <w:adjustRightInd w:val="0"/>
        <w:spacing w:after="0" w:line="360" w:lineRule="auto"/>
        <w:jc w:val="both"/>
        <w:textAlignment w:val="baseline"/>
        <w:rPr>
          <w:rFonts w:ascii="David" w:eastAsia="Times New Roman" w:hAnsi="David" w:cs="David"/>
          <w:noProof/>
          <w:sz w:val="24"/>
          <w:szCs w:val="24"/>
          <w:rtl/>
          <w:lang w:eastAsia="he-IL"/>
        </w:rPr>
      </w:pPr>
      <w:r w:rsidRPr="00B22F00">
        <w:rPr>
          <w:rFonts w:ascii="David" w:eastAsia="Times New Roman" w:hAnsi="David" w:cs="David"/>
          <w:b/>
          <w:bCs/>
          <w:noProof/>
          <w:sz w:val="24"/>
          <w:szCs w:val="24"/>
          <w:rtl/>
          <w:lang w:eastAsia="he-IL"/>
        </w:rPr>
        <w:t>"סודות מקצועיים"</w:t>
      </w:r>
      <w:r w:rsidRPr="00B22F00">
        <w:rPr>
          <w:rFonts w:ascii="David" w:eastAsia="Times New Roman" w:hAnsi="David" w:cs="David"/>
          <w:noProof/>
          <w:sz w:val="24"/>
          <w:szCs w:val="24"/>
          <w:rtl/>
          <w:lang w:eastAsia="he-IL"/>
        </w:rPr>
        <w:t xml:space="preserve"> - כל מידע אשר יגיע לידי הקבלן או העובד בקשר למתן השירותים</w:t>
      </w:r>
      <w:r w:rsidRPr="00B22F00">
        <w:rPr>
          <w:rFonts w:ascii="David" w:eastAsia="Times New Roman" w:hAnsi="David" w:cs="David"/>
          <w:noProof/>
          <w:sz w:val="24"/>
          <w:szCs w:val="24"/>
          <w:lang w:eastAsia="he-IL"/>
        </w:rPr>
        <w:t>/</w:t>
      </w:r>
      <w:r w:rsidRPr="00B22F00">
        <w:rPr>
          <w:rFonts w:ascii="David" w:eastAsia="Times New Roman" w:hAnsi="David" w:cs="David"/>
          <w:noProof/>
          <w:sz w:val="24"/>
          <w:szCs w:val="24"/>
          <w:rtl/>
          <w:lang w:eastAsia="he-IL"/>
        </w:rPr>
        <w:t>הספקת הטובין, בין אם נתקבל במהלך מתן השירותים</w:t>
      </w:r>
      <w:r w:rsidRPr="00B22F00">
        <w:rPr>
          <w:rFonts w:ascii="David" w:eastAsia="Times New Roman" w:hAnsi="David" w:cs="David"/>
          <w:noProof/>
          <w:sz w:val="24"/>
          <w:szCs w:val="24"/>
          <w:lang w:eastAsia="he-IL"/>
        </w:rPr>
        <w:t>/</w:t>
      </w:r>
      <w:r w:rsidRPr="00B22F00">
        <w:rPr>
          <w:rFonts w:ascii="David" w:eastAsia="Times New Roman" w:hAnsi="David" w:cs="David"/>
          <w:noProof/>
          <w:sz w:val="24"/>
          <w:szCs w:val="24"/>
          <w:rtl/>
          <w:lang w:eastAsia="he-IL"/>
        </w:rPr>
        <w:t xml:space="preserve">הספקת הטובין או לאחר מכן, לרבות ומבלי לפגוע בכלליות האמור לעיל: מידע אשר יימסר ע"י המזמין ו/או כל גורם אחר ו/או מי מטעמו. </w:t>
      </w:r>
    </w:p>
    <w:p w:rsidR="00B22F00" w:rsidRPr="00B22F00" w:rsidRDefault="00B22F00" w:rsidP="00B22F00">
      <w:pPr>
        <w:overflowPunct w:val="0"/>
        <w:autoSpaceDE w:val="0"/>
        <w:autoSpaceDN w:val="0"/>
        <w:adjustRightInd w:val="0"/>
        <w:spacing w:after="0" w:line="360" w:lineRule="auto"/>
        <w:jc w:val="both"/>
        <w:textAlignment w:val="baseline"/>
        <w:rPr>
          <w:rFonts w:ascii="David" w:eastAsia="Times New Roman" w:hAnsi="David" w:cs="David"/>
          <w:noProof/>
          <w:sz w:val="24"/>
          <w:szCs w:val="24"/>
          <w:rtl/>
          <w:lang w:eastAsia="he-IL"/>
        </w:rPr>
      </w:pPr>
    </w:p>
    <w:p w:rsidR="00B22F00" w:rsidRPr="00B22F00" w:rsidRDefault="00B22F00" w:rsidP="00B22F00">
      <w:pPr>
        <w:overflowPunct w:val="0"/>
        <w:autoSpaceDE w:val="0"/>
        <w:autoSpaceDN w:val="0"/>
        <w:adjustRightInd w:val="0"/>
        <w:spacing w:after="0" w:line="360" w:lineRule="auto"/>
        <w:jc w:val="both"/>
        <w:textAlignment w:val="baseline"/>
        <w:rPr>
          <w:rFonts w:ascii="David" w:eastAsia="Times New Roman" w:hAnsi="David" w:cs="David"/>
          <w:noProof/>
          <w:sz w:val="24"/>
          <w:szCs w:val="24"/>
          <w:rtl/>
          <w:lang w:eastAsia="he-IL"/>
        </w:rPr>
      </w:pPr>
      <w:r w:rsidRPr="00B22F00">
        <w:rPr>
          <w:rFonts w:ascii="David" w:eastAsia="Times New Roman" w:hAnsi="David" w:cs="David"/>
          <w:noProof/>
          <w:sz w:val="24"/>
          <w:szCs w:val="24"/>
          <w:rtl/>
          <w:lang w:eastAsia="he-IL"/>
        </w:rPr>
        <w:t>2.</w:t>
      </w:r>
      <w:r w:rsidRPr="00B22F00">
        <w:rPr>
          <w:rFonts w:ascii="David" w:eastAsia="Times New Roman" w:hAnsi="David" w:cs="David"/>
          <w:noProof/>
          <w:sz w:val="24"/>
          <w:szCs w:val="24"/>
          <w:rtl/>
          <w:lang w:eastAsia="he-IL"/>
        </w:rPr>
        <w:tab/>
      </w:r>
      <w:r w:rsidRPr="00B22F00">
        <w:rPr>
          <w:rFonts w:ascii="David" w:eastAsia="Times New Roman" w:hAnsi="David" w:cs="David"/>
          <w:noProof/>
          <w:sz w:val="24"/>
          <w:szCs w:val="24"/>
          <w:u w:val="single"/>
          <w:rtl/>
          <w:lang w:eastAsia="he-IL"/>
        </w:rPr>
        <w:t>שמירת סודיות</w:t>
      </w:r>
    </w:p>
    <w:p w:rsidR="00B22F00" w:rsidRPr="00B22F00" w:rsidRDefault="00B22F00" w:rsidP="00B22F00">
      <w:pPr>
        <w:overflowPunct w:val="0"/>
        <w:autoSpaceDE w:val="0"/>
        <w:autoSpaceDN w:val="0"/>
        <w:adjustRightInd w:val="0"/>
        <w:spacing w:after="0" w:line="360" w:lineRule="auto"/>
        <w:jc w:val="both"/>
        <w:textAlignment w:val="baseline"/>
        <w:rPr>
          <w:rFonts w:ascii="David" w:eastAsia="Times New Roman" w:hAnsi="David" w:cs="David"/>
          <w:noProof/>
          <w:sz w:val="24"/>
          <w:szCs w:val="24"/>
          <w:rtl/>
          <w:lang w:eastAsia="he-IL"/>
        </w:rPr>
      </w:pPr>
      <w:r w:rsidRPr="00B22F00">
        <w:rPr>
          <w:rFonts w:ascii="David" w:eastAsia="Times New Roman" w:hAnsi="David" w:cs="David"/>
          <w:noProof/>
          <w:sz w:val="24"/>
          <w:szCs w:val="24"/>
          <w:rtl/>
          <w:lang w:eastAsia="he-IL"/>
        </w:rPr>
        <w:t>הנני מתחייב לשמור את המידע ו/או הסודות המקצועיים בסודיות מוחלטת ולעשות בהם שימוש אך ורק לצורך מתן השירותים</w:t>
      </w:r>
      <w:r w:rsidRPr="00B22F00">
        <w:rPr>
          <w:rFonts w:ascii="David" w:eastAsia="Times New Roman" w:hAnsi="David" w:cs="David"/>
          <w:noProof/>
          <w:sz w:val="24"/>
          <w:szCs w:val="24"/>
          <w:lang w:eastAsia="he-IL"/>
        </w:rPr>
        <w:t>/</w:t>
      </w:r>
      <w:r w:rsidRPr="00B22F00">
        <w:rPr>
          <w:rFonts w:ascii="David" w:eastAsia="Times New Roman" w:hAnsi="David" w:cs="David"/>
          <w:noProof/>
          <w:sz w:val="24"/>
          <w:szCs w:val="24"/>
          <w:rtl/>
          <w:lang w:eastAsia="he-IL"/>
        </w:rPr>
        <w:t>אספקת הטובין נושאי מכרז זה. למען הסר ספק, ומבלי לפגוע בכלליות האמור, הנני מתחייב לא לפרסם, להעביר, להודיע, למסור או להביא לידיעת כל אדם את המידע ו/או הסודות המקצועיים.</w:t>
      </w:r>
    </w:p>
    <w:p w:rsidR="00B22F00" w:rsidRPr="00B22F00" w:rsidRDefault="00B22F00" w:rsidP="00B22F00">
      <w:pPr>
        <w:overflowPunct w:val="0"/>
        <w:autoSpaceDE w:val="0"/>
        <w:autoSpaceDN w:val="0"/>
        <w:adjustRightInd w:val="0"/>
        <w:spacing w:after="0" w:line="360" w:lineRule="auto"/>
        <w:jc w:val="both"/>
        <w:textAlignment w:val="baseline"/>
        <w:rPr>
          <w:rFonts w:ascii="David" w:eastAsia="Times New Roman" w:hAnsi="David" w:cs="David"/>
          <w:noProof/>
          <w:sz w:val="24"/>
          <w:szCs w:val="24"/>
          <w:rtl/>
          <w:lang w:eastAsia="he-IL"/>
        </w:rPr>
      </w:pPr>
      <w:r w:rsidRPr="00B22F00">
        <w:rPr>
          <w:rFonts w:ascii="David" w:eastAsia="Times New Roman" w:hAnsi="David" w:cs="David"/>
          <w:noProof/>
          <w:sz w:val="24"/>
          <w:szCs w:val="24"/>
          <w:rtl/>
          <w:lang w:eastAsia="he-IL"/>
        </w:rPr>
        <w:t>הנני מצהיר כי ידוע לי שאי מילוי התחייבויותיי מהוות עבירה לפי פרק ז' (ביטחון המדינה, יחסי חוץ וסודות רשמיים) לחוק העונשין, תשל"ז - 1977.</w:t>
      </w:r>
    </w:p>
    <w:p w:rsidR="00B22F00" w:rsidRPr="00B22F00" w:rsidRDefault="00B22F00" w:rsidP="00B22F00">
      <w:pPr>
        <w:overflowPunct w:val="0"/>
        <w:autoSpaceDE w:val="0"/>
        <w:autoSpaceDN w:val="0"/>
        <w:adjustRightInd w:val="0"/>
        <w:spacing w:after="0" w:line="360" w:lineRule="auto"/>
        <w:jc w:val="both"/>
        <w:textAlignment w:val="baseline"/>
        <w:rPr>
          <w:rFonts w:ascii="David" w:eastAsia="Times New Roman" w:hAnsi="David" w:cs="David"/>
          <w:noProof/>
          <w:sz w:val="24"/>
          <w:szCs w:val="24"/>
          <w:rtl/>
          <w:lang w:eastAsia="he-IL"/>
        </w:rPr>
      </w:pPr>
      <w:r w:rsidRPr="00B22F00">
        <w:rPr>
          <w:rFonts w:ascii="David" w:eastAsia="Times New Roman" w:hAnsi="David" w:cs="David"/>
          <w:noProof/>
          <w:sz w:val="24"/>
          <w:szCs w:val="24"/>
          <w:rtl/>
          <w:lang w:eastAsia="he-I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rsidR="00B22F00" w:rsidRPr="00B22F00" w:rsidRDefault="00B22F00" w:rsidP="00B22F00">
      <w:pPr>
        <w:overflowPunct w:val="0"/>
        <w:autoSpaceDE w:val="0"/>
        <w:autoSpaceDN w:val="0"/>
        <w:adjustRightInd w:val="0"/>
        <w:spacing w:after="0" w:line="360" w:lineRule="auto"/>
        <w:jc w:val="both"/>
        <w:textAlignment w:val="baseline"/>
        <w:rPr>
          <w:rFonts w:ascii="David" w:eastAsia="Times New Roman" w:hAnsi="David" w:cs="David"/>
          <w:noProof/>
          <w:sz w:val="24"/>
          <w:szCs w:val="24"/>
          <w:rtl/>
          <w:lang w:eastAsia="he-IL"/>
        </w:rPr>
      </w:pPr>
    </w:p>
    <w:p w:rsidR="00B22F00" w:rsidRPr="00B22F00" w:rsidRDefault="00B22F00" w:rsidP="00B22F00">
      <w:pPr>
        <w:overflowPunct w:val="0"/>
        <w:autoSpaceDE w:val="0"/>
        <w:autoSpaceDN w:val="0"/>
        <w:adjustRightInd w:val="0"/>
        <w:spacing w:after="0" w:line="360" w:lineRule="auto"/>
        <w:jc w:val="both"/>
        <w:textAlignment w:val="baseline"/>
        <w:rPr>
          <w:rFonts w:ascii="David" w:eastAsia="Times New Roman" w:hAnsi="David" w:cs="David"/>
          <w:noProof/>
          <w:sz w:val="24"/>
          <w:szCs w:val="24"/>
          <w:rtl/>
          <w:lang w:eastAsia="he-IL"/>
        </w:rPr>
      </w:pPr>
      <w:r w:rsidRPr="00B22F00">
        <w:rPr>
          <w:rFonts w:ascii="David" w:eastAsia="Times New Roman" w:hAnsi="David" w:cs="David"/>
          <w:noProof/>
          <w:sz w:val="24"/>
          <w:szCs w:val="24"/>
          <w:rtl/>
          <w:lang w:eastAsia="he-IL"/>
        </w:rPr>
        <w:t>ולראיה באתי על החתום: ________________________________</w:t>
      </w:r>
    </w:p>
    <w:p w:rsidR="00B22F00" w:rsidRPr="00B22F00" w:rsidRDefault="00B22F00" w:rsidP="00B22F00">
      <w:pPr>
        <w:overflowPunct w:val="0"/>
        <w:autoSpaceDE w:val="0"/>
        <w:autoSpaceDN w:val="0"/>
        <w:adjustRightInd w:val="0"/>
        <w:spacing w:after="0" w:line="360" w:lineRule="auto"/>
        <w:jc w:val="both"/>
        <w:textAlignment w:val="baseline"/>
        <w:rPr>
          <w:rFonts w:ascii="David" w:eastAsia="Times New Roman" w:hAnsi="David" w:cs="David"/>
          <w:b/>
          <w:bCs/>
          <w:noProof/>
          <w:sz w:val="24"/>
          <w:szCs w:val="24"/>
          <w:u w:val="single"/>
          <w:rtl/>
          <w:lang w:eastAsia="he-IL"/>
        </w:rPr>
      </w:pPr>
      <w:r w:rsidRPr="00B22F00">
        <w:rPr>
          <w:rFonts w:ascii="David" w:eastAsia="Times New Roman" w:hAnsi="David" w:cs="David"/>
          <w:b/>
          <w:bCs/>
          <w:noProof/>
          <w:sz w:val="24"/>
          <w:szCs w:val="24"/>
          <w:u w:val="single"/>
          <w:rtl/>
          <w:lang w:eastAsia="he-IL"/>
        </w:rPr>
        <w:br w:type="page"/>
      </w:r>
    </w:p>
    <w:p w:rsidR="00B22F00" w:rsidRPr="00B22F00" w:rsidRDefault="00B22F00" w:rsidP="00B22F00">
      <w:pPr>
        <w:overflowPunct w:val="0"/>
        <w:autoSpaceDE w:val="0"/>
        <w:autoSpaceDN w:val="0"/>
        <w:adjustRightInd w:val="0"/>
        <w:spacing w:after="0" w:line="360" w:lineRule="auto"/>
        <w:jc w:val="center"/>
        <w:textAlignment w:val="baseline"/>
        <w:rPr>
          <w:rFonts w:ascii="David" w:eastAsia="Times New Roman" w:hAnsi="David" w:cs="David"/>
          <w:b/>
          <w:bCs/>
          <w:noProof/>
          <w:sz w:val="28"/>
          <w:szCs w:val="28"/>
          <w:u w:val="single"/>
          <w:lang w:eastAsia="he-IL"/>
        </w:rPr>
      </w:pPr>
      <w:r w:rsidRPr="00B22F00">
        <w:rPr>
          <w:rFonts w:ascii="David" w:eastAsia="Times New Roman" w:hAnsi="David" w:cs="David"/>
          <w:b/>
          <w:bCs/>
          <w:noProof/>
          <w:sz w:val="28"/>
          <w:szCs w:val="28"/>
          <w:u w:val="single"/>
          <w:rtl/>
          <w:lang w:eastAsia="he-IL"/>
        </w:rPr>
        <w:lastRenderedPageBreak/>
        <w:t>נספח יג' נספח ביטוח</w:t>
      </w:r>
    </w:p>
    <w:p w:rsidR="00B22F00" w:rsidRPr="00B22F00" w:rsidRDefault="00B22F00" w:rsidP="00B22F00">
      <w:pPr>
        <w:spacing w:after="0" w:line="240" w:lineRule="auto"/>
        <w:rPr>
          <w:rFonts w:ascii="David" w:eastAsia="Times New Roman" w:hAnsi="David" w:cs="David"/>
          <w:noProof/>
          <w:sz w:val="24"/>
          <w:szCs w:val="24"/>
          <w:rtl/>
          <w:lang w:eastAsia="he-IL"/>
        </w:rPr>
      </w:pPr>
      <w:r w:rsidRPr="00B22F00">
        <w:rPr>
          <w:rFonts w:ascii="David" w:eastAsia="Times New Roman" w:hAnsi="David" w:cs="David"/>
          <w:noProof/>
          <w:sz w:val="24"/>
          <w:szCs w:val="24"/>
          <w:rtl/>
          <w:lang w:eastAsia="he-IL"/>
        </w:rPr>
        <w:t xml:space="preserve">לכבוד                                                                                                                                 </w:t>
      </w:r>
    </w:p>
    <w:p w:rsidR="00B22F00" w:rsidRPr="00B22F00" w:rsidRDefault="00B22F00" w:rsidP="00B22F00">
      <w:pPr>
        <w:spacing w:after="0" w:line="240" w:lineRule="auto"/>
        <w:rPr>
          <w:rFonts w:ascii="David" w:eastAsia="Times New Roman" w:hAnsi="David" w:cs="David"/>
          <w:noProof/>
          <w:sz w:val="24"/>
          <w:szCs w:val="24"/>
          <w:rtl/>
          <w:lang w:eastAsia="he-IL"/>
        </w:rPr>
      </w:pPr>
    </w:p>
    <w:p w:rsidR="00B22F00" w:rsidRPr="00B22F00" w:rsidRDefault="00B22F00" w:rsidP="00B22F00">
      <w:pPr>
        <w:spacing w:after="0" w:line="240" w:lineRule="auto"/>
        <w:rPr>
          <w:rFonts w:ascii="David" w:eastAsia="Times New Roman" w:hAnsi="David" w:cs="David"/>
          <w:noProof/>
          <w:sz w:val="24"/>
          <w:szCs w:val="24"/>
          <w:u w:val="single"/>
          <w:rtl/>
          <w:lang w:eastAsia="he-IL"/>
        </w:rPr>
      </w:pPr>
      <w:r w:rsidRPr="00B22F00">
        <w:rPr>
          <w:rFonts w:ascii="David" w:eastAsia="Times New Roman" w:hAnsi="David" w:cs="David"/>
          <w:b/>
          <w:bCs/>
          <w:noProof/>
          <w:sz w:val="24"/>
          <w:szCs w:val="24"/>
          <w:u w:val="single"/>
          <w:rtl/>
          <w:lang w:eastAsia="he-IL"/>
        </w:rPr>
        <w:t xml:space="preserve">מדינת ישראל – משרד החקלאות ופיתוח </w:t>
      </w:r>
      <w:r w:rsidRPr="00B22F00">
        <w:rPr>
          <w:rFonts w:ascii="David" w:eastAsia="Times New Roman" w:hAnsi="David" w:cs="David" w:hint="cs"/>
          <w:b/>
          <w:bCs/>
          <w:noProof/>
          <w:sz w:val="24"/>
          <w:szCs w:val="24"/>
          <w:u w:val="single"/>
          <w:rtl/>
          <w:lang w:eastAsia="he-IL"/>
        </w:rPr>
        <w:t>הכפר</w:t>
      </w:r>
      <w:r w:rsidRPr="00B22F00">
        <w:rPr>
          <w:rFonts w:ascii="David" w:eastAsia="Times New Roman" w:hAnsi="David" w:cs="David"/>
          <w:b/>
          <w:bCs/>
          <w:noProof/>
          <w:sz w:val="24"/>
          <w:szCs w:val="24"/>
          <w:u w:val="single"/>
          <w:rtl/>
          <w:lang w:eastAsia="he-IL"/>
        </w:rPr>
        <w:br/>
      </w:r>
    </w:p>
    <w:p w:rsidR="00B22F00" w:rsidRPr="00B22F00" w:rsidRDefault="00B22F00" w:rsidP="00B22F00">
      <w:pPr>
        <w:spacing w:after="0" w:line="240" w:lineRule="auto"/>
        <w:rPr>
          <w:rFonts w:ascii="David" w:eastAsia="Times New Roman" w:hAnsi="David" w:cs="David"/>
          <w:noProof/>
          <w:sz w:val="24"/>
          <w:szCs w:val="24"/>
          <w:rtl/>
          <w:lang w:eastAsia="he-IL"/>
        </w:rPr>
      </w:pPr>
    </w:p>
    <w:p w:rsidR="00B22F00" w:rsidRPr="00B22F00" w:rsidRDefault="00B22F00" w:rsidP="00B22F00">
      <w:pPr>
        <w:spacing w:after="0" w:line="240" w:lineRule="auto"/>
        <w:rPr>
          <w:rFonts w:ascii="David" w:eastAsia="Times New Roman" w:hAnsi="David" w:cs="David"/>
          <w:noProof/>
          <w:sz w:val="24"/>
          <w:szCs w:val="24"/>
          <w:rtl/>
          <w:lang w:eastAsia="he-IL"/>
        </w:rPr>
      </w:pPr>
      <w:r w:rsidRPr="00B22F00">
        <w:rPr>
          <w:rFonts w:ascii="David" w:eastAsia="Times New Roman" w:hAnsi="David" w:cs="David"/>
          <w:noProof/>
          <w:sz w:val="24"/>
          <w:szCs w:val="24"/>
          <w:rtl/>
          <w:lang w:eastAsia="he-IL"/>
        </w:rPr>
        <w:t>א.ג.נ.,</w:t>
      </w:r>
    </w:p>
    <w:p w:rsidR="00B22F00" w:rsidRPr="00B22F00" w:rsidRDefault="00B22F00" w:rsidP="00B22F00">
      <w:pPr>
        <w:spacing w:after="0" w:line="240" w:lineRule="auto"/>
        <w:rPr>
          <w:rFonts w:ascii="David" w:eastAsia="Times New Roman" w:hAnsi="David" w:cs="David"/>
          <w:noProof/>
          <w:sz w:val="24"/>
          <w:szCs w:val="24"/>
          <w:rtl/>
          <w:lang w:eastAsia="he-IL"/>
        </w:rPr>
      </w:pPr>
      <w:r w:rsidRPr="00B22F00">
        <w:rPr>
          <w:rFonts w:ascii="David" w:eastAsia="Times New Roman" w:hAnsi="David" w:cs="David"/>
          <w:noProof/>
          <w:sz w:val="24"/>
          <w:szCs w:val="24"/>
          <w:rtl/>
          <w:lang w:eastAsia="he-IL"/>
        </w:rPr>
        <w:t xml:space="preserve"> </w:t>
      </w:r>
    </w:p>
    <w:p w:rsidR="00B22F00" w:rsidRPr="00B22F00" w:rsidRDefault="00B22F00" w:rsidP="00B22F00">
      <w:pPr>
        <w:spacing w:after="0" w:line="240" w:lineRule="auto"/>
        <w:jc w:val="center"/>
        <w:rPr>
          <w:rFonts w:ascii="David" w:eastAsia="Times New Roman" w:hAnsi="David" w:cs="David"/>
          <w:b/>
          <w:bCs/>
          <w:noProof/>
          <w:sz w:val="24"/>
          <w:szCs w:val="24"/>
          <w:rtl/>
          <w:lang w:eastAsia="he-IL"/>
        </w:rPr>
      </w:pPr>
      <w:r w:rsidRPr="00B22F00">
        <w:rPr>
          <w:rFonts w:ascii="David" w:eastAsia="Times New Roman" w:hAnsi="David" w:cs="David"/>
          <w:noProof/>
          <w:sz w:val="24"/>
          <w:szCs w:val="24"/>
          <w:rtl/>
          <w:lang w:eastAsia="he-IL"/>
        </w:rPr>
        <w:t>הנדון:</w:t>
      </w:r>
      <w:r w:rsidRPr="00B22F00">
        <w:rPr>
          <w:rFonts w:ascii="David" w:eastAsia="Times New Roman" w:hAnsi="David" w:cs="David"/>
          <w:b/>
          <w:bCs/>
          <w:noProof/>
          <w:sz w:val="24"/>
          <w:szCs w:val="24"/>
          <w:rtl/>
          <w:lang w:eastAsia="he-IL"/>
        </w:rPr>
        <w:t xml:space="preserve">  </w:t>
      </w:r>
      <w:r w:rsidRPr="00B22F00">
        <w:rPr>
          <w:rFonts w:ascii="David" w:eastAsia="Times New Roman" w:hAnsi="David" w:cs="David"/>
          <w:b/>
          <w:bCs/>
          <w:noProof/>
          <w:sz w:val="24"/>
          <w:szCs w:val="24"/>
          <w:u w:val="single"/>
          <w:rtl/>
          <w:lang w:eastAsia="he-IL"/>
        </w:rPr>
        <w:t>אישור קיום ביטוחים</w:t>
      </w:r>
    </w:p>
    <w:p w:rsidR="00B22F00" w:rsidRPr="00B22F00" w:rsidRDefault="00B22F00" w:rsidP="00B22F00">
      <w:pPr>
        <w:spacing w:after="0" w:line="240" w:lineRule="auto"/>
        <w:rPr>
          <w:rFonts w:ascii="David" w:eastAsia="Times New Roman" w:hAnsi="David" w:cs="David"/>
          <w:noProof/>
          <w:sz w:val="24"/>
          <w:szCs w:val="24"/>
          <w:rtl/>
          <w:lang w:eastAsia="he-IL"/>
        </w:rPr>
      </w:pPr>
    </w:p>
    <w:p w:rsidR="00B22F00" w:rsidRPr="00B22F00" w:rsidRDefault="00B22F00" w:rsidP="00B22F00">
      <w:pPr>
        <w:spacing w:after="0" w:line="360" w:lineRule="auto"/>
        <w:jc w:val="both"/>
        <w:rPr>
          <w:rFonts w:ascii="David" w:eastAsia="Times New Roman" w:hAnsi="David" w:cs="David"/>
          <w:noProof/>
          <w:sz w:val="24"/>
          <w:szCs w:val="24"/>
          <w:rtl/>
          <w:lang w:eastAsia="he-IL"/>
        </w:rPr>
      </w:pPr>
      <w:r w:rsidRPr="00B22F00">
        <w:rPr>
          <w:rFonts w:ascii="David" w:eastAsia="Times New Roman" w:hAnsi="David" w:cs="David"/>
          <w:noProof/>
          <w:sz w:val="24"/>
          <w:szCs w:val="24"/>
          <w:rtl/>
          <w:lang w:eastAsia="he-IL"/>
        </w:rPr>
        <w:t>הננו מאשרים בזה כי ערכנו למבוטחנו ___________________________________(להלן: "</w:t>
      </w:r>
      <w:r w:rsidRPr="00B22F00">
        <w:rPr>
          <w:rFonts w:ascii="David" w:eastAsia="Times New Roman" w:hAnsi="David" w:cs="David"/>
          <w:b/>
          <w:bCs/>
          <w:noProof/>
          <w:sz w:val="24"/>
          <w:szCs w:val="24"/>
          <w:rtl/>
          <w:lang w:eastAsia="he-IL"/>
        </w:rPr>
        <w:t>הספק</w:t>
      </w:r>
      <w:r w:rsidRPr="00B22F00">
        <w:rPr>
          <w:rFonts w:ascii="David" w:eastAsia="Times New Roman" w:hAnsi="David" w:cs="David"/>
          <w:noProof/>
          <w:sz w:val="24"/>
          <w:szCs w:val="24"/>
          <w:rtl/>
          <w:lang w:eastAsia="he-IL"/>
        </w:rPr>
        <w:t xml:space="preserve">"ׂ)ׂ </w:t>
      </w:r>
    </w:p>
    <w:p w:rsidR="00B22F00" w:rsidRPr="00B22F00" w:rsidRDefault="00B22F00" w:rsidP="00B22F00">
      <w:pPr>
        <w:spacing w:after="0" w:line="360" w:lineRule="auto"/>
        <w:jc w:val="both"/>
        <w:rPr>
          <w:rFonts w:ascii="David" w:eastAsia="Times New Roman" w:hAnsi="David" w:cs="David"/>
          <w:noProof/>
          <w:sz w:val="24"/>
          <w:szCs w:val="24"/>
          <w:rtl/>
          <w:lang w:eastAsia="he-IL"/>
        </w:rPr>
      </w:pPr>
      <w:r w:rsidRPr="00B22F00">
        <w:rPr>
          <w:rFonts w:ascii="David" w:eastAsia="Times New Roman" w:hAnsi="David" w:cs="David"/>
          <w:noProof/>
          <w:sz w:val="24"/>
          <w:szCs w:val="24"/>
          <w:rtl/>
          <w:lang w:eastAsia="he-IL"/>
        </w:rPr>
        <w:t xml:space="preserve">לתקופת הביטוח  מיום _______________ עד יום ________________, </w:t>
      </w:r>
      <w:r w:rsidRPr="00B22F00">
        <w:rPr>
          <w:rFonts w:ascii="David" w:eastAsia="Times New Roman" w:hAnsi="David" w:cs="David"/>
          <w:b/>
          <w:bCs/>
          <w:noProof/>
          <w:sz w:val="24"/>
          <w:szCs w:val="24"/>
          <w:rtl/>
          <w:lang w:eastAsia="he-IL"/>
        </w:rPr>
        <w:t>בקשר למכרז למתן שירותי ייעוץ, אירוח ופיתוח הדרכה עבור משרד החקלאות ופיתוח הכפר</w:t>
      </w:r>
      <w:r w:rsidRPr="00B22F00">
        <w:rPr>
          <w:rFonts w:ascii="David" w:eastAsia="Times New Roman" w:hAnsi="David" w:cs="David"/>
          <w:noProof/>
          <w:sz w:val="24"/>
          <w:szCs w:val="24"/>
          <w:rtl/>
          <w:lang w:eastAsia="he-IL"/>
        </w:rPr>
        <w:t>, בהתאם למכרז ולחוזה עם מדינת ישראל -  משרד החקלאות ופיתוח הכפר, את הביטוחים המפורטים להלן:</w:t>
      </w:r>
    </w:p>
    <w:p w:rsidR="00B22F00" w:rsidRPr="00B22F00" w:rsidRDefault="00B22F00" w:rsidP="00B22F00">
      <w:pPr>
        <w:spacing w:after="0" w:line="240" w:lineRule="auto"/>
        <w:rPr>
          <w:rFonts w:ascii="David" w:eastAsia="Times New Roman" w:hAnsi="David" w:cs="David"/>
          <w:noProof/>
          <w:sz w:val="24"/>
          <w:szCs w:val="24"/>
          <w:rtl/>
          <w:lang w:eastAsia="he-IL"/>
        </w:rPr>
      </w:pPr>
    </w:p>
    <w:p w:rsidR="00B22F00" w:rsidRPr="00B22F00" w:rsidRDefault="00B22F00" w:rsidP="00B22F00">
      <w:pPr>
        <w:spacing w:after="0" w:line="240" w:lineRule="auto"/>
        <w:rPr>
          <w:rFonts w:ascii="David" w:eastAsia="Times New Roman" w:hAnsi="David" w:cs="David"/>
          <w:noProof/>
          <w:sz w:val="24"/>
          <w:szCs w:val="24"/>
          <w:rtl/>
          <w:lang w:eastAsia="he-IL"/>
        </w:rPr>
      </w:pPr>
      <w:r w:rsidRPr="00B22F00">
        <w:rPr>
          <w:rFonts w:ascii="David" w:eastAsia="Times New Roman" w:hAnsi="David" w:cs="David"/>
          <w:b/>
          <w:bCs/>
          <w:noProof/>
          <w:sz w:val="24"/>
          <w:szCs w:val="24"/>
          <w:u w:val="single"/>
          <w:rtl/>
          <w:lang w:eastAsia="he-IL"/>
        </w:rPr>
        <w:t>ביטוח חבות מעבידים, פוליסה מס'______________________</w:t>
      </w:r>
    </w:p>
    <w:p w:rsidR="00B22F00" w:rsidRPr="00B22F00" w:rsidRDefault="00B22F00" w:rsidP="00B22F00">
      <w:pPr>
        <w:spacing w:after="0" w:line="240" w:lineRule="auto"/>
        <w:rPr>
          <w:rFonts w:ascii="David" w:eastAsia="Times New Roman" w:hAnsi="David" w:cs="David"/>
          <w:noProof/>
          <w:sz w:val="24"/>
          <w:szCs w:val="24"/>
          <w:rtl/>
          <w:lang w:eastAsia="he-IL"/>
        </w:rPr>
      </w:pPr>
    </w:p>
    <w:p w:rsidR="00B22F00" w:rsidRPr="00B22F00" w:rsidRDefault="00B22F00" w:rsidP="00B22F00">
      <w:pPr>
        <w:numPr>
          <w:ilvl w:val="0"/>
          <w:numId w:val="25"/>
        </w:numPr>
        <w:spacing w:after="0" w:line="360" w:lineRule="auto"/>
        <w:rPr>
          <w:rFonts w:ascii="David" w:eastAsia="Times New Roman" w:hAnsi="David" w:cs="David"/>
          <w:noProof/>
          <w:sz w:val="24"/>
          <w:szCs w:val="24"/>
          <w:lang w:eastAsia="he-IL"/>
        </w:rPr>
      </w:pPr>
      <w:r w:rsidRPr="00B22F00">
        <w:rPr>
          <w:rFonts w:ascii="David" w:eastAsia="Times New Roman" w:hAnsi="David" w:cs="David"/>
          <w:noProof/>
          <w:sz w:val="24"/>
          <w:szCs w:val="24"/>
          <w:rtl/>
          <w:lang w:eastAsia="he-IL"/>
        </w:rPr>
        <w:t>אחריותו החוקית כלפי עובדיו בכל תחומי מדינת ישראל והשטחים המוחזקים.</w:t>
      </w:r>
    </w:p>
    <w:p w:rsidR="00B22F00" w:rsidRPr="00B22F00" w:rsidRDefault="00B22F00" w:rsidP="00B22F00">
      <w:pPr>
        <w:numPr>
          <w:ilvl w:val="0"/>
          <w:numId w:val="25"/>
        </w:numPr>
        <w:spacing w:after="0" w:line="360" w:lineRule="auto"/>
        <w:rPr>
          <w:rFonts w:ascii="David" w:eastAsia="Times New Roman" w:hAnsi="David" w:cs="David"/>
          <w:noProof/>
          <w:sz w:val="24"/>
          <w:szCs w:val="24"/>
          <w:lang w:eastAsia="he-IL"/>
        </w:rPr>
      </w:pPr>
      <w:r w:rsidRPr="00B22F00">
        <w:rPr>
          <w:rFonts w:ascii="David" w:eastAsia="Times New Roman" w:hAnsi="David" w:cs="David"/>
          <w:noProof/>
          <w:sz w:val="24"/>
          <w:szCs w:val="24"/>
          <w:rtl/>
          <w:lang w:eastAsia="he-IL"/>
        </w:rPr>
        <w:t xml:space="preserve">גבולות האחריות לא יפחתו מסך- 5,000,000 דולר ארה"ב לעובד, למקרה ולתקופת הביטוח (שנה).  </w:t>
      </w:r>
    </w:p>
    <w:p w:rsidR="00B22F00" w:rsidRPr="00B22F00" w:rsidRDefault="00B22F00" w:rsidP="00B22F00">
      <w:pPr>
        <w:numPr>
          <w:ilvl w:val="0"/>
          <w:numId w:val="25"/>
        </w:numPr>
        <w:spacing w:after="0" w:line="360" w:lineRule="auto"/>
        <w:rPr>
          <w:rFonts w:ascii="David" w:eastAsia="Times New Roman" w:hAnsi="David" w:cs="David"/>
          <w:noProof/>
          <w:sz w:val="24"/>
          <w:szCs w:val="24"/>
          <w:lang w:eastAsia="he-IL"/>
        </w:rPr>
      </w:pPr>
      <w:r w:rsidRPr="00B22F00">
        <w:rPr>
          <w:rFonts w:ascii="David" w:eastAsia="Times New Roman" w:hAnsi="David" w:cs="David"/>
          <w:noProof/>
          <w:sz w:val="24"/>
          <w:szCs w:val="24"/>
          <w:rtl/>
          <w:lang w:eastAsia="he-IL"/>
        </w:rPr>
        <w:t>הביטוח מורחב לכסות את חבותו של המבוטח כלפי קבלנים, קבלני משנה ועובדיהם היה ויחשב כמעבידם.</w:t>
      </w:r>
    </w:p>
    <w:p w:rsidR="00B22F00" w:rsidRPr="00B22F00" w:rsidRDefault="00B22F00" w:rsidP="00B22F00">
      <w:pPr>
        <w:numPr>
          <w:ilvl w:val="0"/>
          <w:numId w:val="25"/>
        </w:numPr>
        <w:spacing w:after="0" w:line="360" w:lineRule="auto"/>
        <w:rPr>
          <w:rFonts w:ascii="David" w:eastAsia="Times New Roman" w:hAnsi="David" w:cs="David"/>
          <w:noProof/>
          <w:sz w:val="24"/>
          <w:szCs w:val="24"/>
          <w:rtl/>
          <w:lang w:eastAsia="he-IL"/>
        </w:rPr>
      </w:pPr>
      <w:r w:rsidRPr="00B22F00">
        <w:rPr>
          <w:rFonts w:ascii="David" w:eastAsia="Times New Roman" w:hAnsi="David" w:cs="David"/>
          <w:noProof/>
          <w:sz w:val="24"/>
          <w:szCs w:val="24"/>
          <w:rtl/>
          <w:lang w:eastAsia="he-IL"/>
        </w:rPr>
        <w:t>הביטוח על פי הפוליסה מורחב לשפות  את מדינת ישראל – משרד החקלאות ופיתוח הכפר היה ונטען לעניין קרות תאונת עבודה/מחלת מקצוע כלשהי כי הם נושאים בחבות מעביד כלשהם</w:t>
      </w:r>
      <w:r w:rsidRPr="00B22F00">
        <w:rPr>
          <w:rFonts w:ascii="David" w:eastAsia="Times New Roman" w:hAnsi="David" w:cs="David"/>
          <w:b/>
          <w:bCs/>
          <w:noProof/>
          <w:sz w:val="24"/>
          <w:szCs w:val="24"/>
          <w:rtl/>
          <w:lang w:eastAsia="he-IL"/>
        </w:rPr>
        <w:t xml:space="preserve"> </w:t>
      </w:r>
      <w:r w:rsidRPr="00B22F00">
        <w:rPr>
          <w:rFonts w:ascii="David" w:eastAsia="Times New Roman" w:hAnsi="David" w:cs="David"/>
          <w:noProof/>
          <w:sz w:val="24"/>
          <w:szCs w:val="24"/>
          <w:rtl/>
          <w:lang w:eastAsia="he-IL"/>
        </w:rPr>
        <w:t>כלפי מי מעובדי הספק, קבלנים, קבלני משנה ועובדיהם שבשירותו.</w:t>
      </w:r>
    </w:p>
    <w:p w:rsidR="00B22F00" w:rsidRPr="00B22F00" w:rsidRDefault="00B22F00" w:rsidP="00B22F00">
      <w:pPr>
        <w:spacing w:after="0" w:line="240" w:lineRule="auto"/>
        <w:rPr>
          <w:rFonts w:ascii="David" w:eastAsia="Times New Roman" w:hAnsi="David" w:cs="David"/>
          <w:noProof/>
          <w:sz w:val="24"/>
          <w:szCs w:val="24"/>
          <w:rtl/>
          <w:lang w:eastAsia="he-IL"/>
        </w:rPr>
      </w:pPr>
    </w:p>
    <w:p w:rsidR="00B22F00" w:rsidRPr="00B22F00" w:rsidRDefault="00B22F00" w:rsidP="00B22F00">
      <w:pPr>
        <w:spacing w:after="0" w:line="240" w:lineRule="auto"/>
        <w:rPr>
          <w:rFonts w:ascii="David" w:eastAsia="Times New Roman" w:hAnsi="David" w:cs="David"/>
          <w:noProof/>
          <w:sz w:val="24"/>
          <w:szCs w:val="24"/>
          <w:rtl/>
          <w:lang w:eastAsia="he-IL"/>
        </w:rPr>
      </w:pPr>
      <w:r w:rsidRPr="00B22F00">
        <w:rPr>
          <w:rFonts w:ascii="David" w:eastAsia="Times New Roman" w:hAnsi="David" w:cs="David"/>
          <w:b/>
          <w:bCs/>
          <w:noProof/>
          <w:sz w:val="24"/>
          <w:szCs w:val="24"/>
          <w:u w:val="single"/>
          <w:rtl/>
          <w:lang w:eastAsia="he-IL"/>
        </w:rPr>
        <w:t>ביטוח אחריות כלפי צד שלישי, פוליסה מס'______________________</w:t>
      </w:r>
    </w:p>
    <w:p w:rsidR="00B22F00" w:rsidRPr="00B22F00" w:rsidRDefault="00B22F00" w:rsidP="00B22F00">
      <w:pPr>
        <w:spacing w:after="0" w:line="240" w:lineRule="auto"/>
        <w:rPr>
          <w:rFonts w:ascii="David" w:eastAsia="Times New Roman" w:hAnsi="David" w:cs="David"/>
          <w:noProof/>
          <w:sz w:val="24"/>
          <w:szCs w:val="24"/>
          <w:rtl/>
          <w:lang w:eastAsia="he-IL"/>
        </w:rPr>
      </w:pPr>
    </w:p>
    <w:p w:rsidR="00B22F00" w:rsidRPr="00B22F00" w:rsidRDefault="00B22F00" w:rsidP="00B22F00">
      <w:pPr>
        <w:numPr>
          <w:ilvl w:val="0"/>
          <w:numId w:val="26"/>
        </w:numPr>
        <w:spacing w:after="0" w:line="360" w:lineRule="auto"/>
        <w:rPr>
          <w:rFonts w:ascii="David" w:eastAsia="Times New Roman" w:hAnsi="David" w:cs="David"/>
          <w:noProof/>
          <w:sz w:val="24"/>
          <w:szCs w:val="24"/>
          <w:lang w:eastAsia="he-IL"/>
        </w:rPr>
      </w:pPr>
      <w:r w:rsidRPr="00B22F00">
        <w:rPr>
          <w:rFonts w:ascii="David" w:eastAsia="Times New Roman" w:hAnsi="David" w:cs="David"/>
          <w:noProof/>
          <w:sz w:val="24"/>
          <w:szCs w:val="24"/>
          <w:rtl/>
          <w:lang w:eastAsia="he-IL"/>
        </w:rPr>
        <w:t>אחריותו החוקית בביטוח אחריות כלפי צד שלישי על פי דיני מדינת ישראל, בגין נזקי גוף ורכוש בכל תחומי מדינת ישראל והשטחים המוחזקים.</w:t>
      </w:r>
    </w:p>
    <w:p w:rsidR="00B22F00" w:rsidRPr="00B22F00" w:rsidRDefault="00B22F00" w:rsidP="00B22F00">
      <w:pPr>
        <w:numPr>
          <w:ilvl w:val="0"/>
          <w:numId w:val="26"/>
        </w:numPr>
        <w:spacing w:after="0" w:line="360" w:lineRule="auto"/>
        <w:rPr>
          <w:rFonts w:ascii="David" w:eastAsia="Times New Roman" w:hAnsi="David" w:cs="David"/>
          <w:noProof/>
          <w:sz w:val="24"/>
          <w:szCs w:val="24"/>
          <w:lang w:eastAsia="he-IL"/>
        </w:rPr>
      </w:pPr>
      <w:r w:rsidRPr="00B22F00">
        <w:rPr>
          <w:rFonts w:ascii="David" w:eastAsia="Times New Roman" w:hAnsi="David" w:cs="David"/>
          <w:noProof/>
          <w:sz w:val="24"/>
          <w:szCs w:val="24"/>
          <w:rtl/>
          <w:lang w:eastAsia="he-IL"/>
        </w:rPr>
        <w:t>גבולות האחריות שלא יפחתו מסך- 1,500,000 דולר ארה"ב, למקרה ולתקופת הביטוח (שנה).</w:t>
      </w:r>
    </w:p>
    <w:p w:rsidR="00B22F00" w:rsidRPr="00B22F00" w:rsidRDefault="00B22F00" w:rsidP="00B22F00">
      <w:pPr>
        <w:numPr>
          <w:ilvl w:val="0"/>
          <w:numId w:val="26"/>
        </w:numPr>
        <w:spacing w:after="0" w:line="360" w:lineRule="auto"/>
        <w:rPr>
          <w:rFonts w:ascii="David" w:eastAsia="Times New Roman" w:hAnsi="David" w:cs="David"/>
          <w:noProof/>
          <w:sz w:val="24"/>
          <w:szCs w:val="24"/>
          <w:lang w:eastAsia="he-IL"/>
        </w:rPr>
      </w:pPr>
      <w:r w:rsidRPr="00B22F00">
        <w:rPr>
          <w:rFonts w:ascii="David" w:eastAsia="Times New Roman" w:hAnsi="David" w:cs="David"/>
          <w:noProof/>
          <w:sz w:val="24"/>
          <w:szCs w:val="24"/>
          <w:rtl/>
          <w:lang w:eastAsia="he-IL"/>
        </w:rPr>
        <w:t xml:space="preserve">בפוליסה נכלל סעיף אחריות צולבת - </w:t>
      </w:r>
      <w:r w:rsidRPr="00B22F00">
        <w:rPr>
          <w:rFonts w:ascii="David" w:eastAsia="Times New Roman" w:hAnsi="David" w:cs="David"/>
          <w:noProof/>
          <w:sz w:val="24"/>
          <w:szCs w:val="24"/>
          <w:lang w:eastAsia="he-IL"/>
        </w:rPr>
        <w:t>CROSS LIABILITY</w:t>
      </w:r>
      <w:r w:rsidRPr="00B22F00">
        <w:rPr>
          <w:rFonts w:ascii="David" w:eastAsia="Times New Roman" w:hAnsi="David" w:cs="David"/>
          <w:noProof/>
          <w:sz w:val="24"/>
          <w:szCs w:val="24"/>
          <w:rtl/>
          <w:lang w:eastAsia="he-IL"/>
        </w:rPr>
        <w:t>.</w:t>
      </w:r>
    </w:p>
    <w:p w:rsidR="00B22F00" w:rsidRPr="00B22F00" w:rsidRDefault="00B22F00" w:rsidP="00B22F00">
      <w:pPr>
        <w:numPr>
          <w:ilvl w:val="0"/>
          <w:numId w:val="26"/>
        </w:numPr>
        <w:spacing w:after="0" w:line="360" w:lineRule="auto"/>
        <w:rPr>
          <w:rFonts w:ascii="David" w:eastAsia="Times New Roman" w:hAnsi="David" w:cs="David"/>
          <w:noProof/>
          <w:sz w:val="24"/>
          <w:szCs w:val="24"/>
          <w:lang w:eastAsia="he-IL"/>
        </w:rPr>
      </w:pPr>
      <w:r w:rsidRPr="00B22F00">
        <w:rPr>
          <w:rFonts w:ascii="David" w:eastAsia="Times New Roman" w:hAnsi="David" w:cs="David"/>
          <w:noProof/>
          <w:sz w:val="24"/>
          <w:szCs w:val="24"/>
          <w:rtl/>
          <w:lang w:eastAsia="he-IL"/>
        </w:rPr>
        <w:t>הביטוח מורחב לכסות את חבותו של המבוטח כלפי צד שלישי בגין פעילות של קבלנים, קבלני  משנה ועובדיהם.</w:t>
      </w:r>
    </w:p>
    <w:p w:rsidR="00B22F00" w:rsidRPr="00B22F00" w:rsidRDefault="00B22F00" w:rsidP="00B22F00">
      <w:pPr>
        <w:numPr>
          <w:ilvl w:val="0"/>
          <w:numId w:val="26"/>
        </w:numPr>
        <w:spacing w:after="0" w:line="360" w:lineRule="auto"/>
        <w:rPr>
          <w:rFonts w:ascii="David" w:eastAsia="Times New Roman" w:hAnsi="David" w:cs="David"/>
          <w:noProof/>
          <w:sz w:val="24"/>
          <w:szCs w:val="24"/>
          <w:lang w:eastAsia="he-IL"/>
        </w:rPr>
      </w:pPr>
      <w:r w:rsidRPr="00B22F00">
        <w:rPr>
          <w:rFonts w:ascii="David" w:eastAsia="Times New Roman" w:hAnsi="David" w:cs="David"/>
          <w:noProof/>
          <w:sz w:val="24"/>
          <w:szCs w:val="24"/>
          <w:rtl/>
          <w:lang w:eastAsia="he-IL"/>
        </w:rPr>
        <w:t xml:space="preserve">המשתתפים ורכושם ייחשבו כצד שלישי. </w:t>
      </w:r>
    </w:p>
    <w:p w:rsidR="00B22F00" w:rsidRPr="00B22F00" w:rsidRDefault="00B22F00" w:rsidP="00B22F00">
      <w:pPr>
        <w:numPr>
          <w:ilvl w:val="0"/>
          <w:numId w:val="26"/>
        </w:numPr>
        <w:spacing w:after="0" w:line="360" w:lineRule="auto"/>
        <w:rPr>
          <w:rFonts w:ascii="David" w:eastAsia="Times New Roman" w:hAnsi="David" w:cs="David"/>
          <w:noProof/>
          <w:sz w:val="24"/>
          <w:szCs w:val="24"/>
          <w:lang w:eastAsia="he-IL"/>
        </w:rPr>
      </w:pPr>
      <w:r w:rsidRPr="00B22F00">
        <w:rPr>
          <w:rFonts w:ascii="David" w:eastAsia="Times New Roman" w:hAnsi="David" w:cs="David"/>
          <w:noProof/>
          <w:sz w:val="24"/>
          <w:szCs w:val="24"/>
          <w:rtl/>
          <w:lang w:eastAsia="he-IL"/>
        </w:rPr>
        <w:t xml:space="preserve">מנהלים, יועצים ובעלי תפקידים נוספים, שאינם מכוסים במסגרת ביטוח חבות מעבידים של הספק ייחשבו צד שלישי;    </w:t>
      </w:r>
    </w:p>
    <w:p w:rsidR="00B22F00" w:rsidRPr="00B22F00" w:rsidRDefault="00B22F00" w:rsidP="00B22F00">
      <w:pPr>
        <w:numPr>
          <w:ilvl w:val="0"/>
          <w:numId w:val="26"/>
        </w:numPr>
        <w:spacing w:after="0" w:line="360" w:lineRule="auto"/>
        <w:rPr>
          <w:rFonts w:ascii="David" w:eastAsia="Times New Roman" w:hAnsi="David" w:cs="David"/>
          <w:noProof/>
          <w:sz w:val="24"/>
          <w:szCs w:val="24"/>
          <w:lang w:eastAsia="he-IL"/>
        </w:rPr>
      </w:pPr>
      <w:r w:rsidRPr="00B22F00">
        <w:rPr>
          <w:rFonts w:ascii="David" w:eastAsia="Times New Roman" w:hAnsi="David" w:cs="David"/>
          <w:noProof/>
          <w:sz w:val="24"/>
          <w:szCs w:val="24"/>
          <w:rtl/>
          <w:lang w:eastAsia="he-IL"/>
        </w:rPr>
        <w:t>רכוש מדינת ישראל ייחשב רכוש צד שלישי;</w:t>
      </w:r>
    </w:p>
    <w:p w:rsidR="00B22F00" w:rsidRPr="00B22F00" w:rsidRDefault="00B22F00" w:rsidP="00B22F00">
      <w:pPr>
        <w:numPr>
          <w:ilvl w:val="0"/>
          <w:numId w:val="26"/>
        </w:numPr>
        <w:spacing w:after="0" w:line="360" w:lineRule="auto"/>
        <w:rPr>
          <w:rFonts w:ascii="David" w:eastAsia="Times New Roman" w:hAnsi="David" w:cs="David"/>
          <w:noProof/>
          <w:sz w:val="24"/>
          <w:szCs w:val="24"/>
          <w:lang w:eastAsia="he-IL"/>
        </w:rPr>
      </w:pPr>
      <w:r w:rsidRPr="00B22F00">
        <w:rPr>
          <w:rFonts w:ascii="David" w:eastAsia="Times New Roman" w:hAnsi="David" w:cs="David"/>
          <w:noProof/>
          <w:sz w:val="24"/>
          <w:szCs w:val="24"/>
          <w:rtl/>
          <w:lang w:eastAsia="he-IL"/>
        </w:rPr>
        <w:t>כל סייג/חריג המתייחס להרעלה מכל סוג שהוא, חומר זר ו/או מזיק אחר במאכל או במשקה – מבוטל.</w:t>
      </w:r>
    </w:p>
    <w:p w:rsidR="00B22F00" w:rsidRPr="00B22F00" w:rsidRDefault="00B22F00" w:rsidP="00B22F00">
      <w:pPr>
        <w:numPr>
          <w:ilvl w:val="0"/>
          <w:numId w:val="26"/>
        </w:numPr>
        <w:spacing w:after="0" w:line="360" w:lineRule="auto"/>
        <w:rPr>
          <w:rFonts w:ascii="David" w:eastAsia="Times New Roman" w:hAnsi="David" w:cs="David"/>
          <w:noProof/>
          <w:sz w:val="24"/>
          <w:szCs w:val="24"/>
          <w:lang w:eastAsia="he-IL"/>
        </w:rPr>
      </w:pPr>
      <w:r w:rsidRPr="00B22F00">
        <w:rPr>
          <w:rFonts w:ascii="David" w:eastAsia="Times New Roman" w:hAnsi="David" w:cs="David"/>
          <w:noProof/>
          <w:sz w:val="24"/>
          <w:szCs w:val="24"/>
          <w:rtl/>
          <w:lang w:eastAsia="he-IL"/>
        </w:rPr>
        <w:t>הביטוח מורחב לשפות את מדינת ישראל – משרד החקלאות ופיתוח הכפר, ככל שייחשבו אחראים למעשי ו/או מחדלי הספק וכל הפועלים מטעמו.</w:t>
      </w:r>
    </w:p>
    <w:p w:rsidR="00B22F00" w:rsidRPr="00B22F00" w:rsidRDefault="00B22F00" w:rsidP="00B22F00">
      <w:pPr>
        <w:spacing w:after="0" w:line="360" w:lineRule="auto"/>
        <w:ind w:left="720"/>
        <w:rPr>
          <w:rFonts w:ascii="David" w:eastAsia="Times New Roman" w:hAnsi="David" w:cs="David"/>
          <w:noProof/>
          <w:sz w:val="24"/>
          <w:szCs w:val="24"/>
          <w:rtl/>
          <w:lang w:eastAsia="he-IL"/>
        </w:rPr>
      </w:pPr>
    </w:p>
    <w:p w:rsidR="00B22F00" w:rsidRPr="00B22F00" w:rsidRDefault="00B22F00" w:rsidP="00B22F00">
      <w:pPr>
        <w:spacing w:after="0" w:line="360" w:lineRule="auto"/>
        <w:ind w:left="720"/>
        <w:rPr>
          <w:rFonts w:ascii="David" w:eastAsia="Times New Roman" w:hAnsi="David" w:cs="David"/>
          <w:noProof/>
          <w:sz w:val="24"/>
          <w:szCs w:val="24"/>
          <w:rtl/>
          <w:lang w:eastAsia="he-IL"/>
        </w:rPr>
      </w:pPr>
    </w:p>
    <w:p w:rsidR="00B22F00" w:rsidRPr="00B22F00" w:rsidRDefault="00B22F00" w:rsidP="00B22F00">
      <w:pPr>
        <w:spacing w:after="0" w:line="360" w:lineRule="auto"/>
        <w:ind w:left="720"/>
        <w:rPr>
          <w:rFonts w:ascii="David" w:eastAsia="Times New Roman" w:hAnsi="David" w:cs="David"/>
          <w:noProof/>
          <w:sz w:val="24"/>
          <w:szCs w:val="24"/>
          <w:rtl/>
          <w:lang w:eastAsia="he-IL"/>
        </w:rPr>
      </w:pPr>
    </w:p>
    <w:p w:rsidR="00B22F00" w:rsidRPr="00B22F00" w:rsidRDefault="00B22F00" w:rsidP="00B22F00">
      <w:pPr>
        <w:spacing w:after="0" w:line="360" w:lineRule="auto"/>
        <w:ind w:left="720"/>
        <w:rPr>
          <w:rFonts w:ascii="David" w:eastAsia="Times New Roman" w:hAnsi="David" w:cs="David"/>
          <w:noProof/>
          <w:sz w:val="24"/>
          <w:szCs w:val="24"/>
          <w:rtl/>
          <w:lang w:eastAsia="he-IL"/>
        </w:rPr>
      </w:pPr>
    </w:p>
    <w:p w:rsidR="00B22F00" w:rsidRPr="00B22F00" w:rsidRDefault="00B22F00" w:rsidP="00B22F00">
      <w:pPr>
        <w:spacing w:after="0" w:line="240" w:lineRule="auto"/>
        <w:jc w:val="both"/>
        <w:rPr>
          <w:rFonts w:ascii="David" w:eastAsia="Times New Roman" w:hAnsi="David" w:cs="David"/>
          <w:b/>
          <w:bCs/>
          <w:noProof/>
          <w:sz w:val="24"/>
          <w:szCs w:val="24"/>
          <w:u w:val="single"/>
          <w:rtl/>
          <w:lang w:eastAsia="he-IL"/>
        </w:rPr>
      </w:pPr>
      <w:r w:rsidRPr="00B22F00">
        <w:rPr>
          <w:rFonts w:ascii="David" w:eastAsia="Times New Roman" w:hAnsi="David" w:cs="David"/>
          <w:b/>
          <w:bCs/>
          <w:noProof/>
          <w:sz w:val="24"/>
          <w:szCs w:val="24"/>
          <w:u w:val="single"/>
          <w:rtl/>
          <w:lang w:eastAsia="he-IL"/>
        </w:rPr>
        <w:lastRenderedPageBreak/>
        <w:t>ביטוח אחריות מקצועית, פוליסה מס'_________________</w:t>
      </w:r>
    </w:p>
    <w:p w:rsidR="00B22F00" w:rsidRPr="00B22F00" w:rsidRDefault="00B22F00" w:rsidP="00B22F00">
      <w:pPr>
        <w:spacing w:after="0" w:line="240" w:lineRule="auto"/>
        <w:jc w:val="both"/>
        <w:rPr>
          <w:rFonts w:ascii="David" w:eastAsia="Times New Roman" w:hAnsi="David" w:cs="David"/>
          <w:noProof/>
          <w:sz w:val="24"/>
          <w:szCs w:val="24"/>
          <w:rtl/>
          <w:lang w:eastAsia="he-IL"/>
        </w:rPr>
      </w:pPr>
    </w:p>
    <w:p w:rsidR="00B22F00" w:rsidRPr="00B22F00" w:rsidRDefault="00B22F00" w:rsidP="00B22F00">
      <w:pPr>
        <w:numPr>
          <w:ilvl w:val="0"/>
          <w:numId w:val="28"/>
        </w:numPr>
        <w:spacing w:after="0" w:line="360" w:lineRule="auto"/>
        <w:rPr>
          <w:rFonts w:ascii="David" w:eastAsia="Times New Roman" w:hAnsi="David" w:cs="David"/>
          <w:noProof/>
          <w:sz w:val="24"/>
          <w:szCs w:val="24"/>
          <w:lang w:eastAsia="he-IL"/>
        </w:rPr>
      </w:pPr>
      <w:r w:rsidRPr="00B22F00">
        <w:rPr>
          <w:rFonts w:ascii="David" w:eastAsia="Times New Roman" w:hAnsi="David" w:cs="David"/>
          <w:noProof/>
          <w:sz w:val="24"/>
          <w:szCs w:val="24"/>
          <w:rtl/>
          <w:lang w:eastAsia="he-IL"/>
        </w:rPr>
        <w:t>הפוליסה מכסה נזק מהפרת חובה מקצועית של הספק, עובדיו ובגין כל הפועלים מטעמו ואשר</w:t>
      </w:r>
      <w:r w:rsidRPr="00B22F00">
        <w:rPr>
          <w:rFonts w:ascii="David" w:eastAsia="Times New Roman" w:hAnsi="David" w:cs="David"/>
          <w:noProof/>
          <w:sz w:val="24"/>
          <w:szCs w:val="24"/>
          <w:lang w:eastAsia="he-IL"/>
        </w:rPr>
        <w:t xml:space="preserve">  </w:t>
      </w:r>
      <w:r w:rsidRPr="00B22F00">
        <w:rPr>
          <w:rFonts w:ascii="David" w:eastAsia="Times New Roman" w:hAnsi="David" w:cs="David"/>
          <w:noProof/>
          <w:sz w:val="24"/>
          <w:szCs w:val="24"/>
          <w:rtl/>
          <w:lang w:eastAsia="he-IL"/>
        </w:rPr>
        <w:t xml:space="preserve">אירע כתוצאה ממעשה, רשלנות, לרבות מחדל, טעות או השמטה, מצג בלתי נכון, הצהרה רשלנית שנעשו בתום לב, שייגרמו בקשר למכרז למתן שירותי ייעוץ, אירוח, ליווי ופיתוח הדרכה עבור משרד החקלאות ופיתוח הכפר, לרבות פיתוח תוכן והעברתו, התקשרות עם אתרי הדרכה ועם בעלי תפקידים ובניית עזרים שונים, בהתאם למכרז וחוזה עם מדינת ישראל  – משרד החקלאות ופיתוח הכפר;     </w:t>
      </w:r>
    </w:p>
    <w:p w:rsidR="00B22F00" w:rsidRPr="00B22F00" w:rsidRDefault="00B22F00" w:rsidP="00B22F00">
      <w:pPr>
        <w:numPr>
          <w:ilvl w:val="0"/>
          <w:numId w:val="28"/>
        </w:numPr>
        <w:spacing w:after="0" w:line="360" w:lineRule="auto"/>
        <w:rPr>
          <w:rFonts w:ascii="David" w:eastAsia="Times New Roman" w:hAnsi="David" w:cs="David"/>
          <w:noProof/>
          <w:sz w:val="24"/>
          <w:szCs w:val="24"/>
          <w:lang w:eastAsia="he-IL"/>
        </w:rPr>
      </w:pPr>
      <w:r w:rsidRPr="00B22F00">
        <w:rPr>
          <w:rFonts w:ascii="David" w:eastAsia="Times New Roman" w:hAnsi="David" w:cs="David"/>
          <w:noProof/>
          <w:sz w:val="24"/>
          <w:szCs w:val="24"/>
          <w:rtl/>
          <w:lang w:eastAsia="he-IL"/>
        </w:rPr>
        <w:t xml:space="preserve">גבול האחריות לא יפחת מסך- 250,000 דולר ארה"ב למקרה ולתקופת הביטוח (שנה);    </w:t>
      </w:r>
    </w:p>
    <w:p w:rsidR="00B22F00" w:rsidRPr="00B22F00" w:rsidRDefault="00B22F00" w:rsidP="00B22F00">
      <w:pPr>
        <w:numPr>
          <w:ilvl w:val="0"/>
          <w:numId w:val="28"/>
        </w:numPr>
        <w:spacing w:after="0" w:line="360" w:lineRule="auto"/>
        <w:rPr>
          <w:rFonts w:ascii="David" w:eastAsia="Times New Roman" w:hAnsi="David" w:cs="David"/>
          <w:noProof/>
          <w:sz w:val="24"/>
          <w:szCs w:val="24"/>
          <w:lang w:eastAsia="he-IL"/>
        </w:rPr>
      </w:pPr>
      <w:r w:rsidRPr="00B22F00">
        <w:rPr>
          <w:rFonts w:ascii="David" w:eastAsia="Times New Roman" w:hAnsi="David" w:cs="David"/>
          <w:noProof/>
          <w:sz w:val="24"/>
          <w:szCs w:val="24"/>
          <w:rtl/>
          <w:lang w:eastAsia="he-IL"/>
        </w:rPr>
        <w:t>הכיסוי על פי הפוליסה מורחב לכלול את ההרחבות הבאות:-</w:t>
      </w:r>
    </w:p>
    <w:p w:rsidR="00B22F00" w:rsidRPr="00B22F00" w:rsidRDefault="00B22F00" w:rsidP="00B22F00">
      <w:pPr>
        <w:numPr>
          <w:ilvl w:val="1"/>
          <w:numId w:val="28"/>
        </w:numPr>
        <w:spacing w:after="0" w:line="360" w:lineRule="auto"/>
        <w:rPr>
          <w:rFonts w:ascii="David" w:eastAsia="Times New Roman" w:hAnsi="David" w:cs="David"/>
          <w:noProof/>
          <w:sz w:val="24"/>
          <w:szCs w:val="24"/>
          <w:lang w:eastAsia="he-IL"/>
        </w:rPr>
      </w:pPr>
      <w:r w:rsidRPr="00B22F00">
        <w:rPr>
          <w:rFonts w:ascii="David" w:eastAsia="Times New Roman" w:hAnsi="David" w:cs="David"/>
          <w:noProof/>
          <w:sz w:val="24"/>
          <w:szCs w:val="24"/>
          <w:rtl/>
          <w:lang w:eastAsia="he-IL"/>
        </w:rPr>
        <w:t xml:space="preserve">מרמה ואי יושר של עובדים;  </w:t>
      </w:r>
    </w:p>
    <w:p w:rsidR="00B22F00" w:rsidRPr="00B22F00" w:rsidRDefault="00B22F00" w:rsidP="00B22F00">
      <w:pPr>
        <w:numPr>
          <w:ilvl w:val="1"/>
          <w:numId w:val="28"/>
        </w:numPr>
        <w:spacing w:after="0" w:line="360" w:lineRule="auto"/>
        <w:rPr>
          <w:rFonts w:ascii="David" w:eastAsia="Times New Roman" w:hAnsi="David" w:cs="David"/>
          <w:noProof/>
          <w:sz w:val="24"/>
          <w:szCs w:val="24"/>
          <w:lang w:eastAsia="he-IL"/>
        </w:rPr>
      </w:pPr>
      <w:r w:rsidRPr="00B22F00">
        <w:rPr>
          <w:rFonts w:ascii="David" w:eastAsia="Times New Roman" w:hAnsi="David" w:cs="David"/>
          <w:noProof/>
          <w:sz w:val="24"/>
          <w:szCs w:val="24"/>
          <w:rtl/>
          <w:lang w:eastAsia="he-IL"/>
        </w:rPr>
        <w:t>אובדן מסמכים, לרבות אובדן השימוש ו/או העיכוב עקב מקרה ביטוח;</w:t>
      </w:r>
    </w:p>
    <w:p w:rsidR="00B22F00" w:rsidRPr="00B22F00" w:rsidRDefault="00B22F00" w:rsidP="00B22F00">
      <w:pPr>
        <w:numPr>
          <w:ilvl w:val="1"/>
          <w:numId w:val="28"/>
        </w:numPr>
        <w:spacing w:after="0" w:line="360" w:lineRule="auto"/>
        <w:rPr>
          <w:rFonts w:ascii="David" w:eastAsia="Times New Roman" w:hAnsi="David" w:cs="David"/>
          <w:noProof/>
          <w:sz w:val="24"/>
          <w:szCs w:val="24"/>
          <w:lang w:eastAsia="he-IL"/>
        </w:rPr>
      </w:pPr>
      <w:r w:rsidRPr="00B22F00">
        <w:rPr>
          <w:rFonts w:ascii="David" w:eastAsia="Times New Roman" w:hAnsi="David" w:cs="David"/>
          <w:noProof/>
          <w:sz w:val="24"/>
          <w:szCs w:val="24"/>
          <w:rtl/>
          <w:lang w:eastAsia="he-IL"/>
        </w:rPr>
        <w:t>אחריות צולבת, אולם הכיסוי לא יחול על תביעות הספק כנגד המדינה;</w:t>
      </w:r>
    </w:p>
    <w:p w:rsidR="00B22F00" w:rsidRPr="00B22F00" w:rsidRDefault="00B22F00" w:rsidP="00B22F00">
      <w:pPr>
        <w:numPr>
          <w:ilvl w:val="1"/>
          <w:numId w:val="28"/>
        </w:numPr>
        <w:spacing w:after="0" w:line="360" w:lineRule="auto"/>
        <w:rPr>
          <w:rFonts w:ascii="David" w:eastAsia="Times New Roman" w:hAnsi="David" w:cs="David"/>
          <w:noProof/>
          <w:sz w:val="24"/>
          <w:szCs w:val="24"/>
          <w:lang w:eastAsia="he-IL"/>
        </w:rPr>
      </w:pPr>
      <w:r w:rsidRPr="00B22F00">
        <w:rPr>
          <w:rFonts w:ascii="David" w:eastAsia="Times New Roman" w:hAnsi="David" w:cs="David"/>
          <w:noProof/>
          <w:sz w:val="24"/>
          <w:szCs w:val="24"/>
          <w:rtl/>
          <w:lang w:eastAsia="he-IL"/>
        </w:rPr>
        <w:t>הארכת תקופת הגילוי לפחות 6 חודשים;</w:t>
      </w:r>
    </w:p>
    <w:p w:rsidR="00B22F00" w:rsidRPr="00B22F00" w:rsidRDefault="00B22F00" w:rsidP="00B22F00">
      <w:pPr>
        <w:numPr>
          <w:ilvl w:val="0"/>
          <w:numId w:val="28"/>
        </w:numPr>
        <w:spacing w:after="0" w:line="360" w:lineRule="auto"/>
        <w:rPr>
          <w:rFonts w:ascii="David" w:eastAsia="Times New Roman" w:hAnsi="David" w:cs="David"/>
          <w:noProof/>
          <w:sz w:val="24"/>
          <w:szCs w:val="24"/>
          <w:rtl/>
          <w:lang w:eastAsia="he-IL"/>
        </w:rPr>
      </w:pPr>
      <w:r w:rsidRPr="00B22F00">
        <w:rPr>
          <w:rFonts w:ascii="David" w:eastAsia="Times New Roman" w:hAnsi="David" w:cs="David"/>
          <w:noProof/>
          <w:sz w:val="24"/>
          <w:szCs w:val="24"/>
          <w:rtl/>
          <w:lang w:eastAsia="he-IL"/>
        </w:rPr>
        <w:t>הביטוח מורחב לשפות את מדינת ישראל – משרד החקלאות ופיתוח הכפר ככל שיחשבו אחראים למעשי ו/או מחדלי הספק והפועלים מטעמו.</w:t>
      </w:r>
    </w:p>
    <w:p w:rsidR="00B22F00" w:rsidRPr="00B22F00" w:rsidRDefault="00B22F00" w:rsidP="00B22F00">
      <w:pPr>
        <w:spacing w:after="0" w:line="240" w:lineRule="auto"/>
        <w:rPr>
          <w:rFonts w:ascii="David" w:eastAsia="Times New Roman" w:hAnsi="David" w:cs="David"/>
          <w:b/>
          <w:bCs/>
          <w:noProof/>
          <w:sz w:val="24"/>
          <w:szCs w:val="24"/>
          <w:u w:val="single"/>
          <w:rtl/>
          <w:lang w:eastAsia="he-IL"/>
        </w:rPr>
      </w:pPr>
    </w:p>
    <w:p w:rsidR="00B22F00" w:rsidRPr="00B22F00" w:rsidRDefault="00B22F00" w:rsidP="00B22F00">
      <w:pPr>
        <w:spacing w:after="0" w:line="240" w:lineRule="auto"/>
        <w:rPr>
          <w:rFonts w:ascii="David" w:eastAsia="Times New Roman" w:hAnsi="David" w:cs="David"/>
          <w:b/>
          <w:bCs/>
          <w:noProof/>
          <w:sz w:val="24"/>
          <w:szCs w:val="24"/>
          <w:u w:val="single"/>
          <w:rtl/>
          <w:lang w:eastAsia="he-IL"/>
        </w:rPr>
      </w:pPr>
      <w:r w:rsidRPr="00B22F00">
        <w:rPr>
          <w:rFonts w:ascii="David" w:eastAsia="Times New Roman" w:hAnsi="David" w:cs="David"/>
          <w:b/>
          <w:bCs/>
          <w:noProof/>
          <w:sz w:val="24"/>
          <w:szCs w:val="24"/>
          <w:u w:val="single"/>
          <w:rtl/>
          <w:lang w:eastAsia="he-IL"/>
        </w:rPr>
        <w:t>כללי</w:t>
      </w:r>
    </w:p>
    <w:p w:rsidR="00B22F00" w:rsidRPr="00B22F00" w:rsidRDefault="00B22F00" w:rsidP="00B22F00">
      <w:pPr>
        <w:spacing w:after="0" w:line="240" w:lineRule="auto"/>
        <w:rPr>
          <w:rFonts w:ascii="David" w:eastAsia="Times New Roman" w:hAnsi="David" w:cs="David"/>
          <w:b/>
          <w:bCs/>
          <w:noProof/>
          <w:sz w:val="24"/>
          <w:szCs w:val="24"/>
          <w:u w:val="single"/>
          <w:rtl/>
          <w:lang w:eastAsia="he-IL"/>
        </w:rPr>
      </w:pPr>
    </w:p>
    <w:p w:rsidR="00B22F00" w:rsidRPr="00B22F00" w:rsidRDefault="00B22F00" w:rsidP="00B22F00">
      <w:pPr>
        <w:spacing w:after="0" w:line="240" w:lineRule="auto"/>
        <w:rPr>
          <w:rFonts w:ascii="David" w:eastAsia="Times New Roman" w:hAnsi="David" w:cs="David"/>
          <w:noProof/>
          <w:sz w:val="24"/>
          <w:szCs w:val="24"/>
          <w:rtl/>
          <w:lang w:eastAsia="he-IL"/>
        </w:rPr>
      </w:pPr>
      <w:r w:rsidRPr="00B22F00">
        <w:rPr>
          <w:rFonts w:ascii="David" w:eastAsia="Times New Roman" w:hAnsi="David" w:cs="David"/>
          <w:noProof/>
          <w:sz w:val="24"/>
          <w:szCs w:val="24"/>
          <w:rtl/>
          <w:lang w:eastAsia="he-IL"/>
        </w:rPr>
        <w:t>בפוליסות הביטוח, נכללו התנאים הבאים:</w:t>
      </w:r>
    </w:p>
    <w:p w:rsidR="00B22F00" w:rsidRPr="00B22F00" w:rsidRDefault="00B22F00" w:rsidP="00B22F00">
      <w:pPr>
        <w:spacing w:after="0" w:line="240" w:lineRule="auto"/>
        <w:rPr>
          <w:rFonts w:ascii="David" w:eastAsia="Times New Roman" w:hAnsi="David" w:cs="David"/>
          <w:noProof/>
          <w:sz w:val="24"/>
          <w:szCs w:val="24"/>
          <w:rtl/>
          <w:lang w:eastAsia="he-IL"/>
        </w:rPr>
      </w:pPr>
    </w:p>
    <w:p w:rsidR="00B22F00" w:rsidRPr="00B22F00" w:rsidRDefault="00B22F00" w:rsidP="00B22F00">
      <w:pPr>
        <w:numPr>
          <w:ilvl w:val="0"/>
          <w:numId w:val="27"/>
        </w:numPr>
        <w:spacing w:after="0" w:line="360" w:lineRule="auto"/>
        <w:rPr>
          <w:rFonts w:ascii="David" w:eastAsia="Times New Roman" w:hAnsi="David" w:cs="David"/>
          <w:noProof/>
          <w:sz w:val="24"/>
          <w:szCs w:val="24"/>
          <w:lang w:eastAsia="he-IL"/>
        </w:rPr>
      </w:pPr>
      <w:r w:rsidRPr="00B22F00">
        <w:rPr>
          <w:rFonts w:ascii="David" w:eastAsia="Times New Roman" w:hAnsi="David" w:cs="David"/>
          <w:noProof/>
          <w:sz w:val="24"/>
          <w:szCs w:val="24"/>
          <w:rtl/>
          <w:lang w:eastAsia="he-IL"/>
        </w:rPr>
        <w:t xml:space="preserve">לשם המבוטח התווספו כמבוטחים נוספים: </w:t>
      </w:r>
      <w:r w:rsidRPr="00B22F00">
        <w:rPr>
          <w:rFonts w:ascii="David" w:eastAsia="Times New Roman" w:hAnsi="David" w:cs="David"/>
          <w:b/>
          <w:bCs/>
          <w:noProof/>
          <w:sz w:val="24"/>
          <w:szCs w:val="24"/>
          <w:rtl/>
          <w:lang w:eastAsia="he-IL"/>
        </w:rPr>
        <w:t>מדינת ישראל – משרד החקלאות ופיתוח הכפר</w:t>
      </w:r>
      <w:r w:rsidRPr="00B22F00">
        <w:rPr>
          <w:rFonts w:ascii="David" w:eastAsia="Times New Roman" w:hAnsi="David" w:cs="David"/>
          <w:noProof/>
          <w:sz w:val="24"/>
          <w:szCs w:val="24"/>
          <w:rtl/>
          <w:lang w:eastAsia="he-IL"/>
        </w:rPr>
        <w:t>, בכפוף להרחבי השיפוי כמפורט לעיל.</w:t>
      </w:r>
    </w:p>
    <w:p w:rsidR="00B22F00" w:rsidRPr="00B22F00" w:rsidRDefault="00B22F00" w:rsidP="00B22F00">
      <w:pPr>
        <w:numPr>
          <w:ilvl w:val="0"/>
          <w:numId w:val="27"/>
        </w:numPr>
        <w:spacing w:after="0" w:line="360" w:lineRule="auto"/>
        <w:rPr>
          <w:rFonts w:ascii="David" w:eastAsia="Times New Roman" w:hAnsi="David" w:cs="David"/>
          <w:noProof/>
          <w:sz w:val="24"/>
          <w:szCs w:val="24"/>
          <w:lang w:eastAsia="he-IL"/>
        </w:rPr>
      </w:pPr>
      <w:r w:rsidRPr="00B22F00">
        <w:rPr>
          <w:rFonts w:ascii="David" w:eastAsia="Times New Roman" w:hAnsi="David" w:cs="David"/>
          <w:noProof/>
          <w:sz w:val="24"/>
          <w:szCs w:val="24"/>
          <w:rtl/>
          <w:lang w:eastAsia="he-IL"/>
        </w:rPr>
        <w:t>בכל מקרה של צמצום או ביטול הביטוח ע"י אחד הצדדים לא יהיה להם כל תוקף אלא אם  ניתנה על ידינו הודעה מוקדמת של 60 יום לפחות במכתב רשום לחשב משרד החקלאות ופיתוח הכפר.</w:t>
      </w:r>
    </w:p>
    <w:p w:rsidR="00B22F00" w:rsidRPr="00B22F00" w:rsidRDefault="00B22F00" w:rsidP="00B22F00">
      <w:pPr>
        <w:numPr>
          <w:ilvl w:val="0"/>
          <w:numId w:val="27"/>
        </w:numPr>
        <w:spacing w:after="0" w:line="360" w:lineRule="auto"/>
        <w:rPr>
          <w:rFonts w:ascii="David" w:eastAsia="Times New Roman" w:hAnsi="David" w:cs="David"/>
          <w:noProof/>
          <w:sz w:val="24"/>
          <w:szCs w:val="24"/>
          <w:lang w:eastAsia="he-IL"/>
        </w:rPr>
      </w:pPr>
      <w:r w:rsidRPr="00B22F00">
        <w:rPr>
          <w:rFonts w:ascii="David" w:eastAsia="Times New Roman" w:hAnsi="David" w:cs="David"/>
          <w:noProof/>
          <w:sz w:val="24"/>
          <w:szCs w:val="24"/>
          <w:rtl/>
          <w:lang w:eastAsia="he-IL"/>
        </w:rPr>
        <w:t>אנו מוותרים על כל זכות שיבוב, תביעה, השתתפות או חזרה, כלפי מדינת ישראל  - משרד החקלאות ופיתוח הכפר, עובדיהם וכן כלפי המשתתפים בפעילויות, ובלבד שהוויתור לא יחול לטובת אדם שגרם לנזק מתוך כוונת זדון.</w:t>
      </w:r>
    </w:p>
    <w:p w:rsidR="00B22F00" w:rsidRPr="00B22F00" w:rsidRDefault="00B22F00" w:rsidP="00B22F00">
      <w:pPr>
        <w:numPr>
          <w:ilvl w:val="0"/>
          <w:numId w:val="27"/>
        </w:numPr>
        <w:spacing w:after="0" w:line="360" w:lineRule="auto"/>
        <w:rPr>
          <w:rFonts w:ascii="David" w:eastAsia="Times New Roman" w:hAnsi="David" w:cs="David"/>
          <w:noProof/>
          <w:sz w:val="24"/>
          <w:szCs w:val="24"/>
          <w:lang w:eastAsia="he-IL"/>
        </w:rPr>
      </w:pPr>
      <w:r w:rsidRPr="00B22F00">
        <w:rPr>
          <w:rFonts w:ascii="David" w:eastAsia="Times New Roman" w:hAnsi="David" w:cs="David"/>
          <w:noProof/>
          <w:sz w:val="24"/>
          <w:szCs w:val="24"/>
          <w:rtl/>
          <w:lang w:eastAsia="he-IL"/>
        </w:rPr>
        <w:t>הספק אחראי בלעדית כלפינו לתשלום דמי הביטוח עבור כל הפוליסות ולמילוי כל החובות המוטלות על המבוטח על פי תנאי הפוליסות.</w:t>
      </w:r>
    </w:p>
    <w:p w:rsidR="00B22F00" w:rsidRPr="00B22F00" w:rsidRDefault="00B22F00" w:rsidP="00B22F00">
      <w:pPr>
        <w:numPr>
          <w:ilvl w:val="0"/>
          <w:numId w:val="27"/>
        </w:numPr>
        <w:spacing w:after="0" w:line="360" w:lineRule="auto"/>
        <w:rPr>
          <w:rFonts w:ascii="David" w:eastAsia="Times New Roman" w:hAnsi="David" w:cs="David"/>
          <w:noProof/>
          <w:sz w:val="24"/>
          <w:szCs w:val="24"/>
          <w:lang w:eastAsia="he-IL"/>
        </w:rPr>
      </w:pPr>
      <w:r w:rsidRPr="00B22F00">
        <w:rPr>
          <w:rFonts w:ascii="David" w:eastAsia="Times New Roman" w:hAnsi="David" w:cs="David"/>
          <w:noProof/>
          <w:sz w:val="24"/>
          <w:szCs w:val="24"/>
          <w:rtl/>
          <w:lang w:eastAsia="he-IL"/>
        </w:rPr>
        <w:t>ההשתתפויות העצמיות הנקובות בכל פוליסה ופוליסה תחולנה בלעדית על הספק.</w:t>
      </w:r>
    </w:p>
    <w:p w:rsidR="00B22F00" w:rsidRPr="00B22F00" w:rsidRDefault="00B22F00" w:rsidP="00B22F00">
      <w:pPr>
        <w:numPr>
          <w:ilvl w:val="0"/>
          <w:numId w:val="27"/>
        </w:numPr>
        <w:spacing w:after="0" w:line="360" w:lineRule="auto"/>
        <w:rPr>
          <w:rFonts w:ascii="David" w:eastAsia="Times New Roman" w:hAnsi="David" w:cs="David"/>
          <w:noProof/>
          <w:sz w:val="24"/>
          <w:szCs w:val="24"/>
          <w:lang w:eastAsia="he-IL"/>
        </w:rPr>
      </w:pPr>
      <w:r w:rsidRPr="00B22F00">
        <w:rPr>
          <w:rFonts w:ascii="David" w:eastAsia="Times New Roman" w:hAnsi="David" w:cs="David"/>
          <w:noProof/>
          <w:sz w:val="24"/>
          <w:szCs w:val="24"/>
          <w:rtl/>
          <w:lang w:eastAsia="he-IL"/>
        </w:rPr>
        <w:t>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w:t>
      </w:r>
    </w:p>
    <w:p w:rsidR="00B22F00" w:rsidRPr="00B22F00" w:rsidRDefault="00B22F00" w:rsidP="00B22F00">
      <w:pPr>
        <w:numPr>
          <w:ilvl w:val="0"/>
          <w:numId w:val="27"/>
        </w:numPr>
        <w:spacing w:after="0" w:line="360" w:lineRule="auto"/>
        <w:rPr>
          <w:rFonts w:ascii="David" w:eastAsia="Times New Roman" w:hAnsi="David" w:cs="David"/>
          <w:noProof/>
          <w:sz w:val="24"/>
          <w:szCs w:val="24"/>
          <w:lang w:eastAsia="he-IL"/>
        </w:rPr>
      </w:pPr>
      <w:r w:rsidRPr="00B22F00">
        <w:rPr>
          <w:rFonts w:ascii="David" w:eastAsia="Times New Roman" w:hAnsi="David" w:cs="David"/>
          <w:noProof/>
          <w:sz w:val="24"/>
          <w:szCs w:val="24"/>
          <w:rtl/>
          <w:lang w:eastAsia="he-IL"/>
        </w:rPr>
        <w:t>תנאי הכיסוי של הפוליסות הנ"ל, למעט בביטוח אחריות מקצועית,  לא יפחתו מהמקובל על פי תנאי "פוליסות נוסח ביט ________ (יש לציין שנה)", בכפוף להרחבת הכיסויים כמפורט לעיל.</w:t>
      </w:r>
    </w:p>
    <w:p w:rsidR="00B22F00" w:rsidRPr="00B22F00" w:rsidRDefault="00B22F00" w:rsidP="00B22F00">
      <w:pPr>
        <w:numPr>
          <w:ilvl w:val="0"/>
          <w:numId w:val="27"/>
        </w:numPr>
        <w:spacing w:after="0" w:line="360" w:lineRule="auto"/>
        <w:rPr>
          <w:rFonts w:ascii="David" w:eastAsia="Times New Roman" w:hAnsi="David" w:cs="David"/>
          <w:noProof/>
          <w:sz w:val="24"/>
          <w:szCs w:val="24"/>
          <w:rtl/>
          <w:lang w:eastAsia="he-IL"/>
        </w:rPr>
      </w:pPr>
      <w:r w:rsidRPr="00B22F00">
        <w:rPr>
          <w:rFonts w:ascii="David" w:eastAsia="Times New Roman" w:hAnsi="David" w:cs="David"/>
          <w:noProof/>
          <w:sz w:val="24"/>
          <w:szCs w:val="24"/>
          <w:rtl/>
          <w:lang w:eastAsia="he-IL"/>
        </w:rPr>
        <w:t xml:space="preserve"> חריג כוונה ו/או רשלנות רבתי מבוטל ככל שקיים בכל הפוליסות המבוטחות.</w:t>
      </w:r>
    </w:p>
    <w:p w:rsidR="00B22F00" w:rsidRPr="00B22F00" w:rsidRDefault="00B22F00" w:rsidP="00B22F00">
      <w:pPr>
        <w:spacing w:after="0" w:line="240" w:lineRule="auto"/>
        <w:rPr>
          <w:rFonts w:ascii="David" w:eastAsia="Times New Roman" w:hAnsi="David" w:cs="David"/>
          <w:noProof/>
          <w:sz w:val="24"/>
          <w:szCs w:val="24"/>
          <w:rtl/>
          <w:lang w:eastAsia="he-IL"/>
        </w:rPr>
      </w:pPr>
      <w:r w:rsidRPr="00B22F00">
        <w:rPr>
          <w:rFonts w:ascii="David" w:eastAsia="Times New Roman" w:hAnsi="David" w:cs="David"/>
          <w:noProof/>
          <w:sz w:val="24"/>
          <w:szCs w:val="24"/>
          <w:rtl/>
          <w:lang w:eastAsia="he-IL"/>
        </w:rPr>
        <w:t xml:space="preserve">          </w:t>
      </w:r>
    </w:p>
    <w:p w:rsidR="00B22F00" w:rsidRPr="00B22F00" w:rsidRDefault="00B22F00" w:rsidP="00B22F00">
      <w:pPr>
        <w:spacing w:after="0" w:line="240" w:lineRule="auto"/>
        <w:rPr>
          <w:rFonts w:ascii="David" w:eastAsia="Times New Roman" w:hAnsi="David" w:cs="David"/>
          <w:b/>
          <w:bCs/>
          <w:noProof/>
          <w:sz w:val="24"/>
          <w:szCs w:val="24"/>
          <w:rtl/>
          <w:lang w:eastAsia="he-IL"/>
        </w:rPr>
      </w:pPr>
      <w:r w:rsidRPr="00B22F00">
        <w:rPr>
          <w:rFonts w:ascii="David" w:eastAsia="Times New Roman" w:hAnsi="David" w:cs="David"/>
          <w:b/>
          <w:bCs/>
          <w:noProof/>
          <w:sz w:val="24"/>
          <w:szCs w:val="24"/>
          <w:rtl/>
          <w:lang w:eastAsia="he-IL"/>
        </w:rPr>
        <w:t>בכפוף לתנאי וסייגי הפוליסה המקורית עד כמה שלא שונו במפורש על פי האמור באישור זה ובלבד שאין בשינויים אלו כדי לגרוע מתנאי הפוליסות המקוריות.</w:t>
      </w:r>
    </w:p>
    <w:p w:rsidR="00B22F00" w:rsidRPr="00B22F00" w:rsidRDefault="00B22F00" w:rsidP="00B22F00">
      <w:pPr>
        <w:spacing w:after="0" w:line="240" w:lineRule="auto"/>
        <w:rPr>
          <w:rFonts w:ascii="David" w:eastAsia="Times New Roman" w:hAnsi="David" w:cs="David"/>
          <w:noProof/>
          <w:sz w:val="24"/>
          <w:szCs w:val="24"/>
          <w:rtl/>
          <w:lang w:eastAsia="he-IL"/>
        </w:rPr>
      </w:pPr>
    </w:p>
    <w:p w:rsidR="00B22F00" w:rsidRPr="00B22F00" w:rsidRDefault="00B22F00" w:rsidP="00B22F00">
      <w:pPr>
        <w:spacing w:after="0" w:line="240" w:lineRule="auto"/>
        <w:rPr>
          <w:rFonts w:ascii="David" w:eastAsia="Times New Roman" w:hAnsi="David" w:cs="David"/>
          <w:noProof/>
          <w:sz w:val="24"/>
          <w:szCs w:val="24"/>
          <w:rtl/>
          <w:lang w:eastAsia="he-IL"/>
        </w:rPr>
      </w:pPr>
    </w:p>
    <w:p w:rsidR="00B22F00" w:rsidRPr="00B22F00" w:rsidRDefault="00B22F00" w:rsidP="00B22F00">
      <w:pPr>
        <w:spacing w:after="0" w:line="240" w:lineRule="auto"/>
        <w:rPr>
          <w:rFonts w:ascii="David" w:eastAsia="Times New Roman" w:hAnsi="David" w:cs="David"/>
          <w:noProof/>
          <w:sz w:val="24"/>
          <w:szCs w:val="24"/>
          <w:rtl/>
          <w:lang w:eastAsia="he-IL"/>
        </w:rPr>
      </w:pPr>
    </w:p>
    <w:p w:rsidR="00B22F00" w:rsidRPr="00B22F00" w:rsidRDefault="00B22F00" w:rsidP="00B22F00">
      <w:pPr>
        <w:spacing w:after="0" w:line="240" w:lineRule="auto"/>
        <w:rPr>
          <w:rFonts w:ascii="David" w:eastAsia="Times New Roman" w:hAnsi="David" w:cs="David"/>
          <w:noProof/>
          <w:sz w:val="24"/>
          <w:szCs w:val="24"/>
          <w:rtl/>
          <w:lang w:eastAsia="he-IL"/>
        </w:rPr>
      </w:pPr>
    </w:p>
    <w:p w:rsidR="00B22F00" w:rsidRPr="00B22F00" w:rsidRDefault="00B22F00" w:rsidP="00B22F00">
      <w:pPr>
        <w:spacing w:after="0" w:line="240" w:lineRule="auto"/>
        <w:rPr>
          <w:rFonts w:ascii="David" w:eastAsia="Times New Roman" w:hAnsi="David" w:cs="David"/>
          <w:noProof/>
          <w:sz w:val="24"/>
          <w:szCs w:val="24"/>
          <w:rtl/>
          <w:lang w:eastAsia="he-IL"/>
        </w:rPr>
      </w:pPr>
      <w:r w:rsidRPr="00B22F00">
        <w:rPr>
          <w:rFonts w:ascii="David" w:eastAsia="Times New Roman" w:hAnsi="David" w:cs="David"/>
          <w:noProof/>
          <w:sz w:val="24"/>
          <w:szCs w:val="24"/>
          <w:rtl/>
          <w:lang w:eastAsia="he-IL"/>
        </w:rPr>
        <w:lastRenderedPageBreak/>
        <w:t xml:space="preserve">                                                                                       בכבוד רב,</w:t>
      </w:r>
    </w:p>
    <w:p w:rsidR="00B22F00" w:rsidRPr="00B22F00" w:rsidRDefault="00B22F00" w:rsidP="00B22F00">
      <w:pPr>
        <w:spacing w:after="0" w:line="240" w:lineRule="auto"/>
        <w:rPr>
          <w:rFonts w:ascii="David" w:eastAsia="Times New Roman" w:hAnsi="David" w:cs="David"/>
          <w:noProof/>
          <w:sz w:val="24"/>
          <w:szCs w:val="24"/>
          <w:rtl/>
          <w:lang w:eastAsia="he-IL"/>
        </w:rPr>
      </w:pPr>
      <w:r w:rsidRPr="00B22F00">
        <w:rPr>
          <w:rFonts w:ascii="David" w:eastAsia="Times New Roman" w:hAnsi="David" w:cs="David"/>
          <w:noProof/>
          <w:sz w:val="24"/>
          <w:szCs w:val="24"/>
          <w:rtl/>
          <w:lang w:eastAsia="he-IL"/>
        </w:rPr>
        <w:t xml:space="preserve">                                                                   </w:t>
      </w:r>
    </w:p>
    <w:p w:rsidR="00B22F00" w:rsidRPr="00B22F00" w:rsidRDefault="00B22F00" w:rsidP="00B22F00">
      <w:pPr>
        <w:spacing w:after="0" w:line="240" w:lineRule="auto"/>
        <w:rPr>
          <w:rFonts w:ascii="David" w:eastAsia="Times New Roman" w:hAnsi="David" w:cs="David"/>
          <w:noProof/>
          <w:sz w:val="24"/>
          <w:szCs w:val="24"/>
          <w:rtl/>
          <w:lang w:eastAsia="he-IL"/>
        </w:rPr>
      </w:pPr>
      <w:r w:rsidRPr="00B22F00">
        <w:rPr>
          <w:rFonts w:ascii="David" w:eastAsia="Times New Roman" w:hAnsi="David" w:cs="David"/>
          <w:noProof/>
          <w:sz w:val="24"/>
          <w:szCs w:val="24"/>
          <w:rtl/>
          <w:lang w:eastAsia="he-IL"/>
        </w:rPr>
        <w:t xml:space="preserve">                                                                    ___________________________</w:t>
      </w:r>
    </w:p>
    <w:p w:rsidR="00B22F00" w:rsidRPr="00B22F00" w:rsidRDefault="00B22F00" w:rsidP="00B22F00">
      <w:pPr>
        <w:spacing w:after="0" w:line="240" w:lineRule="auto"/>
        <w:rPr>
          <w:rFonts w:ascii="David" w:eastAsia="Times New Roman" w:hAnsi="David" w:cs="David"/>
          <w:noProof/>
          <w:sz w:val="24"/>
          <w:szCs w:val="24"/>
          <w:rtl/>
          <w:lang w:eastAsia="he-IL"/>
        </w:rPr>
      </w:pPr>
      <w:r w:rsidRPr="00B22F00">
        <w:rPr>
          <w:rFonts w:ascii="David" w:eastAsia="Times New Roman" w:hAnsi="David" w:cs="David"/>
          <w:noProof/>
          <w:sz w:val="24"/>
          <w:szCs w:val="24"/>
          <w:rtl/>
          <w:lang w:eastAsia="he-IL"/>
        </w:rPr>
        <w:t>תאריך______________                        חתימת מורשי המבטח וחותמת המבטח</w:t>
      </w:r>
    </w:p>
    <w:p w:rsidR="00B22F00" w:rsidRPr="00B22F00" w:rsidRDefault="00B22F00" w:rsidP="00B22F00">
      <w:pPr>
        <w:spacing w:after="0" w:line="240" w:lineRule="auto"/>
        <w:rPr>
          <w:rFonts w:ascii="David" w:eastAsia="Times New Roman" w:hAnsi="David" w:cs="David"/>
          <w:noProof/>
          <w:sz w:val="24"/>
          <w:szCs w:val="24"/>
          <w:rtl/>
          <w:lang w:eastAsia="he-IL"/>
        </w:rPr>
      </w:pPr>
    </w:p>
    <w:p w:rsidR="00B22F00" w:rsidRPr="00B22F00" w:rsidRDefault="00B22F00" w:rsidP="00B22F00">
      <w:pPr>
        <w:spacing w:after="0" w:line="240" w:lineRule="auto"/>
        <w:rPr>
          <w:rFonts w:ascii="David" w:eastAsia="Times New Roman" w:hAnsi="David" w:cs="David"/>
          <w:noProof/>
          <w:sz w:val="24"/>
          <w:szCs w:val="24"/>
          <w:rtl/>
          <w:lang w:eastAsia="he-IL"/>
        </w:rPr>
      </w:pPr>
      <w:r w:rsidRPr="00B22F00">
        <w:rPr>
          <w:rFonts w:ascii="David" w:eastAsia="Times New Roman" w:hAnsi="David" w:cs="David"/>
          <w:noProof/>
          <w:sz w:val="24"/>
          <w:szCs w:val="24"/>
          <w:rtl/>
          <w:lang w:eastAsia="he-IL"/>
        </w:rPr>
        <w:t xml:space="preserve">   </w:t>
      </w:r>
    </w:p>
    <w:p w:rsidR="00B22F00" w:rsidRPr="00B22F00" w:rsidRDefault="00B22F00" w:rsidP="00B22F00">
      <w:pPr>
        <w:spacing w:after="0" w:line="360" w:lineRule="auto"/>
        <w:rPr>
          <w:rFonts w:ascii="David" w:eastAsia="Times New Roman" w:hAnsi="David" w:cs="David"/>
          <w:noProof/>
          <w:sz w:val="24"/>
          <w:szCs w:val="24"/>
          <w:rtl/>
          <w:lang w:eastAsia="he-IL"/>
        </w:rPr>
      </w:pPr>
    </w:p>
    <w:p w:rsidR="00B22F00" w:rsidRPr="00B22F00" w:rsidRDefault="00B22F00" w:rsidP="00B22F00">
      <w:pPr>
        <w:spacing w:after="0" w:line="360" w:lineRule="auto"/>
        <w:rPr>
          <w:rFonts w:ascii="David" w:eastAsia="Times New Roman" w:hAnsi="David" w:cs="David"/>
          <w:noProof/>
          <w:sz w:val="24"/>
          <w:szCs w:val="24"/>
          <w:rtl/>
          <w:lang w:eastAsia="he-IL"/>
        </w:rPr>
      </w:pPr>
    </w:p>
    <w:p w:rsidR="00B22F00" w:rsidRPr="00B22F00" w:rsidRDefault="00B22F00" w:rsidP="00B22F00">
      <w:pPr>
        <w:spacing w:after="0" w:line="360" w:lineRule="auto"/>
        <w:rPr>
          <w:rFonts w:ascii="David" w:eastAsia="Times New Roman" w:hAnsi="David" w:cs="David"/>
          <w:noProof/>
          <w:sz w:val="24"/>
          <w:szCs w:val="24"/>
          <w:lang w:eastAsia="he-IL"/>
        </w:rPr>
      </w:pPr>
      <w:r w:rsidRPr="00B22F00">
        <w:rPr>
          <w:rFonts w:ascii="David" w:eastAsia="Times New Roman" w:hAnsi="David" w:cs="David"/>
          <w:noProof/>
          <w:sz w:val="24"/>
          <w:szCs w:val="24"/>
          <w:rtl/>
          <w:lang w:eastAsia="he-IL"/>
        </w:rPr>
        <w:br w:type="page"/>
      </w:r>
    </w:p>
    <w:p w:rsidR="00B22F00" w:rsidRPr="00B22F00" w:rsidRDefault="00B22F00" w:rsidP="00B22F00">
      <w:pPr>
        <w:overflowPunct w:val="0"/>
        <w:autoSpaceDE w:val="0"/>
        <w:autoSpaceDN w:val="0"/>
        <w:adjustRightInd w:val="0"/>
        <w:spacing w:after="0" w:line="360" w:lineRule="auto"/>
        <w:ind w:left="368"/>
        <w:jc w:val="center"/>
        <w:textAlignment w:val="baseline"/>
        <w:rPr>
          <w:rFonts w:ascii="David" w:eastAsia="Times New Roman" w:hAnsi="David" w:cs="David"/>
          <w:b/>
          <w:bCs/>
          <w:noProof/>
          <w:sz w:val="28"/>
          <w:szCs w:val="28"/>
          <w:u w:val="single"/>
          <w:rtl/>
          <w:lang w:eastAsia="he-IL"/>
        </w:rPr>
      </w:pPr>
      <w:r w:rsidRPr="00B22F00">
        <w:rPr>
          <w:rFonts w:ascii="David" w:eastAsia="Times New Roman" w:hAnsi="David" w:cs="David"/>
          <w:b/>
          <w:bCs/>
          <w:noProof/>
          <w:sz w:val="28"/>
          <w:szCs w:val="28"/>
          <w:u w:val="single"/>
          <w:rtl/>
          <w:lang w:eastAsia="he-IL"/>
        </w:rPr>
        <w:lastRenderedPageBreak/>
        <w:t>נספח יד'- הוראות החשב הכללי 8.1.1 ו ה.8.1.1.1. – התקשרות עם נותני שירותים חיצוניים</w:t>
      </w:r>
    </w:p>
    <w:p w:rsidR="00B22F00" w:rsidRPr="00B22F00" w:rsidRDefault="00B22F00" w:rsidP="00B22F00">
      <w:pPr>
        <w:overflowPunct w:val="0"/>
        <w:autoSpaceDE w:val="0"/>
        <w:autoSpaceDN w:val="0"/>
        <w:adjustRightInd w:val="0"/>
        <w:spacing w:after="0" w:line="360" w:lineRule="auto"/>
        <w:ind w:left="368"/>
        <w:jc w:val="center"/>
        <w:textAlignment w:val="baseline"/>
        <w:rPr>
          <w:rFonts w:ascii="David" w:eastAsia="Times New Roman" w:hAnsi="David" w:cs="David"/>
          <w:b/>
          <w:bCs/>
          <w:noProof/>
          <w:sz w:val="28"/>
          <w:szCs w:val="28"/>
          <w:u w:val="single"/>
          <w:rtl/>
          <w:lang w:eastAsia="he-IL"/>
        </w:rPr>
      </w:pPr>
      <w:r w:rsidRPr="00B22F00">
        <w:rPr>
          <w:rFonts w:ascii="David" w:eastAsia="Times New Roman" w:hAnsi="David" w:cs="David"/>
          <w:b/>
          <w:bCs/>
          <w:noProof/>
          <w:sz w:val="28"/>
          <w:szCs w:val="28"/>
          <w:u w:val="single"/>
          <w:rtl/>
          <w:lang w:eastAsia="he-IL"/>
        </w:rPr>
        <w:t xml:space="preserve">קישור להוראה - </w:t>
      </w:r>
      <w:hyperlink r:id="rId5" w:history="1">
        <w:r w:rsidRPr="00B22F00">
          <w:rPr>
            <w:rFonts w:ascii="David" w:eastAsia="Times New Roman" w:hAnsi="David" w:cs="David"/>
            <w:b/>
            <w:bCs/>
            <w:noProof/>
            <w:color w:val="0000FF"/>
            <w:sz w:val="28"/>
            <w:szCs w:val="28"/>
            <w:u w:val="single"/>
            <w:lang w:eastAsia="he-IL"/>
          </w:rPr>
          <w:t>https://takam.mof.gov.il/document/H.8.1.1</w:t>
        </w:r>
      </w:hyperlink>
    </w:p>
    <w:p w:rsidR="00B22F00" w:rsidRPr="00B22F00" w:rsidRDefault="00B22F00" w:rsidP="00B22F00">
      <w:pPr>
        <w:overflowPunct w:val="0"/>
        <w:autoSpaceDE w:val="0"/>
        <w:autoSpaceDN w:val="0"/>
        <w:adjustRightInd w:val="0"/>
        <w:spacing w:after="0" w:line="360" w:lineRule="auto"/>
        <w:ind w:left="368"/>
        <w:jc w:val="center"/>
        <w:textAlignment w:val="baseline"/>
        <w:rPr>
          <w:rFonts w:ascii="David" w:eastAsia="Times New Roman" w:hAnsi="David" w:cs="David"/>
          <w:b/>
          <w:bCs/>
          <w:noProof/>
          <w:sz w:val="28"/>
          <w:szCs w:val="28"/>
          <w:u w:val="single"/>
          <w:lang w:eastAsia="he-IL"/>
        </w:rPr>
      </w:pPr>
    </w:p>
    <w:p w:rsidR="00B22F00" w:rsidRPr="00B22F00" w:rsidRDefault="00B22F00" w:rsidP="00B22F00">
      <w:pPr>
        <w:overflowPunct w:val="0"/>
        <w:autoSpaceDE w:val="0"/>
        <w:autoSpaceDN w:val="0"/>
        <w:adjustRightInd w:val="0"/>
        <w:spacing w:after="0" w:line="360" w:lineRule="auto"/>
        <w:ind w:left="728"/>
        <w:jc w:val="center"/>
        <w:textAlignment w:val="baseline"/>
        <w:rPr>
          <w:rFonts w:ascii="David" w:eastAsia="Times New Roman" w:hAnsi="David" w:cs="David"/>
          <w:b/>
          <w:bCs/>
          <w:noProof/>
          <w:sz w:val="28"/>
          <w:szCs w:val="28"/>
          <w:u w:val="single"/>
          <w:rtl/>
          <w:lang w:eastAsia="he-IL"/>
        </w:rPr>
      </w:pPr>
      <w:r w:rsidRPr="00B22F00">
        <w:rPr>
          <w:rFonts w:ascii="David" w:eastAsia="Times New Roman" w:hAnsi="David" w:cs="David"/>
          <w:b/>
          <w:bCs/>
          <w:noProof/>
          <w:sz w:val="28"/>
          <w:szCs w:val="28"/>
          <w:u w:val="single"/>
          <w:rtl/>
          <w:lang w:eastAsia="he-IL"/>
        </w:rPr>
        <w:br w:type="page"/>
      </w:r>
      <w:r w:rsidRPr="00B22F00">
        <w:rPr>
          <w:rFonts w:ascii="David" w:eastAsia="Times New Roman" w:hAnsi="David" w:cs="David"/>
          <w:b/>
          <w:bCs/>
          <w:noProof/>
          <w:sz w:val="28"/>
          <w:szCs w:val="28"/>
          <w:u w:val="single"/>
          <w:rtl/>
          <w:lang w:eastAsia="he-IL"/>
        </w:rPr>
        <w:lastRenderedPageBreak/>
        <w:t>נספח טו'- הוראת תכ"מ 1.4.3 - מועדי תשלום</w:t>
      </w:r>
    </w:p>
    <w:p w:rsidR="00B22F00" w:rsidRPr="00B22F00" w:rsidRDefault="00B22F00" w:rsidP="00B22F00">
      <w:pPr>
        <w:overflowPunct w:val="0"/>
        <w:autoSpaceDE w:val="0"/>
        <w:autoSpaceDN w:val="0"/>
        <w:adjustRightInd w:val="0"/>
        <w:spacing w:after="0" w:line="360" w:lineRule="auto"/>
        <w:ind w:left="728"/>
        <w:jc w:val="center"/>
        <w:textAlignment w:val="baseline"/>
        <w:rPr>
          <w:rFonts w:ascii="David" w:eastAsia="Times New Roman" w:hAnsi="David" w:cs="David"/>
          <w:b/>
          <w:bCs/>
          <w:noProof/>
          <w:sz w:val="28"/>
          <w:szCs w:val="28"/>
          <w:u w:val="single"/>
          <w:rtl/>
          <w:lang w:eastAsia="he-IL"/>
        </w:rPr>
      </w:pPr>
      <w:r w:rsidRPr="00B22F00">
        <w:rPr>
          <w:rFonts w:ascii="David" w:eastAsia="Times New Roman" w:hAnsi="David" w:cs="David"/>
          <w:b/>
          <w:bCs/>
          <w:noProof/>
          <w:sz w:val="28"/>
          <w:szCs w:val="28"/>
          <w:u w:val="single"/>
          <w:rtl/>
          <w:lang w:eastAsia="he-IL"/>
        </w:rPr>
        <w:t xml:space="preserve">קישור להוראה - </w:t>
      </w:r>
      <w:hyperlink r:id="rId6" w:history="1">
        <w:r w:rsidRPr="00B22F00">
          <w:rPr>
            <w:rFonts w:ascii="David" w:eastAsia="Times New Roman" w:hAnsi="David" w:cs="David"/>
            <w:b/>
            <w:bCs/>
            <w:noProof/>
            <w:color w:val="0000FF"/>
            <w:sz w:val="28"/>
            <w:szCs w:val="28"/>
            <w:u w:val="single"/>
            <w:lang w:eastAsia="he-IL"/>
          </w:rPr>
          <w:t>https://takam.mof.gov.il/document/H.1.4.3</w:t>
        </w:r>
      </w:hyperlink>
    </w:p>
    <w:p w:rsidR="00B22F00" w:rsidRPr="00B22F00" w:rsidRDefault="00B22F00" w:rsidP="00B22F00">
      <w:pPr>
        <w:overflowPunct w:val="0"/>
        <w:autoSpaceDE w:val="0"/>
        <w:autoSpaceDN w:val="0"/>
        <w:adjustRightInd w:val="0"/>
        <w:spacing w:after="0" w:line="360" w:lineRule="auto"/>
        <w:ind w:left="728"/>
        <w:jc w:val="center"/>
        <w:textAlignment w:val="baseline"/>
        <w:rPr>
          <w:rFonts w:ascii="David" w:eastAsia="Times New Roman" w:hAnsi="David" w:cs="David"/>
          <w:b/>
          <w:bCs/>
          <w:noProof/>
          <w:sz w:val="28"/>
          <w:szCs w:val="28"/>
          <w:u w:val="single"/>
          <w:lang w:eastAsia="he-IL"/>
        </w:rPr>
      </w:pPr>
    </w:p>
    <w:p w:rsidR="00B22F00" w:rsidRPr="00B22F00" w:rsidRDefault="00B22F00" w:rsidP="00B22F00">
      <w:pPr>
        <w:overflowPunct w:val="0"/>
        <w:autoSpaceDE w:val="0"/>
        <w:autoSpaceDN w:val="0"/>
        <w:adjustRightInd w:val="0"/>
        <w:spacing w:after="0" w:line="360" w:lineRule="auto"/>
        <w:textAlignment w:val="baseline"/>
        <w:rPr>
          <w:rFonts w:ascii="David" w:eastAsia="Times New Roman" w:hAnsi="David" w:cs="David"/>
          <w:b/>
          <w:bCs/>
          <w:noProof/>
          <w:sz w:val="24"/>
          <w:szCs w:val="24"/>
          <w:u w:val="single"/>
          <w:rtl/>
          <w:lang w:eastAsia="he-IL"/>
        </w:rPr>
      </w:pPr>
    </w:p>
    <w:p w:rsidR="00B22F00" w:rsidRPr="00B22F00" w:rsidRDefault="00B22F00" w:rsidP="00B22F00">
      <w:pPr>
        <w:overflowPunct w:val="0"/>
        <w:autoSpaceDE w:val="0"/>
        <w:autoSpaceDN w:val="0"/>
        <w:adjustRightInd w:val="0"/>
        <w:spacing w:after="0" w:line="360" w:lineRule="auto"/>
        <w:ind w:left="728"/>
        <w:jc w:val="center"/>
        <w:textAlignment w:val="baseline"/>
        <w:rPr>
          <w:rFonts w:ascii="David" w:eastAsia="Times New Roman" w:hAnsi="David" w:cs="David"/>
          <w:b/>
          <w:bCs/>
          <w:noProof/>
          <w:sz w:val="28"/>
          <w:szCs w:val="28"/>
          <w:u w:val="single"/>
          <w:lang w:eastAsia="he-IL"/>
        </w:rPr>
      </w:pPr>
      <w:bookmarkStart w:id="1" w:name="_נספח_א_–_[טבלת_שינויים_שבוצעו_בהורא"/>
      <w:bookmarkStart w:id="2" w:name="נספח_א"/>
      <w:bookmarkEnd w:id="1"/>
      <w:bookmarkEnd w:id="2"/>
      <w:r w:rsidRPr="00B22F00">
        <w:rPr>
          <w:rFonts w:ascii="David" w:eastAsia="Times New Roman" w:hAnsi="David" w:cs="David"/>
          <w:b/>
          <w:bCs/>
          <w:noProof/>
          <w:sz w:val="28"/>
          <w:szCs w:val="28"/>
          <w:u w:val="single"/>
          <w:rtl/>
          <w:lang w:eastAsia="he-IL"/>
        </w:rPr>
        <w:br w:type="page"/>
      </w:r>
      <w:r w:rsidRPr="00B22F00">
        <w:rPr>
          <w:rFonts w:ascii="David" w:eastAsia="Times New Roman" w:hAnsi="David" w:cs="David"/>
          <w:b/>
          <w:bCs/>
          <w:noProof/>
          <w:sz w:val="28"/>
          <w:szCs w:val="28"/>
          <w:u w:val="single"/>
          <w:rtl/>
          <w:lang w:eastAsia="he-IL"/>
        </w:rPr>
        <w:lastRenderedPageBreak/>
        <w:t>נספח טז' הצהרה והתחייבות בדבר שמירה על סודיות אבטחת מידע</w:t>
      </w:r>
    </w:p>
    <w:p w:rsidR="00B22F00" w:rsidRPr="00B22F00" w:rsidRDefault="00B22F00" w:rsidP="00B22F00">
      <w:pPr>
        <w:spacing w:after="0" w:line="240" w:lineRule="auto"/>
        <w:jc w:val="center"/>
        <w:rPr>
          <w:rFonts w:ascii="David" w:eastAsia="Times New Roman" w:hAnsi="David" w:cs="David"/>
          <w:b/>
          <w:bCs/>
          <w:noProof/>
          <w:sz w:val="20"/>
          <w:szCs w:val="20"/>
          <w:rtl/>
          <w:lang w:eastAsia="he-IL"/>
        </w:rPr>
      </w:pPr>
      <w:r w:rsidRPr="00B22F00">
        <w:rPr>
          <w:rFonts w:ascii="David" w:eastAsia="Times New Roman" w:hAnsi="David" w:cs="David"/>
          <w:b/>
          <w:bCs/>
          <w:noProof/>
          <w:sz w:val="20"/>
          <w:szCs w:val="20"/>
        </w:rPr>
        <w:drawing>
          <wp:inline distT="0" distB="0" distL="0" distR="0">
            <wp:extent cx="666750" cy="819150"/>
            <wp:effectExtent l="0" t="0" r="0" b="0"/>
            <wp:docPr id="1" name="תמונה 1" descr="G_Israel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5" descr="G_Israel1"/>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666750" cy="819150"/>
                    </a:xfrm>
                    <a:prstGeom prst="rect">
                      <a:avLst/>
                    </a:prstGeom>
                    <a:noFill/>
                    <a:ln>
                      <a:noFill/>
                    </a:ln>
                  </pic:spPr>
                </pic:pic>
              </a:graphicData>
            </a:graphic>
          </wp:inline>
        </w:drawing>
      </w:r>
    </w:p>
    <w:p w:rsidR="00B22F00" w:rsidRPr="00B22F00" w:rsidRDefault="00B22F00" w:rsidP="00B22F00">
      <w:pPr>
        <w:spacing w:after="0" w:line="240" w:lineRule="auto"/>
        <w:jc w:val="center"/>
        <w:rPr>
          <w:rFonts w:ascii="David" w:eastAsia="Times New Roman" w:hAnsi="David" w:cs="David"/>
          <w:noProof/>
          <w:sz w:val="32"/>
          <w:szCs w:val="32"/>
          <w:rtl/>
          <w:lang w:eastAsia="he-IL"/>
        </w:rPr>
      </w:pPr>
    </w:p>
    <w:p w:rsidR="00B22F00" w:rsidRPr="00B22F00" w:rsidRDefault="00B22F00" w:rsidP="00B22F00">
      <w:pPr>
        <w:spacing w:after="0" w:line="240" w:lineRule="auto"/>
        <w:jc w:val="center"/>
        <w:rPr>
          <w:rFonts w:ascii="David" w:eastAsia="Times New Roman" w:hAnsi="David" w:cs="David"/>
          <w:noProof/>
          <w:sz w:val="32"/>
          <w:szCs w:val="32"/>
          <w:rtl/>
          <w:lang w:eastAsia="he-IL"/>
        </w:rPr>
      </w:pPr>
      <w:r w:rsidRPr="00B22F00">
        <w:rPr>
          <w:rFonts w:ascii="David" w:eastAsia="Times New Roman" w:hAnsi="David" w:cs="David"/>
          <w:noProof/>
          <w:sz w:val="32"/>
          <w:szCs w:val="32"/>
          <w:rtl/>
          <w:lang w:eastAsia="he-IL"/>
        </w:rPr>
        <w:t>הצהרה והתחייבות בדבר שמירה על סודיות אבטחת מידע</w:t>
      </w:r>
    </w:p>
    <w:p w:rsidR="00B22F00" w:rsidRPr="00B22F00" w:rsidRDefault="00B22F00" w:rsidP="00B22F00">
      <w:pPr>
        <w:spacing w:after="0" w:line="240" w:lineRule="auto"/>
        <w:rPr>
          <w:rFonts w:ascii="David" w:eastAsia="Times New Roman" w:hAnsi="David" w:cs="David"/>
          <w:noProof/>
          <w:sz w:val="20"/>
          <w:szCs w:val="20"/>
          <w:rtl/>
          <w:lang w:eastAsia="he-IL"/>
        </w:rPr>
      </w:pPr>
    </w:p>
    <w:p w:rsidR="00B22F00" w:rsidRPr="00B22F00" w:rsidRDefault="00B22F00" w:rsidP="00B22F00">
      <w:pPr>
        <w:spacing w:after="0" w:line="240" w:lineRule="auto"/>
        <w:rPr>
          <w:rFonts w:ascii="David" w:eastAsia="Times New Roman" w:hAnsi="David" w:cs="David"/>
          <w:b/>
          <w:bCs/>
          <w:noProof/>
          <w:sz w:val="24"/>
          <w:szCs w:val="24"/>
          <w:rtl/>
          <w:lang w:eastAsia="he-IL"/>
        </w:rPr>
      </w:pPr>
      <w:r w:rsidRPr="00B22F00">
        <w:rPr>
          <w:rFonts w:ascii="David" w:eastAsia="Times New Roman" w:hAnsi="David" w:cs="David"/>
          <w:noProof/>
          <w:sz w:val="24"/>
          <w:szCs w:val="24"/>
          <w:rtl/>
          <w:lang w:eastAsia="he-IL"/>
        </w:rPr>
        <w:t>אני הח"מ ______________ ת.ז. _____________ מצהיר/ה ומתחייב/ת בזאת כלפי משרד החקלאות ופיתוח הכפר (להלן: "המשרד"), כדלקמן:</w:t>
      </w:r>
    </w:p>
    <w:p w:rsidR="00B22F00" w:rsidRPr="00B22F00" w:rsidRDefault="00B22F00" w:rsidP="00B22F00">
      <w:pPr>
        <w:spacing w:after="0" w:line="240" w:lineRule="auto"/>
        <w:rPr>
          <w:rFonts w:ascii="David" w:eastAsia="Times New Roman" w:hAnsi="David" w:cs="David"/>
          <w:b/>
          <w:bCs/>
          <w:noProof/>
          <w:sz w:val="24"/>
          <w:szCs w:val="24"/>
          <w:rtl/>
          <w:lang w:eastAsia="he-IL"/>
        </w:rPr>
      </w:pPr>
    </w:p>
    <w:p w:rsidR="00B22F00" w:rsidRPr="00B22F00" w:rsidRDefault="00B22F00" w:rsidP="00B22F00">
      <w:pPr>
        <w:spacing w:after="0" w:line="240" w:lineRule="auto"/>
        <w:ind w:left="566" w:hanging="566"/>
        <w:jc w:val="both"/>
        <w:rPr>
          <w:rFonts w:ascii="David" w:eastAsia="Times New Roman" w:hAnsi="David" w:cs="David"/>
          <w:b/>
          <w:bCs/>
          <w:noProof/>
          <w:sz w:val="24"/>
          <w:szCs w:val="24"/>
          <w:rtl/>
          <w:lang w:eastAsia="he-IL"/>
        </w:rPr>
      </w:pPr>
      <w:r w:rsidRPr="00B22F00">
        <w:rPr>
          <w:rFonts w:ascii="David" w:eastAsia="Times New Roman" w:hAnsi="David" w:cs="David"/>
          <w:noProof/>
          <w:sz w:val="24"/>
          <w:szCs w:val="24"/>
          <w:rtl/>
          <w:lang w:eastAsia="he-IL"/>
        </w:rPr>
        <w:t>1.</w:t>
      </w:r>
      <w:r w:rsidRPr="00B22F00">
        <w:rPr>
          <w:rFonts w:ascii="David" w:eastAsia="Times New Roman" w:hAnsi="David" w:cs="David"/>
          <w:noProof/>
          <w:sz w:val="24"/>
          <w:szCs w:val="24"/>
          <w:rtl/>
          <w:lang w:eastAsia="he-IL"/>
        </w:rPr>
        <w:tab/>
        <w:t>לשמור בסודיות מוחלטת ולא לגלות, להשתמש ו/או להעביר, במישרין או בעקיפין, בעצמי ו/או דרך עובדים אחרים ו/או באמצעות כל צד שלישי, לכל אדם ו/או גוף, כל מידע ו/או נתונים, לרבות ידע ו/או מידע ו/או מסמך כלשהו ו/או דו"ח כספי ו/או הסכמים למיניהם ו/או תוכנת מחשב ו/או קובץ מחשב ו/או רשומת מחשב והכל בין שהסודות ו/או הידע ו/או המידע האמורים הגיעו אלי במישרין או בעקיפין, ובכל אופן אחר שהוא אשר הגיע ו/או יגיע לרשותי עקב ו/או תוך כדי כל עבודה ו/או שירות שאבצע במשרד ו/או עבורו ו/או עבור מי מעובדיו, אלא אם הדבר נחוץ באופן סביר לצורך ביצוע עבודתי במשרד ו/או עבורו, ובמידה שהורשתי לכך בכתב ומראש.</w:t>
      </w:r>
    </w:p>
    <w:p w:rsidR="00B22F00" w:rsidRPr="00B22F00" w:rsidRDefault="00B22F00" w:rsidP="00B22F00">
      <w:pPr>
        <w:spacing w:after="0" w:line="240" w:lineRule="auto"/>
        <w:ind w:left="566" w:hanging="566"/>
        <w:jc w:val="both"/>
        <w:rPr>
          <w:rFonts w:ascii="David" w:eastAsia="Times New Roman" w:hAnsi="David" w:cs="David"/>
          <w:b/>
          <w:bCs/>
          <w:noProof/>
          <w:sz w:val="24"/>
          <w:szCs w:val="24"/>
          <w:rtl/>
          <w:lang w:eastAsia="he-IL"/>
        </w:rPr>
      </w:pPr>
    </w:p>
    <w:p w:rsidR="00B22F00" w:rsidRPr="00B22F00" w:rsidRDefault="00B22F00" w:rsidP="00B22F00">
      <w:pPr>
        <w:spacing w:after="0" w:line="240" w:lineRule="auto"/>
        <w:ind w:left="566" w:hanging="566"/>
        <w:jc w:val="both"/>
        <w:rPr>
          <w:rFonts w:ascii="David" w:eastAsia="Times New Roman" w:hAnsi="David" w:cs="David"/>
          <w:b/>
          <w:bCs/>
          <w:noProof/>
          <w:sz w:val="24"/>
          <w:szCs w:val="24"/>
          <w:rtl/>
          <w:lang w:eastAsia="he-IL"/>
        </w:rPr>
      </w:pPr>
      <w:r w:rsidRPr="00B22F00">
        <w:rPr>
          <w:rFonts w:ascii="David" w:eastAsia="Times New Roman" w:hAnsi="David" w:cs="David"/>
          <w:noProof/>
          <w:sz w:val="24"/>
          <w:szCs w:val="24"/>
          <w:rtl/>
          <w:lang w:eastAsia="he-IL"/>
        </w:rPr>
        <w:tab/>
        <w:t>לעניין זה, "מידע" כולל (לשם הדגמה בלבד ומבלי לגרוע מכלליות האמור): נתונים, קבצי מחשב, תוכנות מחשב, תהליכי תכנון, ידע (טכני או אחר), ואינפורמציה אחרת הקשורה לפעילות המשרד ועובדיו.</w:t>
      </w:r>
    </w:p>
    <w:p w:rsidR="00B22F00" w:rsidRPr="00B22F00" w:rsidRDefault="00B22F00" w:rsidP="00B22F00">
      <w:pPr>
        <w:spacing w:after="0" w:line="240" w:lineRule="auto"/>
        <w:ind w:left="566" w:hanging="566"/>
        <w:jc w:val="both"/>
        <w:rPr>
          <w:rFonts w:ascii="David" w:eastAsia="Times New Roman" w:hAnsi="David" w:cs="David"/>
          <w:b/>
          <w:bCs/>
          <w:noProof/>
          <w:sz w:val="24"/>
          <w:szCs w:val="24"/>
          <w:rtl/>
          <w:lang w:eastAsia="he-IL"/>
        </w:rPr>
      </w:pPr>
    </w:p>
    <w:p w:rsidR="00B22F00" w:rsidRPr="00B22F00" w:rsidRDefault="00B22F00" w:rsidP="00B22F00">
      <w:pPr>
        <w:spacing w:after="0" w:line="240" w:lineRule="auto"/>
        <w:ind w:left="566" w:hanging="566"/>
        <w:jc w:val="both"/>
        <w:rPr>
          <w:rFonts w:ascii="David" w:eastAsia="Times New Roman" w:hAnsi="David" w:cs="David"/>
          <w:b/>
          <w:bCs/>
          <w:noProof/>
          <w:sz w:val="24"/>
          <w:szCs w:val="24"/>
          <w:rtl/>
          <w:lang w:eastAsia="he-IL"/>
        </w:rPr>
      </w:pPr>
      <w:r w:rsidRPr="00B22F00">
        <w:rPr>
          <w:rFonts w:ascii="David" w:eastAsia="Times New Roman" w:hAnsi="David" w:cs="David"/>
          <w:noProof/>
          <w:sz w:val="24"/>
          <w:szCs w:val="24"/>
          <w:rtl/>
          <w:lang w:eastAsia="he-IL"/>
        </w:rPr>
        <w:t>2.</w:t>
      </w:r>
      <w:r w:rsidRPr="00B22F00">
        <w:rPr>
          <w:rFonts w:ascii="David" w:eastAsia="Times New Roman" w:hAnsi="David" w:cs="David"/>
          <w:noProof/>
          <w:sz w:val="24"/>
          <w:szCs w:val="24"/>
          <w:rtl/>
          <w:lang w:eastAsia="he-IL"/>
        </w:rPr>
        <w:tab/>
        <w:t>הריני מצהיר/ה בזאת כי חוק הגנת הפרטיות התשמ"א 1981 – והתקנות שהותקנו לפיו וכן חוק המחשבים התשנ"ה 1995- מוכרים לי ועל הפועלים מטעמי, וחלים עלי ועל כל הפועלים מטעמי, ומתחייב/ת לפועל על פי המתחייב בחוקים אלה.</w:t>
      </w:r>
    </w:p>
    <w:p w:rsidR="00B22F00" w:rsidRPr="00B22F00" w:rsidRDefault="00B22F00" w:rsidP="00B22F00">
      <w:pPr>
        <w:spacing w:after="0" w:line="240" w:lineRule="auto"/>
        <w:ind w:left="566" w:hanging="566"/>
        <w:jc w:val="both"/>
        <w:rPr>
          <w:rFonts w:ascii="David" w:eastAsia="Times New Roman" w:hAnsi="David" w:cs="David"/>
          <w:b/>
          <w:bCs/>
          <w:noProof/>
          <w:sz w:val="24"/>
          <w:szCs w:val="24"/>
          <w:rtl/>
          <w:lang w:eastAsia="he-IL"/>
        </w:rPr>
      </w:pPr>
    </w:p>
    <w:p w:rsidR="00B22F00" w:rsidRPr="00B22F00" w:rsidRDefault="00B22F00" w:rsidP="00B22F00">
      <w:pPr>
        <w:spacing w:after="0" w:line="240" w:lineRule="auto"/>
        <w:ind w:left="566" w:hanging="566"/>
        <w:jc w:val="both"/>
        <w:rPr>
          <w:rFonts w:ascii="David" w:eastAsia="Times New Roman" w:hAnsi="David" w:cs="David"/>
          <w:b/>
          <w:bCs/>
          <w:noProof/>
          <w:sz w:val="24"/>
          <w:szCs w:val="24"/>
          <w:rtl/>
          <w:lang w:eastAsia="he-IL"/>
        </w:rPr>
      </w:pPr>
      <w:r w:rsidRPr="00B22F00">
        <w:rPr>
          <w:rFonts w:ascii="David" w:eastAsia="Times New Roman" w:hAnsi="David" w:cs="David"/>
          <w:noProof/>
          <w:sz w:val="24"/>
          <w:szCs w:val="24"/>
          <w:rtl/>
          <w:lang w:eastAsia="he-IL"/>
        </w:rPr>
        <w:t>3.</w:t>
      </w:r>
      <w:r w:rsidRPr="00B22F00">
        <w:rPr>
          <w:rFonts w:ascii="David" w:eastAsia="Times New Roman" w:hAnsi="David" w:cs="David"/>
          <w:noProof/>
          <w:sz w:val="24"/>
          <w:szCs w:val="24"/>
          <w:rtl/>
          <w:lang w:eastAsia="he-IL"/>
        </w:rPr>
        <w:tab/>
        <w:t>אני מודע/ת לכך כי המשרד מחויב לסודיות מכוח הסכמים שיש לה עם ספקים, גופים, וצדדים שלישיים וכן מכח חוק ההוצאה לפועל, התשכ"ז- 1967 וחוק הגנת הפרטיות התשמ"א 1981 ואני מתחייב/ת למלא בנאמנות את התחייבויות של המשרד לשמירה על סודיות.</w:t>
      </w:r>
    </w:p>
    <w:p w:rsidR="00B22F00" w:rsidRPr="00B22F00" w:rsidRDefault="00B22F00" w:rsidP="00B22F00">
      <w:pPr>
        <w:spacing w:after="0" w:line="240" w:lineRule="auto"/>
        <w:ind w:left="566" w:hanging="566"/>
        <w:jc w:val="both"/>
        <w:rPr>
          <w:rFonts w:ascii="David" w:eastAsia="Times New Roman" w:hAnsi="David" w:cs="David"/>
          <w:b/>
          <w:bCs/>
          <w:noProof/>
          <w:sz w:val="24"/>
          <w:szCs w:val="24"/>
          <w:rtl/>
          <w:lang w:eastAsia="he-IL"/>
        </w:rPr>
      </w:pPr>
    </w:p>
    <w:p w:rsidR="00B22F00" w:rsidRPr="00B22F00" w:rsidRDefault="00B22F00" w:rsidP="00B22F00">
      <w:pPr>
        <w:spacing w:after="0" w:line="240" w:lineRule="auto"/>
        <w:ind w:left="566" w:hanging="566"/>
        <w:jc w:val="both"/>
        <w:rPr>
          <w:rFonts w:ascii="David" w:eastAsia="Times New Roman" w:hAnsi="David" w:cs="David"/>
          <w:b/>
          <w:bCs/>
          <w:noProof/>
          <w:sz w:val="24"/>
          <w:szCs w:val="24"/>
          <w:rtl/>
          <w:lang w:eastAsia="he-IL"/>
        </w:rPr>
      </w:pPr>
      <w:r w:rsidRPr="00B22F00">
        <w:rPr>
          <w:rFonts w:ascii="David" w:eastAsia="Times New Roman" w:hAnsi="David" w:cs="David"/>
          <w:noProof/>
          <w:sz w:val="24"/>
          <w:szCs w:val="24"/>
          <w:rtl/>
          <w:lang w:eastAsia="he-IL"/>
        </w:rPr>
        <w:t>4.</w:t>
      </w:r>
      <w:r w:rsidRPr="00B22F00">
        <w:rPr>
          <w:rFonts w:ascii="David" w:eastAsia="Times New Roman" w:hAnsi="David" w:cs="David"/>
          <w:noProof/>
          <w:sz w:val="24"/>
          <w:szCs w:val="24"/>
          <w:rtl/>
          <w:lang w:eastAsia="he-IL"/>
        </w:rPr>
        <w:tab/>
        <w:t>הריני מתחייב/ת בזאת לשמור ולהגן על הנתונים והמידע מפני חשיפתם בפני גורמים שאינם מוסמכים לקבלו, או מפני חשיפתם לפגיעה, שיבוש, מחיקה וכו', בשוגג או בזדון, ולנקוט בכל הצעדים על מנת לשמור ולהגן כאמור.</w:t>
      </w:r>
    </w:p>
    <w:p w:rsidR="00B22F00" w:rsidRPr="00B22F00" w:rsidRDefault="00B22F00" w:rsidP="00B22F00">
      <w:pPr>
        <w:spacing w:after="0" w:line="240" w:lineRule="auto"/>
        <w:ind w:left="566" w:hanging="566"/>
        <w:jc w:val="both"/>
        <w:rPr>
          <w:rFonts w:ascii="David" w:eastAsia="Times New Roman" w:hAnsi="David" w:cs="David"/>
          <w:b/>
          <w:bCs/>
          <w:noProof/>
          <w:sz w:val="24"/>
          <w:szCs w:val="24"/>
          <w:rtl/>
          <w:lang w:eastAsia="he-IL"/>
        </w:rPr>
      </w:pPr>
    </w:p>
    <w:p w:rsidR="00B22F00" w:rsidRPr="00B22F00" w:rsidRDefault="00B22F00" w:rsidP="00B22F00">
      <w:pPr>
        <w:spacing w:after="0" w:line="240" w:lineRule="auto"/>
        <w:ind w:left="566" w:hanging="566"/>
        <w:jc w:val="both"/>
        <w:rPr>
          <w:rFonts w:ascii="David" w:eastAsia="Times New Roman" w:hAnsi="David" w:cs="David"/>
          <w:b/>
          <w:bCs/>
          <w:noProof/>
          <w:sz w:val="24"/>
          <w:szCs w:val="24"/>
          <w:rtl/>
          <w:lang w:eastAsia="he-IL"/>
        </w:rPr>
      </w:pPr>
      <w:r w:rsidRPr="00B22F00">
        <w:rPr>
          <w:rFonts w:ascii="David" w:eastAsia="Times New Roman" w:hAnsi="David" w:cs="David"/>
          <w:noProof/>
          <w:sz w:val="24"/>
          <w:szCs w:val="24"/>
          <w:rtl/>
          <w:lang w:eastAsia="he-IL"/>
        </w:rPr>
        <w:t xml:space="preserve">5. </w:t>
      </w:r>
      <w:r w:rsidRPr="00B22F00">
        <w:rPr>
          <w:rFonts w:ascii="David" w:eastAsia="Times New Roman" w:hAnsi="David" w:cs="David"/>
          <w:noProof/>
          <w:sz w:val="24"/>
          <w:szCs w:val="24"/>
          <w:rtl/>
          <w:lang w:eastAsia="he-IL"/>
        </w:rPr>
        <w:tab/>
        <w:t>הריני מתחייב/ת בזאת למחוק כל מידע על אמצעיים מגנטיים שאין בו צורך בצורה שאינה ניתנת לשחזור וקריאה.</w:t>
      </w:r>
    </w:p>
    <w:p w:rsidR="00B22F00" w:rsidRPr="00B22F00" w:rsidRDefault="00B22F00" w:rsidP="00B22F00">
      <w:pPr>
        <w:spacing w:after="0" w:line="240" w:lineRule="auto"/>
        <w:ind w:left="566" w:hanging="566"/>
        <w:jc w:val="both"/>
        <w:rPr>
          <w:rFonts w:ascii="David" w:eastAsia="Times New Roman" w:hAnsi="David" w:cs="David"/>
          <w:b/>
          <w:bCs/>
          <w:noProof/>
          <w:sz w:val="24"/>
          <w:szCs w:val="24"/>
          <w:rtl/>
          <w:lang w:eastAsia="he-IL"/>
        </w:rPr>
      </w:pPr>
    </w:p>
    <w:p w:rsidR="00B22F00" w:rsidRPr="00B22F00" w:rsidRDefault="00B22F00" w:rsidP="00B22F00">
      <w:pPr>
        <w:spacing w:after="0" w:line="240" w:lineRule="auto"/>
        <w:ind w:left="566" w:hanging="566"/>
        <w:jc w:val="both"/>
        <w:rPr>
          <w:rFonts w:ascii="David" w:eastAsia="Times New Roman" w:hAnsi="David" w:cs="David"/>
          <w:b/>
          <w:bCs/>
          <w:noProof/>
          <w:sz w:val="24"/>
          <w:szCs w:val="24"/>
          <w:rtl/>
          <w:lang w:eastAsia="he-IL"/>
        </w:rPr>
      </w:pPr>
      <w:r w:rsidRPr="00B22F00">
        <w:rPr>
          <w:rFonts w:ascii="David" w:eastAsia="Times New Roman" w:hAnsi="David" w:cs="David"/>
          <w:noProof/>
          <w:sz w:val="24"/>
          <w:szCs w:val="24"/>
          <w:rtl/>
          <w:lang w:eastAsia="he-IL"/>
        </w:rPr>
        <w:t xml:space="preserve">6. </w:t>
      </w:r>
      <w:r w:rsidRPr="00B22F00">
        <w:rPr>
          <w:rFonts w:ascii="David" w:eastAsia="Times New Roman" w:hAnsi="David" w:cs="David"/>
          <w:noProof/>
          <w:sz w:val="24"/>
          <w:szCs w:val="24"/>
          <w:rtl/>
          <w:lang w:eastAsia="he-IL"/>
        </w:rPr>
        <w:tab/>
        <w:t>אני מתחייב/ת לא לעשות כל שימוש – ובכלל זה לא לשכפל, להעתיק, לייצר, למכור, להעביר, לחקות, ולהפיץ כל מידע כאמור לעיל, אלא אם ובמידה שהדבר דרוש באופן סביר לצורך עבודתי במשרד, או אם ניתנה על כך הסכמתו בכתב ומראש.</w:t>
      </w:r>
    </w:p>
    <w:p w:rsidR="00B22F00" w:rsidRPr="00B22F00" w:rsidRDefault="00B22F00" w:rsidP="00B22F00">
      <w:pPr>
        <w:spacing w:after="0" w:line="240" w:lineRule="auto"/>
        <w:ind w:left="566" w:hanging="566"/>
        <w:jc w:val="both"/>
        <w:rPr>
          <w:rFonts w:ascii="David" w:eastAsia="Times New Roman" w:hAnsi="David" w:cs="David"/>
          <w:b/>
          <w:bCs/>
          <w:noProof/>
          <w:sz w:val="24"/>
          <w:szCs w:val="24"/>
          <w:rtl/>
          <w:lang w:eastAsia="he-IL"/>
        </w:rPr>
      </w:pPr>
    </w:p>
    <w:p w:rsidR="00B22F00" w:rsidRPr="00B22F00" w:rsidRDefault="00B22F00" w:rsidP="00B22F00">
      <w:pPr>
        <w:spacing w:after="0" w:line="240" w:lineRule="auto"/>
        <w:ind w:left="1134" w:hanging="568"/>
        <w:jc w:val="both"/>
        <w:rPr>
          <w:rFonts w:ascii="David" w:eastAsia="Times New Roman" w:hAnsi="David" w:cs="David"/>
          <w:b/>
          <w:bCs/>
          <w:noProof/>
          <w:sz w:val="24"/>
          <w:szCs w:val="24"/>
          <w:rtl/>
          <w:lang w:eastAsia="he-IL"/>
        </w:rPr>
      </w:pPr>
      <w:r w:rsidRPr="00B22F00">
        <w:rPr>
          <w:rFonts w:ascii="David" w:eastAsia="Times New Roman" w:hAnsi="David" w:cs="David"/>
          <w:noProof/>
          <w:sz w:val="24"/>
          <w:szCs w:val="24"/>
          <w:rtl/>
          <w:lang w:eastAsia="he-IL"/>
        </w:rPr>
        <w:t xml:space="preserve">6.1. </w:t>
      </w:r>
      <w:r w:rsidRPr="00B22F00">
        <w:rPr>
          <w:rFonts w:ascii="David" w:eastAsia="Times New Roman" w:hAnsi="David" w:cs="David"/>
          <w:noProof/>
          <w:sz w:val="24"/>
          <w:szCs w:val="24"/>
          <w:rtl/>
          <w:lang w:eastAsia="he-IL"/>
        </w:rPr>
        <w:tab/>
        <w:t>ידוע לי כי איני רשאי לעשות שימוש אישי ו/או כלכלי במידע המגיע לידי במסגרת עבודתי במסגרת החומר שהגיע ממערכות והמסמכים של משרד החקלאות ופיתוח הכפר</w:t>
      </w:r>
    </w:p>
    <w:p w:rsidR="00B22F00" w:rsidRPr="00B22F00" w:rsidRDefault="00B22F00" w:rsidP="00B22F00">
      <w:pPr>
        <w:spacing w:after="0" w:line="240" w:lineRule="auto"/>
        <w:ind w:left="1134" w:hanging="568"/>
        <w:jc w:val="both"/>
        <w:rPr>
          <w:rFonts w:ascii="David" w:eastAsia="Times New Roman" w:hAnsi="David" w:cs="David"/>
          <w:b/>
          <w:bCs/>
          <w:noProof/>
          <w:sz w:val="24"/>
          <w:szCs w:val="24"/>
          <w:rtl/>
          <w:lang w:eastAsia="he-IL"/>
        </w:rPr>
      </w:pPr>
      <w:r w:rsidRPr="00B22F00">
        <w:rPr>
          <w:rFonts w:ascii="David" w:eastAsia="Times New Roman" w:hAnsi="David" w:cs="David"/>
          <w:noProof/>
          <w:sz w:val="24"/>
          <w:szCs w:val="24"/>
          <w:rtl/>
          <w:lang w:eastAsia="he-IL"/>
        </w:rPr>
        <w:t xml:space="preserve">6.2 </w:t>
      </w:r>
      <w:r w:rsidRPr="00B22F00">
        <w:rPr>
          <w:rFonts w:ascii="David" w:eastAsia="Times New Roman" w:hAnsi="David" w:cs="David"/>
          <w:noProof/>
          <w:sz w:val="24"/>
          <w:szCs w:val="24"/>
          <w:rtl/>
          <w:lang w:eastAsia="he-IL"/>
        </w:rPr>
        <w:tab/>
        <w:t>אם וככל שיימצא בידי מידע מחשובי (כמוגדר לעיל) של רשות האכיפה, אשמור את המידע בשרתים ובמחשבים אשר נמצאים פיזית במדינת ישראל.</w:t>
      </w:r>
    </w:p>
    <w:p w:rsidR="00B22F00" w:rsidRPr="00B22F00" w:rsidRDefault="00B22F00" w:rsidP="00B22F00">
      <w:pPr>
        <w:tabs>
          <w:tab w:val="left" w:pos="-58"/>
          <w:tab w:val="left" w:pos="935"/>
        </w:tabs>
        <w:spacing w:after="200" w:line="240" w:lineRule="auto"/>
        <w:ind w:left="1134" w:hanging="568"/>
        <w:jc w:val="both"/>
        <w:rPr>
          <w:rFonts w:ascii="David" w:eastAsia="Times New Roman" w:hAnsi="David" w:cs="David"/>
          <w:b/>
          <w:bCs/>
          <w:noProof/>
          <w:sz w:val="24"/>
          <w:szCs w:val="24"/>
          <w:lang w:eastAsia="he-IL"/>
        </w:rPr>
      </w:pPr>
      <w:r w:rsidRPr="00B22F00">
        <w:rPr>
          <w:rFonts w:ascii="David" w:eastAsia="Times New Roman" w:hAnsi="David" w:cs="David"/>
          <w:noProof/>
          <w:sz w:val="24"/>
          <w:szCs w:val="24"/>
          <w:rtl/>
          <w:lang w:eastAsia="he-IL"/>
        </w:rPr>
        <w:t xml:space="preserve">6.3 </w:t>
      </w:r>
      <w:r w:rsidRPr="00B22F00">
        <w:rPr>
          <w:rFonts w:ascii="David" w:eastAsia="Times New Roman" w:hAnsi="David" w:cs="David"/>
          <w:noProof/>
          <w:sz w:val="24"/>
          <w:szCs w:val="24"/>
          <w:rtl/>
          <w:lang w:eastAsia="he-IL"/>
        </w:rPr>
        <w:tab/>
      </w:r>
      <w:r w:rsidRPr="00B22F00">
        <w:rPr>
          <w:rFonts w:ascii="David" w:eastAsia="Times New Roman" w:hAnsi="David" w:cs="David"/>
          <w:noProof/>
          <w:sz w:val="24"/>
          <w:szCs w:val="24"/>
          <w:rtl/>
          <w:lang w:eastAsia="he-IL"/>
        </w:rPr>
        <w:tab/>
        <w:t>אם וככל שאקבל מידע מרשות האכיפה החייב ברישום, ,הנני מתחייב לרשום את המאגר ברשם מאגרי המידע במשרד המשפטים, ובתוך כך לעמוד בהנחיות אבטחת המידע לעמידה בהוראותיו .</w:t>
      </w:r>
    </w:p>
    <w:p w:rsidR="00B22F00" w:rsidRPr="00B22F00" w:rsidRDefault="00B22F00" w:rsidP="00B22F00">
      <w:pPr>
        <w:spacing w:after="0" w:line="240" w:lineRule="auto"/>
        <w:ind w:left="567" w:hanging="567"/>
        <w:jc w:val="both"/>
        <w:rPr>
          <w:rFonts w:ascii="David" w:eastAsia="Times New Roman" w:hAnsi="David" w:cs="David"/>
          <w:b/>
          <w:bCs/>
          <w:noProof/>
          <w:sz w:val="24"/>
          <w:szCs w:val="24"/>
          <w:rtl/>
          <w:lang w:eastAsia="he-IL"/>
        </w:rPr>
      </w:pPr>
      <w:r w:rsidRPr="00B22F00">
        <w:rPr>
          <w:rFonts w:ascii="David" w:eastAsia="Times New Roman" w:hAnsi="David" w:cs="David"/>
          <w:noProof/>
          <w:sz w:val="24"/>
          <w:szCs w:val="24"/>
          <w:rtl/>
          <w:lang w:eastAsia="he-IL"/>
        </w:rPr>
        <w:t xml:space="preserve"> 7. </w:t>
      </w:r>
      <w:r w:rsidRPr="00B22F00">
        <w:rPr>
          <w:rFonts w:ascii="David" w:eastAsia="Times New Roman" w:hAnsi="David" w:cs="David"/>
          <w:noProof/>
          <w:sz w:val="24"/>
          <w:szCs w:val="24"/>
          <w:rtl/>
          <w:lang w:eastAsia="he-IL"/>
        </w:rPr>
        <w:tab/>
        <w:t>אם וככל שיימצא בידי מידע (כמוגדר לעיל) כתוב, מוקלט, מצולם, מוטבע על מדיה מגנטית וכיו"ב, הנני מתחייב להחזירו למשרד החקלאות ופיתוח הכפר מיד עם דרישתה הראשונה. הריני מתחייב/ת שלא לייצר עותקים מן המידע ללא הסכמת משרד החקלאות ופיתוח הכפר מראש ובכתב.</w:t>
      </w:r>
    </w:p>
    <w:p w:rsidR="00B22F00" w:rsidRPr="00B22F00" w:rsidRDefault="00B22F00" w:rsidP="00B22F00">
      <w:pPr>
        <w:spacing w:after="0" w:line="240" w:lineRule="auto"/>
        <w:ind w:left="566" w:hanging="566"/>
        <w:jc w:val="both"/>
        <w:rPr>
          <w:rFonts w:ascii="David" w:eastAsia="Times New Roman" w:hAnsi="David" w:cs="David"/>
          <w:b/>
          <w:bCs/>
          <w:noProof/>
          <w:sz w:val="24"/>
          <w:szCs w:val="24"/>
          <w:rtl/>
          <w:lang w:eastAsia="he-IL"/>
        </w:rPr>
      </w:pPr>
    </w:p>
    <w:p w:rsidR="00B22F00" w:rsidRPr="00B22F00" w:rsidRDefault="00B22F00" w:rsidP="00B22F00">
      <w:pPr>
        <w:spacing w:after="0" w:line="240" w:lineRule="auto"/>
        <w:ind w:left="566" w:hanging="566"/>
        <w:jc w:val="both"/>
        <w:rPr>
          <w:rFonts w:ascii="David" w:eastAsia="Times New Roman" w:hAnsi="David" w:cs="David"/>
          <w:b/>
          <w:bCs/>
          <w:noProof/>
          <w:sz w:val="24"/>
          <w:szCs w:val="24"/>
          <w:rtl/>
          <w:lang w:eastAsia="he-IL"/>
        </w:rPr>
      </w:pPr>
    </w:p>
    <w:p w:rsidR="00B22F00" w:rsidRPr="00B22F00" w:rsidRDefault="00B22F00" w:rsidP="00B22F00">
      <w:pPr>
        <w:spacing w:after="0" w:line="240" w:lineRule="auto"/>
        <w:ind w:left="566" w:hanging="566"/>
        <w:jc w:val="both"/>
        <w:rPr>
          <w:rFonts w:ascii="David" w:eastAsia="Times New Roman" w:hAnsi="David" w:cs="David"/>
          <w:b/>
          <w:bCs/>
          <w:noProof/>
          <w:sz w:val="24"/>
          <w:szCs w:val="24"/>
          <w:rtl/>
          <w:lang w:eastAsia="he-IL"/>
        </w:rPr>
      </w:pPr>
      <w:r w:rsidRPr="00B22F00">
        <w:rPr>
          <w:rFonts w:ascii="David" w:eastAsia="Times New Roman" w:hAnsi="David" w:cs="David"/>
          <w:noProof/>
          <w:sz w:val="24"/>
          <w:szCs w:val="24"/>
          <w:rtl/>
          <w:lang w:eastAsia="he-IL"/>
        </w:rPr>
        <w:t>8.</w:t>
      </w:r>
      <w:r w:rsidRPr="00B22F00">
        <w:rPr>
          <w:rFonts w:ascii="David" w:eastAsia="Times New Roman" w:hAnsi="David" w:cs="David"/>
          <w:noProof/>
          <w:sz w:val="24"/>
          <w:szCs w:val="24"/>
          <w:rtl/>
          <w:lang w:eastAsia="he-IL"/>
        </w:rPr>
        <w:tab/>
        <w:t xml:space="preserve">אם וככל שמשרד החקלאות ופיתוח הכפר תסכים כי ייוצרו עותקים מן המידע, כי אז הריני מתחייב/ת לנהל מעקב אחר כל המידע שהועמד ו/או יועמד לרשותי, לרבות מקום הימצאו, מספר העותקים שנעשו ממנו </w:t>
      </w:r>
      <w:r w:rsidRPr="00B22F00">
        <w:rPr>
          <w:rFonts w:ascii="David" w:eastAsia="Times New Roman" w:hAnsi="David" w:cs="David"/>
          <w:noProof/>
          <w:sz w:val="24"/>
          <w:szCs w:val="24"/>
          <w:rtl/>
          <w:lang w:eastAsia="he-IL"/>
        </w:rPr>
        <w:lastRenderedPageBreak/>
        <w:t xml:space="preserve">ומקומם. לצורך כך ימוספרו כל העותקים בשיטה עוקבת. המידע וכל העותקים האמורים, ללא יוצא מן הכלל, יוחזרו למשרד החקלאות ופיתוח הכפר באופן מיידי עם דרישתה הראשונה. </w:t>
      </w:r>
    </w:p>
    <w:p w:rsidR="00B22F00" w:rsidRPr="00B22F00" w:rsidRDefault="00B22F00" w:rsidP="00B22F00">
      <w:pPr>
        <w:spacing w:after="0" w:line="240" w:lineRule="auto"/>
        <w:ind w:left="566" w:hanging="566"/>
        <w:jc w:val="both"/>
        <w:rPr>
          <w:rFonts w:ascii="David" w:eastAsia="Times New Roman" w:hAnsi="David" w:cs="David"/>
          <w:b/>
          <w:bCs/>
          <w:noProof/>
          <w:sz w:val="24"/>
          <w:szCs w:val="24"/>
          <w:rtl/>
          <w:lang w:eastAsia="he-IL"/>
        </w:rPr>
      </w:pPr>
    </w:p>
    <w:p w:rsidR="00B22F00" w:rsidRPr="00B22F00" w:rsidRDefault="00B22F00" w:rsidP="00B22F00">
      <w:pPr>
        <w:spacing w:after="0" w:line="240" w:lineRule="auto"/>
        <w:ind w:left="566" w:hanging="566"/>
        <w:jc w:val="both"/>
        <w:rPr>
          <w:rFonts w:ascii="David" w:eastAsia="Times New Roman" w:hAnsi="David" w:cs="David"/>
          <w:b/>
          <w:bCs/>
          <w:noProof/>
          <w:sz w:val="24"/>
          <w:szCs w:val="24"/>
          <w:rtl/>
          <w:lang w:eastAsia="he-IL"/>
        </w:rPr>
      </w:pPr>
      <w:r w:rsidRPr="00B22F00">
        <w:rPr>
          <w:rFonts w:ascii="David" w:eastAsia="Times New Roman" w:hAnsi="David" w:cs="David"/>
          <w:noProof/>
          <w:sz w:val="24"/>
          <w:szCs w:val="24"/>
          <w:rtl/>
          <w:lang w:eastAsia="he-IL"/>
        </w:rPr>
        <w:t xml:space="preserve">9. </w:t>
      </w:r>
      <w:r w:rsidRPr="00B22F00">
        <w:rPr>
          <w:rFonts w:ascii="David" w:eastAsia="Times New Roman" w:hAnsi="David" w:cs="David"/>
          <w:noProof/>
          <w:sz w:val="24"/>
          <w:szCs w:val="24"/>
          <w:rtl/>
          <w:lang w:eastAsia="he-IL"/>
        </w:rPr>
        <w:tab/>
        <w:t>הריני מתחייב/ת בזאת לאפשר ביצוע ביקורת במשרדי ו/או על עבודתי לרבות בדיקת הפועלים מטעמי.</w:t>
      </w:r>
    </w:p>
    <w:p w:rsidR="00B22F00" w:rsidRPr="00B22F00" w:rsidRDefault="00B22F00" w:rsidP="00B22F00">
      <w:pPr>
        <w:spacing w:after="0" w:line="240" w:lineRule="auto"/>
        <w:ind w:left="566" w:hanging="566"/>
        <w:jc w:val="both"/>
        <w:rPr>
          <w:rFonts w:ascii="David" w:eastAsia="Times New Roman" w:hAnsi="David" w:cs="David"/>
          <w:b/>
          <w:bCs/>
          <w:noProof/>
          <w:sz w:val="24"/>
          <w:szCs w:val="24"/>
          <w:rtl/>
          <w:lang w:eastAsia="he-IL"/>
        </w:rPr>
      </w:pPr>
    </w:p>
    <w:p w:rsidR="00B22F00" w:rsidRPr="00B22F00" w:rsidRDefault="00B22F00" w:rsidP="00B22F00">
      <w:pPr>
        <w:spacing w:after="0" w:line="240" w:lineRule="auto"/>
        <w:ind w:left="566" w:hanging="566"/>
        <w:jc w:val="both"/>
        <w:rPr>
          <w:rFonts w:ascii="David" w:eastAsia="Times New Roman" w:hAnsi="David" w:cs="David"/>
          <w:b/>
          <w:bCs/>
          <w:noProof/>
          <w:sz w:val="24"/>
          <w:szCs w:val="24"/>
          <w:rtl/>
          <w:lang w:eastAsia="he-IL"/>
        </w:rPr>
      </w:pPr>
      <w:r w:rsidRPr="00B22F00">
        <w:rPr>
          <w:rFonts w:ascii="David" w:eastAsia="Times New Roman" w:hAnsi="David" w:cs="David"/>
          <w:noProof/>
          <w:sz w:val="24"/>
          <w:szCs w:val="24"/>
          <w:rtl/>
          <w:lang w:eastAsia="he-IL"/>
        </w:rPr>
        <w:t xml:space="preserve">10. </w:t>
      </w:r>
      <w:r w:rsidRPr="00B22F00">
        <w:rPr>
          <w:rFonts w:ascii="David" w:eastAsia="Times New Roman" w:hAnsi="David" w:cs="David"/>
          <w:noProof/>
          <w:sz w:val="24"/>
          <w:szCs w:val="24"/>
          <w:rtl/>
          <w:lang w:eastAsia="he-IL"/>
        </w:rPr>
        <w:tab/>
        <w:t>הריני מתחייב/ת בזאת להשתמש בנתונים ובמידע הנמסרים לי אך ורק לצורך ביצוע עבודה עבור המשרד, לצרכים ושימוש פנימיים בלבד ולא יעשה בהם כי שימוש לצרכים אחרים. המידע והנתונים ישמרו בסוד, לא יועברו, לא ימסרו, לא יועתקו ולא יפורסמו על ידי או על ידי הפועלים מטעמי לכל מטרה שהיא זולת עבודה עבור המשרד.</w:t>
      </w:r>
    </w:p>
    <w:p w:rsidR="00B22F00" w:rsidRPr="00B22F00" w:rsidRDefault="00B22F00" w:rsidP="00B22F00">
      <w:pPr>
        <w:spacing w:after="0" w:line="240" w:lineRule="auto"/>
        <w:ind w:left="566" w:hanging="566"/>
        <w:jc w:val="both"/>
        <w:rPr>
          <w:rFonts w:ascii="David" w:eastAsia="Times New Roman" w:hAnsi="David" w:cs="David"/>
          <w:b/>
          <w:bCs/>
          <w:noProof/>
          <w:sz w:val="24"/>
          <w:szCs w:val="24"/>
          <w:rtl/>
          <w:lang w:eastAsia="he-IL"/>
        </w:rPr>
      </w:pPr>
    </w:p>
    <w:p w:rsidR="00B22F00" w:rsidRPr="00B22F00" w:rsidRDefault="00B22F00" w:rsidP="00B22F00">
      <w:pPr>
        <w:spacing w:after="0" w:line="240" w:lineRule="auto"/>
        <w:ind w:left="566" w:hanging="566"/>
        <w:jc w:val="both"/>
        <w:rPr>
          <w:rFonts w:ascii="David" w:eastAsia="Times New Roman" w:hAnsi="David" w:cs="David"/>
          <w:b/>
          <w:bCs/>
          <w:noProof/>
          <w:sz w:val="24"/>
          <w:szCs w:val="24"/>
          <w:rtl/>
          <w:lang w:eastAsia="he-IL"/>
        </w:rPr>
      </w:pPr>
      <w:r w:rsidRPr="00B22F00">
        <w:rPr>
          <w:rFonts w:ascii="David" w:eastAsia="Times New Roman" w:hAnsi="David" w:cs="David"/>
          <w:noProof/>
          <w:sz w:val="24"/>
          <w:szCs w:val="24"/>
          <w:rtl/>
          <w:lang w:eastAsia="he-IL"/>
        </w:rPr>
        <w:t xml:space="preserve">11. </w:t>
      </w:r>
      <w:r w:rsidRPr="00B22F00">
        <w:rPr>
          <w:rFonts w:ascii="David" w:eastAsia="Times New Roman" w:hAnsi="David" w:cs="David"/>
          <w:noProof/>
          <w:sz w:val="24"/>
          <w:szCs w:val="24"/>
          <w:rtl/>
          <w:lang w:eastAsia="he-IL"/>
        </w:rPr>
        <w:tab/>
        <w:t>הריני מתחייב/ת בזאת להודיע מידית למשרד על כל תקלה או חשש לתקלה בנוגע לשמירת בטחון, סודיות ובטיחות של המידע והנתונים שנמסרו לי ולפועלים מטעמי וכן להתייעץ ולקבל הנחיות המשרד בכל הנוגע לשמירת נתונים והמידע, בטחונם, סודיותם ובטיחותם.</w:t>
      </w:r>
    </w:p>
    <w:p w:rsidR="00B22F00" w:rsidRPr="00B22F00" w:rsidRDefault="00B22F00" w:rsidP="00B22F00">
      <w:pPr>
        <w:spacing w:after="0" w:line="240" w:lineRule="auto"/>
        <w:ind w:left="566" w:hanging="566"/>
        <w:jc w:val="both"/>
        <w:rPr>
          <w:rFonts w:ascii="David" w:eastAsia="Times New Roman" w:hAnsi="David" w:cs="David"/>
          <w:b/>
          <w:bCs/>
          <w:noProof/>
          <w:sz w:val="24"/>
          <w:szCs w:val="24"/>
          <w:rtl/>
          <w:lang w:eastAsia="he-IL"/>
        </w:rPr>
      </w:pPr>
    </w:p>
    <w:p w:rsidR="00B22F00" w:rsidRPr="00B22F00" w:rsidRDefault="00B22F00" w:rsidP="00B22F00">
      <w:pPr>
        <w:spacing w:after="0" w:line="240" w:lineRule="auto"/>
        <w:ind w:left="566" w:hanging="566"/>
        <w:jc w:val="both"/>
        <w:rPr>
          <w:rFonts w:ascii="David" w:eastAsia="Times New Roman" w:hAnsi="David" w:cs="David"/>
          <w:b/>
          <w:bCs/>
          <w:noProof/>
          <w:sz w:val="24"/>
          <w:szCs w:val="24"/>
          <w:rtl/>
          <w:lang w:eastAsia="he-IL"/>
        </w:rPr>
      </w:pPr>
      <w:r w:rsidRPr="00B22F00">
        <w:rPr>
          <w:rFonts w:ascii="David" w:eastAsia="Times New Roman" w:hAnsi="David" w:cs="David"/>
          <w:noProof/>
          <w:sz w:val="24"/>
          <w:szCs w:val="24"/>
          <w:rtl/>
          <w:lang w:eastAsia="he-IL"/>
        </w:rPr>
        <w:t xml:space="preserve">12. </w:t>
      </w:r>
      <w:r w:rsidRPr="00B22F00">
        <w:rPr>
          <w:rFonts w:ascii="David" w:eastAsia="Times New Roman" w:hAnsi="David" w:cs="David"/>
          <w:noProof/>
          <w:sz w:val="24"/>
          <w:szCs w:val="24"/>
          <w:rtl/>
          <w:lang w:eastAsia="he-IL"/>
        </w:rPr>
        <w:tab/>
        <w:t>במקרה של סיום עבודתי מול המשרד ו/או אצל ספק של המשרד מסיבה כלשהי, אני מתחייב/ת בזה שכל חומר כתוב או אחר שימצא ברשותי ו/או בשליטתי יוחזר למשרד, בלא להותיר כל העתק, וזאת מיד עם מתן ההודעה על סיום העבודה/ההתקשרות.</w:t>
      </w:r>
    </w:p>
    <w:p w:rsidR="00B22F00" w:rsidRPr="00B22F00" w:rsidRDefault="00B22F00" w:rsidP="00B22F00">
      <w:pPr>
        <w:spacing w:after="0" w:line="240" w:lineRule="auto"/>
        <w:ind w:left="566" w:hanging="566"/>
        <w:jc w:val="both"/>
        <w:rPr>
          <w:rFonts w:ascii="David" w:eastAsia="Times New Roman" w:hAnsi="David" w:cs="David"/>
          <w:b/>
          <w:bCs/>
          <w:noProof/>
          <w:sz w:val="24"/>
          <w:szCs w:val="24"/>
          <w:rtl/>
          <w:lang w:eastAsia="he-IL"/>
        </w:rPr>
      </w:pPr>
    </w:p>
    <w:p w:rsidR="00B22F00" w:rsidRPr="00B22F00" w:rsidRDefault="00B22F00" w:rsidP="00B22F00">
      <w:pPr>
        <w:spacing w:after="0" w:line="240" w:lineRule="auto"/>
        <w:ind w:left="566" w:hanging="566"/>
        <w:jc w:val="both"/>
        <w:rPr>
          <w:rFonts w:ascii="David" w:eastAsia="Times New Roman" w:hAnsi="David" w:cs="David"/>
          <w:b/>
          <w:bCs/>
          <w:noProof/>
          <w:sz w:val="24"/>
          <w:szCs w:val="24"/>
          <w:rtl/>
          <w:lang w:eastAsia="he-IL"/>
        </w:rPr>
      </w:pPr>
      <w:r w:rsidRPr="00B22F00">
        <w:rPr>
          <w:rFonts w:ascii="David" w:eastAsia="Times New Roman" w:hAnsi="David" w:cs="David"/>
          <w:noProof/>
          <w:sz w:val="24"/>
          <w:szCs w:val="24"/>
          <w:rtl/>
          <w:lang w:eastAsia="he-IL"/>
        </w:rPr>
        <w:t xml:space="preserve">13. </w:t>
      </w:r>
      <w:r w:rsidRPr="00B22F00">
        <w:rPr>
          <w:rFonts w:ascii="David" w:eastAsia="Times New Roman" w:hAnsi="David" w:cs="David"/>
          <w:noProof/>
          <w:sz w:val="24"/>
          <w:szCs w:val="24"/>
          <w:rtl/>
          <w:lang w:eastAsia="he-IL"/>
        </w:rPr>
        <w:tab/>
        <w:t>התחייבותי זו, לשמירת סודיות, תהיה בתוקף ללא הגבלת זמן, הן בתקופת עבודתי מול המשרד והן לאחר מכן, תהיה סיבת הפסקת העבודה/ההתקשרות אשר תהיה.</w:t>
      </w:r>
    </w:p>
    <w:p w:rsidR="00B22F00" w:rsidRPr="00B22F00" w:rsidRDefault="00B22F00" w:rsidP="00B22F00">
      <w:pPr>
        <w:spacing w:after="0" w:line="240" w:lineRule="auto"/>
        <w:ind w:left="566" w:hanging="566"/>
        <w:jc w:val="both"/>
        <w:rPr>
          <w:rFonts w:ascii="David" w:eastAsia="Times New Roman" w:hAnsi="David" w:cs="David"/>
          <w:b/>
          <w:bCs/>
          <w:noProof/>
          <w:sz w:val="24"/>
          <w:szCs w:val="24"/>
          <w:rtl/>
          <w:lang w:eastAsia="he-IL"/>
        </w:rPr>
      </w:pPr>
    </w:p>
    <w:p w:rsidR="00B22F00" w:rsidRPr="00B22F00" w:rsidRDefault="00B22F00" w:rsidP="00B22F00">
      <w:pPr>
        <w:spacing w:after="0" w:line="240" w:lineRule="auto"/>
        <w:ind w:left="566" w:hanging="566"/>
        <w:jc w:val="both"/>
        <w:rPr>
          <w:rFonts w:ascii="David" w:eastAsia="Times New Roman" w:hAnsi="David" w:cs="David"/>
          <w:noProof/>
          <w:sz w:val="24"/>
          <w:szCs w:val="24"/>
          <w:rtl/>
          <w:lang w:eastAsia="he-IL"/>
        </w:rPr>
      </w:pPr>
      <w:r w:rsidRPr="00B22F00">
        <w:rPr>
          <w:rFonts w:ascii="David" w:eastAsia="Times New Roman" w:hAnsi="David" w:cs="David"/>
          <w:noProof/>
          <w:sz w:val="24"/>
          <w:szCs w:val="24"/>
          <w:rtl/>
          <w:lang w:eastAsia="he-IL"/>
        </w:rPr>
        <w:t>14.</w:t>
      </w:r>
      <w:r w:rsidRPr="00B22F00">
        <w:rPr>
          <w:rFonts w:ascii="David" w:eastAsia="Times New Roman" w:hAnsi="David" w:cs="David"/>
          <w:noProof/>
          <w:sz w:val="24"/>
          <w:szCs w:val="24"/>
          <w:rtl/>
          <w:lang w:eastAsia="he-IL"/>
        </w:rPr>
        <w:tab/>
        <w:t>אני מתחייב/ת לא למסור ו/או להעביר, במישרין או בעקיפין, לכל אדם ו/או גוף, כל חומר, ו/או חומר גלם ו/או מוצר ו/או חלק ממוצר ו/או מדגם ו/או מסמך ו/או דיסקט ו/או מדיה אחרת לאגירת מידע ו/או חפץ מצולם ו/או מודפס ו/או משוכפל וכיו"ב, המכילים מידע כאמור כולו או מקצתו, למעט המידע שהוסכם על העברתו.</w:t>
      </w:r>
    </w:p>
    <w:p w:rsidR="00B22F00" w:rsidRPr="00B22F00" w:rsidRDefault="00B22F00" w:rsidP="00B22F00">
      <w:pPr>
        <w:spacing w:after="0" w:line="240" w:lineRule="auto"/>
        <w:ind w:left="566" w:hanging="566"/>
        <w:jc w:val="both"/>
        <w:rPr>
          <w:rFonts w:ascii="David" w:eastAsia="Times New Roman" w:hAnsi="David" w:cs="David"/>
          <w:b/>
          <w:bCs/>
          <w:noProof/>
          <w:sz w:val="24"/>
          <w:szCs w:val="24"/>
          <w:rtl/>
          <w:lang w:eastAsia="he-IL"/>
        </w:rPr>
      </w:pPr>
    </w:p>
    <w:p w:rsidR="00B22F00" w:rsidRPr="00B22F00" w:rsidRDefault="00B22F00" w:rsidP="00B22F00">
      <w:pPr>
        <w:spacing w:after="0" w:line="240" w:lineRule="auto"/>
        <w:ind w:left="566" w:hanging="566"/>
        <w:jc w:val="both"/>
        <w:rPr>
          <w:rFonts w:ascii="David" w:eastAsia="Times New Roman" w:hAnsi="David" w:cs="David"/>
          <w:b/>
          <w:bCs/>
          <w:noProof/>
          <w:sz w:val="24"/>
          <w:szCs w:val="24"/>
          <w:rtl/>
          <w:lang w:eastAsia="he-IL"/>
        </w:rPr>
      </w:pPr>
      <w:r w:rsidRPr="00B22F00">
        <w:rPr>
          <w:rFonts w:ascii="David" w:eastAsia="Times New Roman" w:hAnsi="David" w:cs="David"/>
          <w:noProof/>
          <w:sz w:val="24"/>
          <w:szCs w:val="24"/>
          <w:rtl/>
          <w:lang w:eastAsia="he-IL"/>
        </w:rPr>
        <w:t xml:space="preserve">15. </w:t>
      </w:r>
      <w:r w:rsidRPr="00B22F00">
        <w:rPr>
          <w:rFonts w:ascii="David" w:eastAsia="Times New Roman" w:hAnsi="David" w:cs="David"/>
          <w:noProof/>
          <w:sz w:val="24"/>
          <w:szCs w:val="24"/>
          <w:rtl/>
          <w:lang w:eastAsia="he-IL"/>
        </w:rPr>
        <w:tab/>
        <w:t>במידה ואדרש עפ"י חוק (ע"י שאלות בעל פה, חקירה, בקשה לגילוי מידע או מסמכים, זימון לבית משפט מוסמך, תחקיר בהליך פלילי או אזרחי או בהליך דומה), לחשוף חלק מהמידע או כולו, תינתן למשרד החקלאות ופיתוח הכפר הודעה מוקדמת בכתב באופן שיאפשר לה להגיש צו מניעה או סעד אחר כלשהו שיתבקש על ידי משרד החקלאות ופיתוח הכפר. בכל מקרה, עלי למסור אך ורק את אותו חלק של המידע שיידרש עפ"י חוק ויעשה כמיטב יכולתי כדי להבטיח באופן סביר שחלק המידע שיימסר יטופל באופן סודי.</w:t>
      </w:r>
    </w:p>
    <w:p w:rsidR="00B22F00" w:rsidRPr="00B22F00" w:rsidRDefault="00B22F00" w:rsidP="00B22F00">
      <w:pPr>
        <w:spacing w:after="0" w:line="240" w:lineRule="auto"/>
        <w:ind w:left="566" w:hanging="566"/>
        <w:jc w:val="both"/>
        <w:rPr>
          <w:rFonts w:ascii="David" w:eastAsia="Times New Roman" w:hAnsi="David" w:cs="David"/>
          <w:b/>
          <w:bCs/>
          <w:noProof/>
          <w:sz w:val="24"/>
          <w:szCs w:val="24"/>
          <w:rtl/>
          <w:lang w:eastAsia="he-IL"/>
        </w:rPr>
      </w:pPr>
    </w:p>
    <w:p w:rsidR="00B22F00" w:rsidRPr="00B22F00" w:rsidRDefault="00B22F00" w:rsidP="00B22F00">
      <w:pPr>
        <w:spacing w:after="0" w:line="240" w:lineRule="auto"/>
        <w:ind w:left="566" w:hanging="566"/>
        <w:jc w:val="both"/>
        <w:rPr>
          <w:rFonts w:ascii="David" w:eastAsia="Times New Roman" w:hAnsi="David" w:cs="David"/>
          <w:b/>
          <w:bCs/>
          <w:noProof/>
          <w:sz w:val="24"/>
          <w:szCs w:val="24"/>
          <w:rtl/>
          <w:lang w:eastAsia="he-IL"/>
        </w:rPr>
      </w:pPr>
      <w:r w:rsidRPr="00B22F00">
        <w:rPr>
          <w:rFonts w:ascii="David" w:eastAsia="Times New Roman" w:hAnsi="David" w:cs="David"/>
          <w:noProof/>
          <w:sz w:val="24"/>
          <w:szCs w:val="24"/>
          <w:rtl/>
          <w:lang w:eastAsia="he-IL"/>
        </w:rPr>
        <w:t>16.</w:t>
      </w:r>
      <w:r w:rsidRPr="00B22F00">
        <w:rPr>
          <w:rFonts w:ascii="David" w:eastAsia="Times New Roman" w:hAnsi="David" w:cs="David"/>
          <w:noProof/>
          <w:sz w:val="24"/>
          <w:szCs w:val="24"/>
          <w:rtl/>
          <w:lang w:eastAsia="he-IL"/>
        </w:rPr>
        <w:tab/>
        <w:t>ידוע לי, ואני מסכים לכך, שכל הזכויות מכל מין וסוג (לרבות הקניין הרוחני) בכל יצירה, קוד מחשב, תוכנות, מאגרי נתונים, תרשימים, שרטוטים, שירות ו/או קניינים אחרים מכל מין וסוג, שנוצרו, פותחו או הוכנו על ידי במהלך העבודה במשרד בין אם חלים עליהם דיני זכויות היוצרים ובין אם לאו, יהיו בבעלות בלעדית של המשרד ו/או יעברו לבעלותו הבלעדית מכוח חתימתי על התחייבות זאת, ואני מוותר/ת בזאת על זכותי המוסרית בכל יצירה כאמור.</w:t>
      </w:r>
    </w:p>
    <w:p w:rsidR="00B22F00" w:rsidRPr="00B22F00" w:rsidRDefault="00B22F00" w:rsidP="00B22F00">
      <w:pPr>
        <w:spacing w:after="0" w:line="240" w:lineRule="auto"/>
        <w:ind w:left="567" w:hanging="567"/>
        <w:jc w:val="both"/>
        <w:rPr>
          <w:rFonts w:ascii="David" w:eastAsia="Times New Roman" w:hAnsi="David" w:cs="David"/>
          <w:noProof/>
          <w:sz w:val="24"/>
          <w:szCs w:val="24"/>
          <w:rtl/>
          <w:lang w:eastAsia="he-IL"/>
        </w:rPr>
      </w:pPr>
      <w:r w:rsidRPr="00B22F00">
        <w:rPr>
          <w:rFonts w:ascii="David" w:eastAsia="Times New Roman" w:hAnsi="David" w:cs="David"/>
          <w:noProof/>
          <w:sz w:val="24"/>
          <w:szCs w:val="24"/>
          <w:rtl/>
          <w:lang w:eastAsia="he-IL"/>
        </w:rPr>
        <w:t>17.</w:t>
      </w:r>
      <w:r w:rsidRPr="00B22F00">
        <w:rPr>
          <w:rFonts w:ascii="David" w:eastAsia="Times New Roman" w:hAnsi="David" w:cs="David"/>
          <w:noProof/>
          <w:sz w:val="24"/>
          <w:szCs w:val="24"/>
          <w:rtl/>
          <w:lang w:eastAsia="he-IL"/>
        </w:rPr>
        <w:tab/>
        <w:t>בכל מקרה של הפרת התחייבויותיי לעיל אני אהיה חייב/ת לפצות את המשרד בגין כל הנזקים ו/או ההוצאות שיגרמו לו כתוצאה מהפרת התחייבויותיי דלעיל, לרבות הוצאות משפט ושכר טרחת עורכי דין ומע"מ כדין, וזאת מבלי לגרוע מכל סעד ו/או תרופה הנתונה לרשות על-פי כל דין. ובלבד שהעברתם את מסמכי הדרישה/תביעה אלינו בסמוך לקבלתם על ידיכם, ואפשרתם לנו להתגונן כנגד הנ"ל.</w:t>
      </w:r>
    </w:p>
    <w:p w:rsidR="00B22F00" w:rsidRPr="00B22F00" w:rsidRDefault="00B22F00" w:rsidP="00B22F00">
      <w:pPr>
        <w:spacing w:after="0" w:line="240" w:lineRule="auto"/>
        <w:ind w:left="567" w:hanging="567"/>
        <w:jc w:val="both"/>
        <w:rPr>
          <w:rFonts w:ascii="David" w:eastAsia="Times New Roman" w:hAnsi="David" w:cs="David"/>
          <w:noProof/>
          <w:sz w:val="24"/>
          <w:szCs w:val="24"/>
          <w:rtl/>
          <w:lang w:eastAsia="he-IL"/>
        </w:rPr>
      </w:pPr>
    </w:p>
    <w:p w:rsidR="00B22F00" w:rsidRPr="00B22F00" w:rsidRDefault="00B22F00" w:rsidP="00B22F00">
      <w:pPr>
        <w:spacing w:after="0" w:line="240" w:lineRule="auto"/>
        <w:ind w:left="566" w:hanging="566"/>
        <w:jc w:val="center"/>
        <w:rPr>
          <w:rFonts w:ascii="David" w:eastAsia="Times New Roman" w:hAnsi="David" w:cs="David"/>
          <w:noProof/>
          <w:sz w:val="24"/>
          <w:szCs w:val="24"/>
          <w:rtl/>
          <w:lang w:eastAsia="he-IL"/>
        </w:rPr>
      </w:pPr>
      <w:r w:rsidRPr="00B22F00">
        <w:rPr>
          <w:rFonts w:ascii="David" w:eastAsia="Times New Roman" w:hAnsi="David" w:cs="David"/>
          <w:noProof/>
          <w:sz w:val="24"/>
          <w:szCs w:val="24"/>
          <w:rtl/>
          <w:lang w:eastAsia="he-IL"/>
        </w:rPr>
        <w:t>לראיה באתי על החתום היום:</w:t>
      </w:r>
    </w:p>
    <w:p w:rsidR="00B22F00" w:rsidRPr="00B22F00" w:rsidRDefault="00B22F00" w:rsidP="00B22F00">
      <w:pPr>
        <w:spacing w:after="0" w:line="240" w:lineRule="auto"/>
        <w:ind w:left="566" w:hanging="566"/>
        <w:rPr>
          <w:rFonts w:ascii="David" w:eastAsia="Times New Roman" w:hAnsi="David" w:cs="David"/>
          <w:b/>
          <w:bCs/>
          <w:noProof/>
          <w:sz w:val="24"/>
          <w:szCs w:val="24"/>
          <w:rtl/>
          <w:lang w:eastAsia="he-IL"/>
        </w:rPr>
      </w:pPr>
    </w:p>
    <w:p w:rsidR="00B22F00" w:rsidRPr="00B22F00" w:rsidRDefault="00B22F00" w:rsidP="00B22F00">
      <w:pPr>
        <w:spacing w:after="0" w:line="240" w:lineRule="auto"/>
        <w:ind w:left="566" w:hanging="566"/>
        <w:rPr>
          <w:rFonts w:ascii="David" w:eastAsia="Times New Roman" w:hAnsi="David" w:cs="David"/>
          <w:b/>
          <w:bCs/>
          <w:noProof/>
          <w:sz w:val="24"/>
          <w:szCs w:val="24"/>
          <w:rtl/>
          <w:lang w:eastAsia="he-IL"/>
        </w:rPr>
      </w:pPr>
    </w:p>
    <w:p w:rsidR="00B22F00" w:rsidRPr="00B22F00" w:rsidRDefault="00B22F00" w:rsidP="00B22F00">
      <w:pPr>
        <w:spacing w:after="0" w:line="240" w:lineRule="auto"/>
        <w:ind w:left="566" w:hanging="566"/>
        <w:rPr>
          <w:rFonts w:ascii="David" w:eastAsia="Times New Roman" w:hAnsi="David" w:cs="David"/>
          <w:b/>
          <w:bCs/>
          <w:noProof/>
          <w:sz w:val="24"/>
          <w:szCs w:val="24"/>
          <w:rtl/>
          <w:lang w:eastAsia="he-IL"/>
        </w:rPr>
      </w:pPr>
      <w:r w:rsidRPr="00B22F00">
        <w:rPr>
          <w:rFonts w:ascii="David" w:eastAsia="Times New Roman" w:hAnsi="David" w:cs="David"/>
          <w:b/>
          <w:bCs/>
          <w:noProof/>
          <w:sz w:val="24"/>
          <w:szCs w:val="24"/>
          <w:rtl/>
          <w:lang w:eastAsia="he-IL"/>
        </w:rPr>
        <w:t>________________</w:t>
      </w:r>
      <w:r w:rsidRPr="00B22F00">
        <w:rPr>
          <w:rFonts w:ascii="David" w:eastAsia="Times New Roman" w:hAnsi="David" w:cs="David"/>
          <w:b/>
          <w:bCs/>
          <w:noProof/>
          <w:sz w:val="24"/>
          <w:szCs w:val="24"/>
          <w:rtl/>
          <w:lang w:eastAsia="he-IL"/>
        </w:rPr>
        <w:tab/>
      </w:r>
      <w:r w:rsidRPr="00B22F00">
        <w:rPr>
          <w:rFonts w:ascii="David" w:eastAsia="Times New Roman" w:hAnsi="David" w:cs="David"/>
          <w:b/>
          <w:bCs/>
          <w:noProof/>
          <w:sz w:val="24"/>
          <w:szCs w:val="24"/>
          <w:rtl/>
          <w:lang w:eastAsia="he-IL"/>
        </w:rPr>
        <w:tab/>
      </w:r>
      <w:r w:rsidRPr="00B22F00">
        <w:rPr>
          <w:rFonts w:ascii="David" w:eastAsia="Times New Roman" w:hAnsi="David" w:cs="David"/>
          <w:b/>
          <w:bCs/>
          <w:noProof/>
          <w:sz w:val="24"/>
          <w:szCs w:val="24"/>
          <w:rtl/>
          <w:lang w:eastAsia="he-IL"/>
        </w:rPr>
        <w:tab/>
      </w:r>
      <w:r w:rsidRPr="00B22F00">
        <w:rPr>
          <w:rFonts w:ascii="David" w:eastAsia="Times New Roman" w:hAnsi="David" w:cs="David"/>
          <w:b/>
          <w:bCs/>
          <w:noProof/>
          <w:sz w:val="24"/>
          <w:szCs w:val="24"/>
          <w:rtl/>
          <w:lang w:eastAsia="he-IL"/>
        </w:rPr>
        <w:tab/>
      </w:r>
      <w:r w:rsidRPr="00B22F00">
        <w:rPr>
          <w:rFonts w:ascii="David" w:eastAsia="Times New Roman" w:hAnsi="David" w:cs="David"/>
          <w:b/>
          <w:bCs/>
          <w:noProof/>
          <w:sz w:val="24"/>
          <w:szCs w:val="24"/>
          <w:rtl/>
          <w:lang w:eastAsia="he-IL"/>
        </w:rPr>
        <w:tab/>
      </w:r>
      <w:r w:rsidRPr="00B22F00">
        <w:rPr>
          <w:rFonts w:ascii="David" w:eastAsia="Times New Roman" w:hAnsi="David" w:cs="David"/>
          <w:b/>
          <w:bCs/>
          <w:noProof/>
          <w:sz w:val="24"/>
          <w:szCs w:val="24"/>
          <w:rtl/>
          <w:lang w:eastAsia="he-IL"/>
        </w:rPr>
        <w:tab/>
      </w:r>
      <w:r w:rsidRPr="00B22F00">
        <w:rPr>
          <w:rFonts w:ascii="David" w:eastAsia="Times New Roman" w:hAnsi="David" w:cs="David"/>
          <w:b/>
          <w:bCs/>
          <w:noProof/>
          <w:sz w:val="24"/>
          <w:szCs w:val="24"/>
          <w:rtl/>
          <w:lang w:eastAsia="he-IL"/>
        </w:rPr>
        <w:tab/>
      </w:r>
      <w:r w:rsidRPr="00B22F00">
        <w:rPr>
          <w:rFonts w:ascii="David" w:eastAsia="Times New Roman" w:hAnsi="David" w:cs="David"/>
          <w:b/>
          <w:bCs/>
          <w:noProof/>
          <w:sz w:val="24"/>
          <w:szCs w:val="24"/>
          <w:rtl/>
          <w:lang w:eastAsia="he-IL"/>
        </w:rPr>
        <w:tab/>
        <w:t>_______________________</w:t>
      </w:r>
    </w:p>
    <w:p w:rsidR="00B22F00" w:rsidRPr="00B22F00" w:rsidRDefault="00B22F00" w:rsidP="00B22F00">
      <w:pPr>
        <w:spacing w:after="0" w:line="240" w:lineRule="auto"/>
        <w:ind w:left="566" w:hanging="566"/>
        <w:rPr>
          <w:rFonts w:ascii="David" w:eastAsia="Times New Roman" w:hAnsi="David" w:cs="David"/>
          <w:b/>
          <w:bCs/>
          <w:noProof/>
          <w:sz w:val="24"/>
          <w:szCs w:val="24"/>
          <w:rtl/>
          <w:lang w:eastAsia="he-IL"/>
        </w:rPr>
      </w:pPr>
      <w:r w:rsidRPr="00B22F00">
        <w:rPr>
          <w:rFonts w:ascii="David" w:eastAsia="Times New Roman" w:hAnsi="David" w:cs="David"/>
          <w:noProof/>
          <w:sz w:val="24"/>
          <w:szCs w:val="24"/>
          <w:rtl/>
          <w:lang w:eastAsia="he-IL"/>
        </w:rPr>
        <w:t xml:space="preserve">          תאריך</w:t>
      </w:r>
      <w:r w:rsidRPr="00B22F00">
        <w:rPr>
          <w:rFonts w:ascii="David" w:eastAsia="Times New Roman" w:hAnsi="David" w:cs="David"/>
          <w:noProof/>
          <w:sz w:val="24"/>
          <w:szCs w:val="24"/>
          <w:rtl/>
          <w:lang w:eastAsia="he-IL"/>
        </w:rPr>
        <w:tab/>
      </w:r>
      <w:r w:rsidRPr="00B22F00">
        <w:rPr>
          <w:rFonts w:ascii="David" w:eastAsia="Times New Roman" w:hAnsi="David" w:cs="David"/>
          <w:noProof/>
          <w:sz w:val="24"/>
          <w:szCs w:val="24"/>
          <w:rtl/>
          <w:lang w:eastAsia="he-IL"/>
        </w:rPr>
        <w:tab/>
      </w:r>
      <w:r w:rsidRPr="00B22F00">
        <w:rPr>
          <w:rFonts w:ascii="David" w:eastAsia="Times New Roman" w:hAnsi="David" w:cs="David"/>
          <w:noProof/>
          <w:sz w:val="24"/>
          <w:szCs w:val="24"/>
          <w:rtl/>
          <w:lang w:eastAsia="he-IL"/>
        </w:rPr>
        <w:tab/>
      </w:r>
      <w:r w:rsidRPr="00B22F00">
        <w:rPr>
          <w:rFonts w:ascii="David" w:eastAsia="Times New Roman" w:hAnsi="David" w:cs="David"/>
          <w:noProof/>
          <w:sz w:val="24"/>
          <w:szCs w:val="24"/>
          <w:rtl/>
          <w:lang w:eastAsia="he-IL"/>
        </w:rPr>
        <w:tab/>
      </w:r>
      <w:r w:rsidRPr="00B22F00">
        <w:rPr>
          <w:rFonts w:ascii="David" w:eastAsia="Times New Roman" w:hAnsi="David" w:cs="David"/>
          <w:noProof/>
          <w:sz w:val="24"/>
          <w:szCs w:val="24"/>
          <w:rtl/>
          <w:lang w:eastAsia="he-IL"/>
        </w:rPr>
        <w:tab/>
      </w:r>
      <w:r w:rsidRPr="00B22F00">
        <w:rPr>
          <w:rFonts w:ascii="David" w:eastAsia="Times New Roman" w:hAnsi="David" w:cs="David"/>
          <w:noProof/>
          <w:sz w:val="24"/>
          <w:szCs w:val="24"/>
          <w:rtl/>
          <w:lang w:eastAsia="he-IL"/>
        </w:rPr>
        <w:tab/>
      </w:r>
      <w:r w:rsidRPr="00B22F00">
        <w:rPr>
          <w:rFonts w:ascii="David" w:eastAsia="Times New Roman" w:hAnsi="David" w:cs="David"/>
          <w:noProof/>
          <w:sz w:val="24"/>
          <w:szCs w:val="24"/>
          <w:rtl/>
          <w:lang w:eastAsia="he-IL"/>
        </w:rPr>
        <w:tab/>
        <w:t xml:space="preserve">                     </w:t>
      </w:r>
      <w:r w:rsidRPr="00B22F00">
        <w:rPr>
          <w:rFonts w:ascii="David" w:eastAsia="Times New Roman" w:hAnsi="David" w:cs="David"/>
          <w:noProof/>
          <w:sz w:val="24"/>
          <w:szCs w:val="24"/>
          <w:rtl/>
          <w:lang w:eastAsia="he-IL"/>
        </w:rPr>
        <w:tab/>
      </w:r>
      <w:r w:rsidRPr="00B22F00">
        <w:rPr>
          <w:rFonts w:ascii="David" w:eastAsia="Times New Roman" w:hAnsi="David" w:cs="David"/>
          <w:noProof/>
          <w:sz w:val="24"/>
          <w:szCs w:val="24"/>
          <w:rtl/>
          <w:lang w:eastAsia="he-IL"/>
        </w:rPr>
        <w:tab/>
      </w:r>
      <w:r w:rsidRPr="00B22F00">
        <w:rPr>
          <w:rFonts w:ascii="David" w:eastAsia="Times New Roman" w:hAnsi="David" w:cs="David"/>
          <w:noProof/>
          <w:sz w:val="24"/>
          <w:szCs w:val="24"/>
          <w:rtl/>
          <w:lang w:eastAsia="he-IL"/>
        </w:rPr>
        <w:tab/>
        <w:t xml:space="preserve">חתימה </w:t>
      </w:r>
    </w:p>
    <w:p w:rsidR="00B22F00" w:rsidRPr="00B22F00" w:rsidRDefault="00B22F00" w:rsidP="00B22F00">
      <w:pPr>
        <w:spacing w:after="0" w:line="240" w:lineRule="auto"/>
        <w:ind w:left="566" w:hanging="566"/>
        <w:rPr>
          <w:rFonts w:ascii="David" w:eastAsia="Times New Roman" w:hAnsi="David" w:cs="David"/>
          <w:noProof/>
          <w:sz w:val="24"/>
          <w:szCs w:val="24"/>
          <w:rtl/>
          <w:lang w:eastAsia="he-IL"/>
        </w:rPr>
      </w:pPr>
    </w:p>
    <w:p w:rsidR="00B22F00" w:rsidRPr="00B22F00" w:rsidRDefault="00B22F00" w:rsidP="00B22F00">
      <w:pPr>
        <w:spacing w:after="0" w:line="240" w:lineRule="auto"/>
        <w:ind w:left="566" w:hanging="566"/>
        <w:rPr>
          <w:rFonts w:ascii="David" w:eastAsia="Times New Roman" w:hAnsi="David" w:cs="David"/>
          <w:noProof/>
          <w:sz w:val="24"/>
          <w:szCs w:val="24"/>
          <w:rtl/>
          <w:lang w:eastAsia="he-IL"/>
        </w:rPr>
      </w:pPr>
    </w:p>
    <w:p w:rsidR="00B22F00" w:rsidRPr="00B22F00" w:rsidRDefault="00B22F00" w:rsidP="00B22F00">
      <w:pPr>
        <w:spacing w:after="0" w:line="240" w:lineRule="auto"/>
        <w:ind w:left="566" w:hanging="566"/>
        <w:rPr>
          <w:rFonts w:ascii="David" w:eastAsia="Times New Roman" w:hAnsi="David" w:cs="David"/>
          <w:noProof/>
          <w:sz w:val="24"/>
          <w:szCs w:val="24"/>
          <w:rtl/>
          <w:lang w:eastAsia="he-IL"/>
        </w:rPr>
      </w:pPr>
      <w:r w:rsidRPr="00B22F00">
        <w:rPr>
          <w:rFonts w:ascii="David" w:eastAsia="Times New Roman" w:hAnsi="David" w:cs="David"/>
          <w:noProof/>
          <w:sz w:val="24"/>
          <w:szCs w:val="24"/>
          <w:rtl/>
          <w:lang w:eastAsia="he-IL"/>
        </w:rPr>
        <w:t xml:space="preserve">* יש להעביר את הטופס סרוק וחתום </w:t>
      </w:r>
      <w:r w:rsidRPr="00B22F00">
        <w:rPr>
          <w:rFonts w:ascii="David" w:eastAsia="Times New Roman" w:hAnsi="David" w:cs="David"/>
          <w:noProof/>
          <w:sz w:val="24"/>
          <w:szCs w:val="24"/>
          <w:highlight w:val="yellow"/>
          <w:rtl/>
          <w:lang w:eastAsia="he-IL"/>
        </w:rPr>
        <w:t>במייל למנהל תחום אבטחת מידע</w:t>
      </w:r>
      <w:r w:rsidRPr="00B22F00">
        <w:rPr>
          <w:rFonts w:ascii="David" w:eastAsia="Times New Roman" w:hAnsi="David" w:cs="David"/>
          <w:noProof/>
          <w:sz w:val="24"/>
          <w:szCs w:val="24"/>
          <w:rtl/>
          <w:lang w:eastAsia="he-IL"/>
        </w:rPr>
        <w:t xml:space="preserve">, </w:t>
      </w:r>
    </w:p>
    <w:p w:rsidR="00B22F00" w:rsidRPr="00B22F00" w:rsidRDefault="00B22F00" w:rsidP="00B22F00">
      <w:pPr>
        <w:spacing w:after="0" w:line="360" w:lineRule="auto"/>
        <w:ind w:left="426" w:hanging="484"/>
        <w:contextualSpacing/>
        <w:jc w:val="center"/>
        <w:rPr>
          <w:rFonts w:ascii="David" w:eastAsia="Times New Roman" w:hAnsi="David" w:cs="David"/>
          <w:b/>
          <w:bCs/>
          <w:sz w:val="28"/>
          <w:szCs w:val="28"/>
          <w:rtl/>
          <w:lang w:eastAsia="he-IL"/>
        </w:rPr>
      </w:pPr>
      <w:r w:rsidRPr="00B22F00">
        <w:rPr>
          <w:rFonts w:ascii="David" w:eastAsia="Times New Roman" w:hAnsi="David" w:cs="David"/>
          <w:b/>
          <w:bCs/>
          <w:sz w:val="24"/>
          <w:szCs w:val="24"/>
          <w:rtl/>
          <w:lang w:eastAsia="he-IL"/>
        </w:rPr>
        <w:br w:type="page"/>
      </w:r>
      <w:bookmarkStart w:id="3" w:name="_Toc474238660"/>
      <w:r w:rsidRPr="00B22F00">
        <w:rPr>
          <w:rFonts w:ascii="David" w:eastAsia="Times New Roman" w:hAnsi="David" w:cs="David"/>
          <w:b/>
          <w:bCs/>
          <w:sz w:val="28"/>
          <w:szCs w:val="28"/>
          <w:rtl/>
          <w:lang w:eastAsia="he-IL"/>
        </w:rPr>
        <w:lastRenderedPageBreak/>
        <w:t xml:space="preserve">נספח יז' ; </w:t>
      </w:r>
      <w:r w:rsidRPr="00B22F00">
        <w:rPr>
          <w:rFonts w:ascii="David" w:eastAsia="Times New Roman" w:hAnsi="David" w:cs="David"/>
          <w:b/>
          <w:bCs/>
          <w:sz w:val="28"/>
          <w:szCs w:val="28"/>
          <w:rtl/>
          <w:lang w:eastAsia="he-IL"/>
        </w:rPr>
        <w:tab/>
        <w:t>חוזה שימוש בפורטל ספקים</w:t>
      </w:r>
      <w:bookmarkEnd w:id="3"/>
    </w:p>
    <w:p w:rsidR="00B22F00" w:rsidRPr="00B22F00" w:rsidRDefault="00B22F00" w:rsidP="00B22F00">
      <w:pPr>
        <w:spacing w:after="0" w:line="360" w:lineRule="auto"/>
        <w:ind w:left="426" w:hanging="484"/>
        <w:contextualSpacing/>
        <w:jc w:val="both"/>
        <w:rPr>
          <w:rFonts w:ascii="David" w:eastAsia="Times New Roman" w:hAnsi="David" w:cs="David"/>
          <w:b/>
          <w:bCs/>
          <w:sz w:val="24"/>
          <w:szCs w:val="24"/>
          <w:lang w:eastAsia="he-IL"/>
        </w:rPr>
      </w:pPr>
      <w:r w:rsidRPr="00B22F00">
        <w:rPr>
          <w:rFonts w:ascii="David" w:eastAsia="Times New Roman" w:hAnsi="David" w:cs="David"/>
          <w:b/>
          <w:bCs/>
          <w:sz w:val="24"/>
          <w:szCs w:val="24"/>
          <w:rtl/>
          <w:lang w:eastAsia="he-IL"/>
        </w:rPr>
        <w:t xml:space="preserve"> </w:t>
      </w:r>
    </w:p>
    <w:p w:rsidR="00B22F00" w:rsidRPr="00B22F00" w:rsidRDefault="00B22F00" w:rsidP="00B22F00">
      <w:pPr>
        <w:spacing w:after="0" w:line="240" w:lineRule="auto"/>
        <w:rPr>
          <w:rFonts w:ascii="David" w:eastAsia="Times New Roman" w:hAnsi="David" w:cs="David"/>
          <w:noProof/>
          <w:sz w:val="24"/>
          <w:szCs w:val="24"/>
          <w:rtl/>
          <w:lang w:eastAsia="he-IL"/>
        </w:rPr>
      </w:pPr>
      <w:r w:rsidRPr="00B22F00">
        <w:rPr>
          <w:rFonts w:ascii="David" w:eastAsia="Times New Roman" w:hAnsi="David" w:cs="David"/>
          <w:noProof/>
          <w:sz w:val="24"/>
          <w:szCs w:val="24"/>
          <w:rtl/>
          <w:lang w:eastAsia="he-IL"/>
        </w:rPr>
        <w:t>שנערך ונחתם ביום ____________ לחודש ______________ בשנת _____________</w:t>
      </w:r>
    </w:p>
    <w:p w:rsidR="00B22F00" w:rsidRPr="00B22F00" w:rsidRDefault="00B22F00" w:rsidP="00B22F00">
      <w:pPr>
        <w:spacing w:after="0" w:line="240" w:lineRule="auto"/>
        <w:rPr>
          <w:rFonts w:ascii="David" w:eastAsia="Times New Roman" w:hAnsi="David" w:cs="David"/>
          <w:noProof/>
          <w:sz w:val="24"/>
          <w:szCs w:val="24"/>
          <w:rtl/>
          <w:lang w:eastAsia="he-IL"/>
        </w:rPr>
      </w:pPr>
    </w:p>
    <w:p w:rsidR="00B22F00" w:rsidRPr="00B22F00" w:rsidRDefault="00B22F00" w:rsidP="00B22F00">
      <w:pPr>
        <w:spacing w:after="0" w:line="240" w:lineRule="auto"/>
        <w:rPr>
          <w:rFonts w:ascii="David" w:eastAsia="Times New Roman" w:hAnsi="David" w:cs="David"/>
          <w:noProof/>
          <w:sz w:val="24"/>
          <w:szCs w:val="24"/>
          <w:rtl/>
          <w:lang w:eastAsia="he-IL"/>
        </w:rPr>
      </w:pPr>
      <w:r w:rsidRPr="00B22F00">
        <w:rPr>
          <w:rFonts w:ascii="David" w:eastAsia="Times New Roman" w:hAnsi="David" w:cs="David"/>
          <w:b/>
          <w:bCs/>
          <w:noProof/>
          <w:sz w:val="24"/>
          <w:szCs w:val="24"/>
          <w:rtl/>
          <w:lang w:eastAsia="he-IL"/>
        </w:rPr>
        <w:t>ב י ן</w:t>
      </w:r>
      <w:r w:rsidRPr="00B22F00">
        <w:rPr>
          <w:rFonts w:ascii="David" w:eastAsia="Times New Roman" w:hAnsi="David" w:cs="David"/>
          <w:noProof/>
          <w:sz w:val="24"/>
          <w:szCs w:val="24"/>
          <w:rtl/>
          <w:lang w:eastAsia="he-IL"/>
        </w:rPr>
        <w:t xml:space="preserve"> :</w:t>
      </w:r>
      <w:r w:rsidRPr="00B22F00">
        <w:rPr>
          <w:rFonts w:ascii="David" w:eastAsia="Times New Roman" w:hAnsi="David" w:cs="David"/>
          <w:noProof/>
          <w:sz w:val="24"/>
          <w:szCs w:val="24"/>
          <w:rtl/>
          <w:lang w:eastAsia="he-IL"/>
        </w:rPr>
        <w:tab/>
        <w:t xml:space="preserve">ממשלת ישראל בשם מדינת ישראל המיוצגת ע"י החשב הכללי </w:t>
      </w:r>
    </w:p>
    <w:p w:rsidR="00B22F00" w:rsidRPr="00B22F00" w:rsidRDefault="00B22F00" w:rsidP="00B22F00">
      <w:pPr>
        <w:spacing w:after="0" w:line="240" w:lineRule="auto"/>
        <w:jc w:val="center"/>
        <w:rPr>
          <w:rFonts w:ascii="David" w:eastAsia="Times New Roman" w:hAnsi="David" w:cs="David"/>
          <w:b/>
          <w:bCs/>
          <w:noProof/>
          <w:sz w:val="24"/>
          <w:szCs w:val="24"/>
          <w:rtl/>
          <w:lang w:eastAsia="he-IL"/>
        </w:rPr>
      </w:pPr>
      <w:r w:rsidRPr="00B22F00">
        <w:rPr>
          <w:rFonts w:ascii="David" w:eastAsia="Times New Roman" w:hAnsi="David" w:cs="David"/>
          <w:noProof/>
          <w:sz w:val="24"/>
          <w:szCs w:val="24"/>
          <w:rtl/>
          <w:lang w:eastAsia="he-IL"/>
        </w:rPr>
        <w:br/>
      </w:r>
      <w:r w:rsidRPr="00B22F00">
        <w:rPr>
          <w:rFonts w:ascii="David" w:eastAsia="Times New Roman" w:hAnsi="David" w:cs="David"/>
          <w:b/>
          <w:bCs/>
          <w:noProof/>
          <w:sz w:val="24"/>
          <w:szCs w:val="24"/>
          <w:rtl/>
          <w:lang w:eastAsia="he-IL"/>
        </w:rPr>
        <w:t>(להלן - הממשלה)</w:t>
      </w:r>
    </w:p>
    <w:p w:rsidR="00B22F00" w:rsidRPr="00B22F00" w:rsidRDefault="00B22F00" w:rsidP="00B22F00">
      <w:pPr>
        <w:spacing w:after="0" w:line="240" w:lineRule="auto"/>
        <w:rPr>
          <w:rFonts w:ascii="David" w:eastAsia="Times New Roman" w:hAnsi="David" w:cs="David"/>
          <w:noProof/>
          <w:sz w:val="24"/>
          <w:szCs w:val="24"/>
          <w:rtl/>
          <w:lang w:eastAsia="he-IL"/>
        </w:rPr>
      </w:pPr>
      <w:r w:rsidRPr="00B22F00">
        <w:rPr>
          <w:rFonts w:ascii="David" w:eastAsia="Times New Roman" w:hAnsi="David" w:cs="David"/>
          <w:noProof/>
          <w:sz w:val="24"/>
          <w:szCs w:val="24"/>
          <w:rtl/>
          <w:lang w:eastAsia="he-IL"/>
        </w:rPr>
        <w:t xml:space="preserve"> </w:t>
      </w:r>
    </w:p>
    <w:p w:rsidR="00B22F00" w:rsidRPr="00B22F00" w:rsidRDefault="00B22F00" w:rsidP="00B22F00">
      <w:pPr>
        <w:spacing w:after="0" w:line="240" w:lineRule="auto"/>
        <w:jc w:val="right"/>
        <w:rPr>
          <w:rFonts w:ascii="David" w:eastAsia="Times New Roman" w:hAnsi="David" w:cs="David"/>
          <w:b/>
          <w:bCs/>
          <w:noProof/>
          <w:sz w:val="24"/>
          <w:szCs w:val="24"/>
          <w:u w:val="single"/>
          <w:rtl/>
          <w:lang w:eastAsia="he-IL"/>
        </w:rPr>
      </w:pPr>
      <w:r w:rsidRPr="00B22F00">
        <w:rPr>
          <w:rFonts w:ascii="David" w:eastAsia="Times New Roman" w:hAnsi="David" w:cs="David"/>
          <w:b/>
          <w:bCs/>
          <w:noProof/>
          <w:sz w:val="24"/>
          <w:szCs w:val="24"/>
          <w:u w:val="single"/>
          <w:rtl/>
          <w:lang w:eastAsia="he-IL"/>
        </w:rPr>
        <w:t xml:space="preserve">מ צ ד א ח ד </w:t>
      </w:r>
    </w:p>
    <w:p w:rsidR="00B22F00" w:rsidRPr="00B22F00" w:rsidRDefault="00B22F00" w:rsidP="00B22F00">
      <w:pPr>
        <w:spacing w:after="0" w:line="240" w:lineRule="auto"/>
        <w:rPr>
          <w:rFonts w:ascii="David" w:eastAsia="Times New Roman" w:hAnsi="David" w:cs="David"/>
          <w:noProof/>
          <w:sz w:val="24"/>
          <w:szCs w:val="24"/>
          <w:rtl/>
          <w:lang w:eastAsia="he-IL"/>
        </w:rPr>
      </w:pPr>
      <w:r w:rsidRPr="00B22F00">
        <w:rPr>
          <w:rFonts w:ascii="David" w:eastAsia="Times New Roman" w:hAnsi="David" w:cs="David"/>
          <w:noProof/>
          <w:sz w:val="24"/>
          <w:szCs w:val="24"/>
          <w:rtl/>
          <w:lang w:eastAsia="he-IL"/>
        </w:rPr>
        <w:t xml:space="preserve"> </w:t>
      </w:r>
    </w:p>
    <w:p w:rsidR="00B22F00" w:rsidRPr="00B22F00" w:rsidRDefault="00B22F00" w:rsidP="00B22F00">
      <w:pPr>
        <w:spacing w:after="0" w:line="240" w:lineRule="auto"/>
        <w:rPr>
          <w:rFonts w:ascii="David" w:eastAsia="Times New Roman" w:hAnsi="David" w:cs="David"/>
          <w:noProof/>
          <w:sz w:val="24"/>
          <w:szCs w:val="24"/>
          <w:rtl/>
          <w:lang w:eastAsia="he-IL"/>
        </w:rPr>
      </w:pPr>
      <w:r w:rsidRPr="00B22F00">
        <w:rPr>
          <w:rFonts w:ascii="David" w:eastAsia="Times New Roman" w:hAnsi="David" w:cs="David"/>
          <w:b/>
          <w:bCs/>
          <w:noProof/>
          <w:sz w:val="24"/>
          <w:szCs w:val="24"/>
          <w:rtl/>
          <w:lang w:eastAsia="he-IL"/>
        </w:rPr>
        <w:t>ו ב י ן</w:t>
      </w:r>
      <w:r w:rsidRPr="00B22F00">
        <w:rPr>
          <w:rFonts w:ascii="David" w:eastAsia="Times New Roman" w:hAnsi="David" w:cs="David"/>
          <w:noProof/>
          <w:sz w:val="24"/>
          <w:szCs w:val="24"/>
          <w:rtl/>
          <w:lang w:eastAsia="he-IL"/>
        </w:rPr>
        <w:t xml:space="preserve"> :</w:t>
      </w:r>
      <w:r w:rsidRPr="00B22F00">
        <w:rPr>
          <w:rFonts w:ascii="David" w:eastAsia="Times New Roman" w:hAnsi="David" w:cs="David"/>
          <w:noProof/>
          <w:sz w:val="24"/>
          <w:szCs w:val="24"/>
          <w:rtl/>
          <w:lang w:eastAsia="he-IL"/>
        </w:rPr>
        <w:tab/>
        <w:t>_____________________________ ח.פ. ______________</w:t>
      </w:r>
    </w:p>
    <w:p w:rsidR="00B22F00" w:rsidRPr="00B22F00" w:rsidRDefault="00B22F00" w:rsidP="00B22F00">
      <w:pPr>
        <w:spacing w:after="0" w:line="240" w:lineRule="auto"/>
        <w:rPr>
          <w:rFonts w:ascii="David" w:eastAsia="Times New Roman" w:hAnsi="David" w:cs="David"/>
          <w:noProof/>
          <w:sz w:val="24"/>
          <w:szCs w:val="24"/>
          <w:rtl/>
          <w:lang w:eastAsia="he-IL"/>
        </w:rPr>
      </w:pPr>
    </w:p>
    <w:p w:rsidR="00B22F00" w:rsidRPr="00B22F00" w:rsidRDefault="00B22F00" w:rsidP="00B22F00">
      <w:pPr>
        <w:spacing w:after="0" w:line="240" w:lineRule="auto"/>
        <w:rPr>
          <w:rFonts w:ascii="David" w:eastAsia="Times New Roman" w:hAnsi="David" w:cs="David"/>
          <w:noProof/>
          <w:sz w:val="24"/>
          <w:szCs w:val="24"/>
          <w:rtl/>
          <w:lang w:eastAsia="he-IL"/>
        </w:rPr>
      </w:pPr>
      <w:r w:rsidRPr="00B22F00">
        <w:rPr>
          <w:rFonts w:ascii="David" w:eastAsia="Times New Roman" w:hAnsi="David" w:cs="David"/>
          <w:noProof/>
          <w:sz w:val="24"/>
          <w:szCs w:val="24"/>
          <w:rtl/>
          <w:lang w:eastAsia="he-IL"/>
        </w:rPr>
        <w:t xml:space="preserve">באמצעות מורשה/מורשי חתימה מטעמו/ה _____________________________________ </w:t>
      </w:r>
    </w:p>
    <w:p w:rsidR="00B22F00" w:rsidRPr="00B22F00" w:rsidRDefault="00B22F00" w:rsidP="00B22F00">
      <w:pPr>
        <w:spacing w:after="0" w:line="240" w:lineRule="auto"/>
        <w:rPr>
          <w:rFonts w:ascii="David" w:eastAsia="Times New Roman" w:hAnsi="David" w:cs="David"/>
          <w:noProof/>
          <w:sz w:val="24"/>
          <w:szCs w:val="24"/>
          <w:rtl/>
          <w:lang w:eastAsia="he-IL"/>
        </w:rPr>
      </w:pPr>
    </w:p>
    <w:p w:rsidR="00B22F00" w:rsidRPr="00B22F00" w:rsidRDefault="00B22F00" w:rsidP="00B22F00">
      <w:pPr>
        <w:spacing w:after="0" w:line="240" w:lineRule="auto"/>
        <w:jc w:val="center"/>
        <w:rPr>
          <w:rFonts w:ascii="David" w:eastAsia="Times New Roman" w:hAnsi="David" w:cs="David"/>
          <w:b/>
          <w:bCs/>
          <w:noProof/>
          <w:sz w:val="24"/>
          <w:szCs w:val="24"/>
          <w:rtl/>
          <w:lang w:eastAsia="he-IL"/>
        </w:rPr>
      </w:pPr>
      <w:r w:rsidRPr="00B22F00">
        <w:rPr>
          <w:rFonts w:ascii="David" w:eastAsia="Times New Roman" w:hAnsi="David" w:cs="David"/>
          <w:b/>
          <w:bCs/>
          <w:noProof/>
          <w:sz w:val="24"/>
          <w:szCs w:val="24"/>
          <w:rtl/>
          <w:lang w:eastAsia="he-IL"/>
        </w:rPr>
        <w:t>(להלן - המשתמש)</w:t>
      </w:r>
    </w:p>
    <w:p w:rsidR="00B22F00" w:rsidRPr="00B22F00" w:rsidRDefault="00B22F00" w:rsidP="00B22F00">
      <w:pPr>
        <w:spacing w:after="0" w:line="240" w:lineRule="auto"/>
        <w:rPr>
          <w:rFonts w:ascii="David" w:eastAsia="Times New Roman" w:hAnsi="David" w:cs="David"/>
          <w:noProof/>
          <w:sz w:val="24"/>
          <w:szCs w:val="24"/>
          <w:rtl/>
          <w:lang w:eastAsia="he-IL"/>
        </w:rPr>
      </w:pPr>
      <w:r w:rsidRPr="00B22F00">
        <w:rPr>
          <w:rFonts w:ascii="David" w:eastAsia="Times New Roman" w:hAnsi="David" w:cs="David"/>
          <w:noProof/>
          <w:sz w:val="24"/>
          <w:szCs w:val="24"/>
          <w:rtl/>
          <w:lang w:eastAsia="he-IL"/>
        </w:rPr>
        <w:t xml:space="preserve"> </w:t>
      </w:r>
    </w:p>
    <w:p w:rsidR="00B22F00" w:rsidRPr="00B22F00" w:rsidRDefault="00B22F00" w:rsidP="00B22F00">
      <w:pPr>
        <w:spacing w:after="0" w:line="240" w:lineRule="auto"/>
        <w:jc w:val="right"/>
        <w:rPr>
          <w:rFonts w:ascii="David" w:eastAsia="Times New Roman" w:hAnsi="David" w:cs="David"/>
          <w:b/>
          <w:bCs/>
          <w:noProof/>
          <w:sz w:val="24"/>
          <w:szCs w:val="24"/>
          <w:u w:val="single"/>
          <w:rtl/>
          <w:lang w:eastAsia="he-IL"/>
        </w:rPr>
      </w:pPr>
      <w:r w:rsidRPr="00B22F00">
        <w:rPr>
          <w:rFonts w:ascii="David" w:eastAsia="Times New Roman" w:hAnsi="David" w:cs="David"/>
          <w:b/>
          <w:bCs/>
          <w:noProof/>
          <w:sz w:val="24"/>
          <w:szCs w:val="24"/>
          <w:u w:val="single"/>
          <w:rtl/>
          <w:lang w:eastAsia="he-IL"/>
        </w:rPr>
        <w:t>מ צ ד ש נ י</w:t>
      </w:r>
    </w:p>
    <w:p w:rsidR="00B22F00" w:rsidRPr="00B22F00" w:rsidRDefault="00B22F00" w:rsidP="00B22F00">
      <w:pPr>
        <w:spacing w:after="0" w:line="240" w:lineRule="auto"/>
        <w:rPr>
          <w:rFonts w:ascii="David" w:eastAsia="Times New Roman" w:hAnsi="David" w:cs="David"/>
          <w:noProof/>
          <w:sz w:val="24"/>
          <w:szCs w:val="24"/>
          <w:rtl/>
          <w:lang w:eastAsia="he-IL"/>
        </w:rPr>
      </w:pPr>
    </w:p>
    <w:p w:rsidR="00B22F00" w:rsidRPr="00B22F00" w:rsidRDefault="00B22F00" w:rsidP="00B22F00">
      <w:pPr>
        <w:spacing w:after="0" w:line="240" w:lineRule="auto"/>
        <w:rPr>
          <w:rFonts w:ascii="David" w:eastAsia="Times New Roman" w:hAnsi="David" w:cs="David"/>
          <w:b/>
          <w:bCs/>
          <w:noProof/>
          <w:sz w:val="24"/>
          <w:szCs w:val="24"/>
          <w:rtl/>
          <w:lang w:eastAsia="he-IL"/>
        </w:rPr>
      </w:pPr>
      <w:r w:rsidRPr="00B22F00">
        <w:rPr>
          <w:rFonts w:ascii="David" w:eastAsia="Times New Roman" w:hAnsi="David" w:cs="David"/>
          <w:b/>
          <w:bCs/>
          <w:noProof/>
          <w:sz w:val="24"/>
          <w:szCs w:val="24"/>
          <w:rtl/>
          <w:lang w:eastAsia="he-IL"/>
        </w:rPr>
        <w:t>ה ו א י ל :</w:t>
      </w:r>
    </w:p>
    <w:p w:rsidR="00B22F00" w:rsidRPr="00B22F00" w:rsidRDefault="00B22F00" w:rsidP="00B22F00">
      <w:pPr>
        <w:spacing w:after="0" w:line="240" w:lineRule="auto"/>
        <w:rPr>
          <w:rFonts w:ascii="David" w:eastAsia="Times New Roman" w:hAnsi="David" w:cs="David"/>
          <w:noProof/>
          <w:sz w:val="24"/>
          <w:szCs w:val="24"/>
          <w:rtl/>
          <w:lang w:eastAsia="he-IL"/>
        </w:rPr>
      </w:pPr>
      <w:r w:rsidRPr="00B22F00">
        <w:rPr>
          <w:rFonts w:ascii="David" w:eastAsia="Times New Roman" w:hAnsi="David" w:cs="David"/>
          <w:noProof/>
          <w:sz w:val="24"/>
          <w:szCs w:val="24"/>
          <w:rtl/>
          <w:lang w:eastAsia="he-IL"/>
        </w:rPr>
        <w:t>והממשלה פיתחה ומפעילה "פורטל ספקים ממשלתי" המהווה מערכת ממוחשבת להעברת הזמנות רכש מהממשלה לספקים וקבלת דיווחי ביצוע וחשבוניות מהספקים לממשלה,</w:t>
      </w:r>
    </w:p>
    <w:p w:rsidR="00B22F00" w:rsidRPr="00B22F00" w:rsidRDefault="00B22F00" w:rsidP="00B22F00">
      <w:pPr>
        <w:spacing w:after="0" w:line="240" w:lineRule="auto"/>
        <w:rPr>
          <w:rFonts w:ascii="David" w:eastAsia="Times New Roman" w:hAnsi="David" w:cs="David"/>
          <w:noProof/>
          <w:sz w:val="24"/>
          <w:szCs w:val="24"/>
          <w:rtl/>
          <w:lang w:eastAsia="he-IL"/>
        </w:rPr>
      </w:pPr>
    </w:p>
    <w:p w:rsidR="00B22F00" w:rsidRPr="00B22F00" w:rsidRDefault="00B22F00" w:rsidP="00B22F00">
      <w:pPr>
        <w:spacing w:after="0" w:line="240" w:lineRule="auto"/>
        <w:rPr>
          <w:rFonts w:ascii="David" w:eastAsia="Times New Roman" w:hAnsi="David" w:cs="David"/>
          <w:b/>
          <w:bCs/>
          <w:noProof/>
          <w:sz w:val="24"/>
          <w:szCs w:val="24"/>
          <w:rtl/>
          <w:lang w:eastAsia="he-IL"/>
        </w:rPr>
      </w:pPr>
      <w:r w:rsidRPr="00B22F00">
        <w:rPr>
          <w:rFonts w:ascii="David" w:eastAsia="Times New Roman" w:hAnsi="David" w:cs="David"/>
          <w:b/>
          <w:bCs/>
          <w:noProof/>
          <w:sz w:val="24"/>
          <w:szCs w:val="24"/>
          <w:rtl/>
          <w:lang w:eastAsia="he-IL"/>
        </w:rPr>
        <w:t>ו ה ו א י ל :</w:t>
      </w:r>
    </w:p>
    <w:p w:rsidR="00B22F00" w:rsidRPr="00B22F00" w:rsidRDefault="00B22F00" w:rsidP="00B22F00">
      <w:pPr>
        <w:spacing w:after="0" w:line="240" w:lineRule="auto"/>
        <w:rPr>
          <w:rFonts w:ascii="David" w:eastAsia="Times New Roman" w:hAnsi="David" w:cs="David"/>
          <w:noProof/>
          <w:sz w:val="24"/>
          <w:szCs w:val="24"/>
          <w:rtl/>
          <w:lang w:eastAsia="he-IL"/>
        </w:rPr>
      </w:pPr>
      <w:r w:rsidRPr="00B22F00">
        <w:rPr>
          <w:rFonts w:ascii="David" w:eastAsia="Times New Roman" w:hAnsi="David" w:cs="David"/>
          <w:noProof/>
          <w:sz w:val="24"/>
          <w:szCs w:val="24"/>
          <w:rtl/>
          <w:lang w:eastAsia="he-IL"/>
        </w:rPr>
        <w:t>והממשלה מוכנה לספק למשתמש שירותים שונים במסגרת פורטל הספקים הממשלתי כפי שיוגדרו ע"י משרד האוצר מפעם לפעם,</w:t>
      </w:r>
    </w:p>
    <w:p w:rsidR="00B22F00" w:rsidRPr="00B22F00" w:rsidRDefault="00B22F00" w:rsidP="00B22F00">
      <w:pPr>
        <w:spacing w:after="0" w:line="240" w:lineRule="auto"/>
        <w:rPr>
          <w:rFonts w:ascii="David" w:eastAsia="Times New Roman" w:hAnsi="David" w:cs="David"/>
          <w:b/>
          <w:bCs/>
          <w:noProof/>
          <w:sz w:val="24"/>
          <w:szCs w:val="24"/>
          <w:rtl/>
          <w:lang w:eastAsia="he-IL"/>
        </w:rPr>
      </w:pPr>
    </w:p>
    <w:p w:rsidR="00B22F00" w:rsidRPr="00B22F00" w:rsidRDefault="00B22F00" w:rsidP="00B22F00">
      <w:pPr>
        <w:spacing w:after="0" w:line="240" w:lineRule="auto"/>
        <w:rPr>
          <w:rFonts w:ascii="David" w:eastAsia="Times New Roman" w:hAnsi="David" w:cs="David"/>
          <w:b/>
          <w:bCs/>
          <w:noProof/>
          <w:sz w:val="24"/>
          <w:szCs w:val="24"/>
          <w:rtl/>
          <w:lang w:eastAsia="he-IL"/>
        </w:rPr>
      </w:pPr>
      <w:r w:rsidRPr="00B22F00">
        <w:rPr>
          <w:rFonts w:ascii="David" w:eastAsia="Times New Roman" w:hAnsi="David" w:cs="David"/>
          <w:b/>
          <w:bCs/>
          <w:noProof/>
          <w:sz w:val="24"/>
          <w:szCs w:val="24"/>
          <w:rtl/>
          <w:lang w:eastAsia="he-IL"/>
        </w:rPr>
        <w:t>ו ה ו א י ל :</w:t>
      </w:r>
    </w:p>
    <w:p w:rsidR="00B22F00" w:rsidRPr="00B22F00" w:rsidRDefault="00B22F00" w:rsidP="00B22F00">
      <w:pPr>
        <w:spacing w:after="0" w:line="240" w:lineRule="auto"/>
        <w:rPr>
          <w:rFonts w:ascii="David" w:eastAsia="Times New Roman" w:hAnsi="David" w:cs="David"/>
          <w:noProof/>
          <w:sz w:val="24"/>
          <w:szCs w:val="24"/>
          <w:rtl/>
          <w:lang w:eastAsia="he-IL"/>
        </w:rPr>
      </w:pPr>
      <w:r w:rsidRPr="00B22F00">
        <w:rPr>
          <w:rFonts w:ascii="David" w:eastAsia="Times New Roman" w:hAnsi="David" w:cs="David"/>
          <w:noProof/>
          <w:sz w:val="24"/>
          <w:szCs w:val="24"/>
          <w:rtl/>
          <w:lang w:eastAsia="he-IL"/>
        </w:rPr>
        <w:t>והמשתמש מעונין בקבלת שירותים אלה או חלקם בתנאים המפורטים להלן,</w:t>
      </w:r>
    </w:p>
    <w:p w:rsidR="00B22F00" w:rsidRPr="00B22F00" w:rsidRDefault="00B22F00" w:rsidP="00B22F00">
      <w:pPr>
        <w:spacing w:after="0" w:line="240" w:lineRule="auto"/>
        <w:rPr>
          <w:rFonts w:ascii="David" w:eastAsia="Times New Roman" w:hAnsi="David" w:cs="David"/>
          <w:noProof/>
          <w:sz w:val="24"/>
          <w:szCs w:val="24"/>
          <w:rtl/>
          <w:lang w:eastAsia="he-IL"/>
        </w:rPr>
      </w:pPr>
    </w:p>
    <w:p w:rsidR="00B22F00" w:rsidRPr="00B22F00" w:rsidRDefault="00B22F00" w:rsidP="00B22F00">
      <w:pPr>
        <w:spacing w:after="0" w:line="240" w:lineRule="auto"/>
        <w:rPr>
          <w:rFonts w:ascii="David" w:eastAsia="Times New Roman" w:hAnsi="David" w:cs="David"/>
          <w:noProof/>
          <w:sz w:val="24"/>
          <w:szCs w:val="24"/>
          <w:rtl/>
          <w:lang w:eastAsia="he-IL"/>
        </w:rPr>
      </w:pPr>
      <w:r w:rsidRPr="00B22F00">
        <w:rPr>
          <w:rFonts w:ascii="David" w:eastAsia="Times New Roman" w:hAnsi="David" w:cs="David"/>
          <w:noProof/>
          <w:sz w:val="24"/>
          <w:szCs w:val="24"/>
          <w:rtl/>
          <w:lang w:eastAsia="he-IL"/>
        </w:rPr>
        <w:t>לכן הוסכם בין הצדדים כדלקמן:</w:t>
      </w:r>
    </w:p>
    <w:p w:rsidR="00B22F00" w:rsidRPr="00B22F00" w:rsidRDefault="00B22F00" w:rsidP="00B22F00">
      <w:pPr>
        <w:spacing w:after="0" w:line="240" w:lineRule="auto"/>
        <w:rPr>
          <w:rFonts w:ascii="David" w:eastAsia="Times New Roman" w:hAnsi="David" w:cs="David"/>
          <w:noProof/>
          <w:sz w:val="24"/>
          <w:szCs w:val="24"/>
          <w:rtl/>
          <w:lang w:eastAsia="he-IL"/>
        </w:rPr>
      </w:pPr>
    </w:p>
    <w:p w:rsidR="00B22F00" w:rsidRPr="00B22F00" w:rsidRDefault="00B22F00" w:rsidP="00B22F00">
      <w:pPr>
        <w:numPr>
          <w:ilvl w:val="0"/>
          <w:numId w:val="14"/>
        </w:numPr>
        <w:spacing w:after="0" w:line="240" w:lineRule="auto"/>
        <w:jc w:val="both"/>
        <w:rPr>
          <w:rFonts w:ascii="David" w:eastAsia="Times New Roman" w:hAnsi="David" w:cs="David"/>
          <w:noProof/>
          <w:sz w:val="24"/>
          <w:szCs w:val="24"/>
          <w:lang w:eastAsia="he-IL"/>
        </w:rPr>
      </w:pPr>
      <w:r w:rsidRPr="00B22F00">
        <w:rPr>
          <w:rFonts w:ascii="David" w:eastAsia="Times New Roman" w:hAnsi="David" w:cs="David"/>
          <w:b/>
          <w:bCs/>
          <w:noProof/>
          <w:sz w:val="24"/>
          <w:szCs w:val="24"/>
          <w:rtl/>
          <w:lang w:eastAsia="he-IL"/>
        </w:rPr>
        <w:t>מבוא ונספחים</w:t>
      </w:r>
    </w:p>
    <w:p w:rsidR="00B22F00" w:rsidRPr="00B22F00" w:rsidRDefault="00B22F00" w:rsidP="00B22F00">
      <w:pPr>
        <w:spacing w:after="0" w:line="240" w:lineRule="auto"/>
        <w:ind w:left="708" w:right="708"/>
        <w:jc w:val="both"/>
        <w:rPr>
          <w:rFonts w:ascii="David" w:eastAsia="Times New Roman" w:hAnsi="David" w:cs="David"/>
          <w:noProof/>
          <w:sz w:val="24"/>
          <w:szCs w:val="24"/>
          <w:rtl/>
          <w:lang w:eastAsia="he-IL"/>
        </w:rPr>
      </w:pPr>
      <w:r w:rsidRPr="00B22F00">
        <w:rPr>
          <w:rFonts w:ascii="David" w:eastAsia="Times New Roman" w:hAnsi="David" w:cs="David"/>
          <w:noProof/>
          <w:sz w:val="24"/>
          <w:szCs w:val="24"/>
          <w:rtl/>
          <w:lang w:eastAsia="he-IL"/>
        </w:rPr>
        <w:t>המבוא לחוזה זה ונספחיו מהווים חלק בלתי נפרד ממנו.</w:t>
      </w:r>
    </w:p>
    <w:p w:rsidR="00B22F00" w:rsidRPr="00B22F00" w:rsidRDefault="00B22F00" w:rsidP="00B22F00">
      <w:pPr>
        <w:spacing w:after="0" w:line="240" w:lineRule="auto"/>
        <w:ind w:left="708"/>
        <w:jc w:val="both"/>
        <w:rPr>
          <w:rFonts w:ascii="David" w:eastAsia="Times New Roman" w:hAnsi="David" w:cs="David"/>
          <w:noProof/>
          <w:sz w:val="24"/>
          <w:szCs w:val="24"/>
          <w:lang w:eastAsia="he-IL"/>
        </w:rPr>
      </w:pPr>
    </w:p>
    <w:p w:rsidR="00B22F00" w:rsidRPr="00B22F00" w:rsidRDefault="00B22F00" w:rsidP="00B22F00">
      <w:pPr>
        <w:numPr>
          <w:ilvl w:val="0"/>
          <w:numId w:val="14"/>
        </w:numPr>
        <w:spacing w:after="0" w:line="240" w:lineRule="auto"/>
        <w:jc w:val="both"/>
        <w:rPr>
          <w:rFonts w:ascii="David" w:eastAsia="Times New Roman" w:hAnsi="David" w:cs="David"/>
          <w:noProof/>
          <w:sz w:val="24"/>
          <w:szCs w:val="24"/>
          <w:lang w:eastAsia="he-IL"/>
        </w:rPr>
      </w:pPr>
      <w:r w:rsidRPr="00B22F00">
        <w:rPr>
          <w:rFonts w:ascii="David" w:eastAsia="Times New Roman" w:hAnsi="David" w:cs="David"/>
          <w:b/>
          <w:bCs/>
          <w:noProof/>
          <w:sz w:val="24"/>
          <w:szCs w:val="24"/>
          <w:rtl/>
          <w:lang w:eastAsia="he-IL"/>
        </w:rPr>
        <w:t>פרשנות</w:t>
      </w:r>
      <w:r w:rsidRPr="00B22F00">
        <w:rPr>
          <w:rFonts w:ascii="David" w:eastAsia="Times New Roman" w:hAnsi="David" w:cs="David"/>
          <w:b/>
          <w:bCs/>
          <w:noProof/>
          <w:sz w:val="24"/>
          <w:szCs w:val="24"/>
          <w:rtl/>
          <w:lang w:eastAsia="he-IL"/>
        </w:rPr>
        <w:br/>
      </w:r>
      <w:r w:rsidRPr="00B22F00">
        <w:rPr>
          <w:rFonts w:ascii="David" w:eastAsia="Times New Roman" w:hAnsi="David" w:cs="David"/>
          <w:noProof/>
          <w:sz w:val="24"/>
          <w:szCs w:val="24"/>
          <w:rtl/>
          <w:lang w:eastAsia="he-IL"/>
        </w:rPr>
        <w:br/>
        <w:t>למונחים שלהלן תהא בחוזה זה ובנספחיו המשמעות הכתובה בצידם, זולת אם משתמעת מן ההקשר משמעות אחרת.</w:t>
      </w:r>
    </w:p>
    <w:p w:rsidR="00B22F00" w:rsidRPr="00B22F00" w:rsidRDefault="00B22F00" w:rsidP="00B22F00">
      <w:pPr>
        <w:spacing w:after="0" w:line="240" w:lineRule="auto"/>
        <w:jc w:val="both"/>
        <w:rPr>
          <w:rFonts w:ascii="David" w:eastAsia="Times New Roman" w:hAnsi="David" w:cs="David"/>
          <w:noProof/>
          <w:sz w:val="24"/>
          <w:szCs w:val="24"/>
          <w:rtl/>
          <w:lang w:eastAsia="he-IL"/>
        </w:rPr>
      </w:pPr>
    </w:p>
    <w:p w:rsidR="00B22F00" w:rsidRPr="00B22F00" w:rsidRDefault="00B22F00" w:rsidP="00B22F00">
      <w:pPr>
        <w:numPr>
          <w:ilvl w:val="1"/>
          <w:numId w:val="14"/>
        </w:numPr>
        <w:spacing w:after="0" w:line="240" w:lineRule="auto"/>
        <w:jc w:val="both"/>
        <w:rPr>
          <w:rFonts w:ascii="David" w:eastAsia="Times New Roman" w:hAnsi="David" w:cs="David"/>
          <w:noProof/>
          <w:sz w:val="24"/>
          <w:szCs w:val="24"/>
          <w:lang w:eastAsia="he-IL"/>
        </w:rPr>
      </w:pPr>
      <w:r w:rsidRPr="00B22F00">
        <w:rPr>
          <w:rFonts w:ascii="David" w:eastAsia="Times New Roman" w:hAnsi="David" w:cs="David"/>
          <w:b/>
          <w:bCs/>
          <w:noProof/>
          <w:sz w:val="24"/>
          <w:szCs w:val="24"/>
          <w:rtl/>
          <w:lang w:eastAsia="he-IL"/>
        </w:rPr>
        <w:t>"פורטל ספקים ממשלתי"</w:t>
      </w:r>
      <w:r w:rsidRPr="00B22F00">
        <w:rPr>
          <w:rFonts w:ascii="David" w:eastAsia="Times New Roman" w:hAnsi="David" w:cs="David"/>
          <w:noProof/>
          <w:sz w:val="24"/>
          <w:szCs w:val="24"/>
          <w:rtl/>
          <w:lang w:eastAsia="he-IL"/>
        </w:rPr>
        <w:t xml:space="preserve"> – מערכת ממוחשבת להעברת הזמנות רכש מהממשלה לספקים וקבלת דיווחי ביצוע וחשבוניות מהספקים לממשלה.</w:t>
      </w:r>
    </w:p>
    <w:p w:rsidR="00B22F00" w:rsidRPr="00B22F00" w:rsidRDefault="00B22F00" w:rsidP="00B22F00">
      <w:pPr>
        <w:numPr>
          <w:ilvl w:val="1"/>
          <w:numId w:val="14"/>
        </w:numPr>
        <w:spacing w:after="0" w:line="240" w:lineRule="auto"/>
        <w:jc w:val="both"/>
        <w:rPr>
          <w:rFonts w:ascii="David" w:eastAsia="Times New Roman" w:hAnsi="David" w:cs="David"/>
          <w:noProof/>
          <w:sz w:val="24"/>
          <w:szCs w:val="24"/>
          <w:lang w:eastAsia="he-IL"/>
        </w:rPr>
      </w:pPr>
      <w:r w:rsidRPr="00B22F00">
        <w:rPr>
          <w:rFonts w:ascii="David" w:eastAsia="Times New Roman" w:hAnsi="David" w:cs="David"/>
          <w:b/>
          <w:bCs/>
          <w:noProof/>
          <w:sz w:val="24"/>
          <w:szCs w:val="24"/>
          <w:rtl/>
          <w:lang w:eastAsia="he-IL"/>
        </w:rPr>
        <w:t>"משתמש"</w:t>
      </w:r>
      <w:r w:rsidRPr="00B22F00">
        <w:rPr>
          <w:rFonts w:ascii="David" w:eastAsia="Times New Roman" w:hAnsi="David" w:cs="David"/>
          <w:noProof/>
          <w:sz w:val="24"/>
          <w:szCs w:val="24"/>
          <w:rtl/>
          <w:lang w:eastAsia="he-IL"/>
        </w:rPr>
        <w:t xml:space="preserve"> – ספק (תאגיד או יחיד) שנרשם לשימוש בפורטל הספקים הממשלתי.</w:t>
      </w:r>
    </w:p>
    <w:p w:rsidR="00B22F00" w:rsidRPr="00B22F00" w:rsidRDefault="00B22F00" w:rsidP="00B22F00">
      <w:pPr>
        <w:numPr>
          <w:ilvl w:val="1"/>
          <w:numId w:val="14"/>
        </w:numPr>
        <w:spacing w:after="0" w:line="240" w:lineRule="auto"/>
        <w:jc w:val="both"/>
        <w:rPr>
          <w:rFonts w:ascii="David" w:eastAsia="Times New Roman" w:hAnsi="David" w:cs="David"/>
          <w:noProof/>
          <w:sz w:val="24"/>
          <w:szCs w:val="24"/>
          <w:lang w:eastAsia="he-IL"/>
        </w:rPr>
      </w:pPr>
      <w:r w:rsidRPr="00B22F00">
        <w:rPr>
          <w:rFonts w:ascii="David" w:eastAsia="Times New Roman" w:hAnsi="David" w:cs="David"/>
          <w:b/>
          <w:bCs/>
          <w:noProof/>
          <w:sz w:val="24"/>
          <w:szCs w:val="24"/>
          <w:rtl/>
          <w:lang w:eastAsia="he-IL"/>
        </w:rPr>
        <w:t>"נציג משתמש"</w:t>
      </w:r>
      <w:r w:rsidRPr="00B22F00">
        <w:rPr>
          <w:rFonts w:ascii="David" w:eastAsia="Times New Roman" w:hAnsi="David" w:cs="David"/>
          <w:noProof/>
          <w:sz w:val="24"/>
          <w:szCs w:val="24"/>
          <w:rtl/>
          <w:lang w:eastAsia="he-IL"/>
        </w:rPr>
        <w:t xml:space="preserve"> – כל אדם הפועל מטעם המשתמש בפורטל הספקים הממשלתי.</w:t>
      </w:r>
    </w:p>
    <w:p w:rsidR="00B22F00" w:rsidRPr="00B22F00" w:rsidRDefault="00B22F00" w:rsidP="00B22F00">
      <w:pPr>
        <w:numPr>
          <w:ilvl w:val="1"/>
          <w:numId w:val="14"/>
        </w:numPr>
        <w:spacing w:after="0" w:line="240" w:lineRule="auto"/>
        <w:jc w:val="both"/>
        <w:rPr>
          <w:rFonts w:ascii="David" w:eastAsia="Times New Roman" w:hAnsi="David" w:cs="David"/>
          <w:noProof/>
          <w:sz w:val="24"/>
          <w:szCs w:val="24"/>
          <w:lang w:eastAsia="he-IL"/>
        </w:rPr>
      </w:pPr>
      <w:r w:rsidRPr="00B22F00">
        <w:rPr>
          <w:rFonts w:ascii="David" w:eastAsia="Times New Roman" w:hAnsi="David" w:cs="David"/>
          <w:b/>
          <w:bCs/>
          <w:noProof/>
          <w:sz w:val="24"/>
          <w:szCs w:val="24"/>
          <w:rtl/>
          <w:lang w:eastAsia="he-IL"/>
        </w:rPr>
        <w:t>"תשתית מרכזית"</w:t>
      </w:r>
      <w:r w:rsidRPr="00B22F00">
        <w:rPr>
          <w:rFonts w:ascii="David" w:eastAsia="Times New Roman" w:hAnsi="David" w:cs="David"/>
          <w:noProof/>
          <w:sz w:val="24"/>
          <w:szCs w:val="24"/>
          <w:rtl/>
          <w:lang w:eastAsia="he-IL"/>
        </w:rPr>
        <w:t xml:space="preserve"> – כלל רכיבי התוכנה, החומרה והתקשורת המרכזיים המשמשים להפעלת פורטל הספקים הממשלתי בצד הממשלה, עד וכולל אתר האינטרנט של הפורטל בסביבת תהיל"ה.</w:t>
      </w:r>
    </w:p>
    <w:p w:rsidR="00B22F00" w:rsidRPr="00B22F00" w:rsidRDefault="00B22F00" w:rsidP="00B22F00">
      <w:pPr>
        <w:numPr>
          <w:ilvl w:val="1"/>
          <w:numId w:val="14"/>
        </w:numPr>
        <w:spacing w:after="0" w:line="240" w:lineRule="auto"/>
        <w:jc w:val="both"/>
        <w:rPr>
          <w:rFonts w:ascii="David" w:eastAsia="Times New Roman" w:hAnsi="David" w:cs="David"/>
          <w:noProof/>
          <w:sz w:val="24"/>
          <w:szCs w:val="24"/>
          <w:lang w:eastAsia="he-IL"/>
        </w:rPr>
      </w:pPr>
      <w:r w:rsidRPr="00B22F00">
        <w:rPr>
          <w:rFonts w:ascii="David" w:eastAsia="Times New Roman" w:hAnsi="David" w:cs="David"/>
          <w:b/>
          <w:bCs/>
          <w:noProof/>
          <w:sz w:val="24"/>
          <w:szCs w:val="24"/>
          <w:rtl/>
          <w:lang w:eastAsia="he-IL"/>
        </w:rPr>
        <w:t>"תשתית מקומית"</w:t>
      </w:r>
      <w:r w:rsidRPr="00B22F00">
        <w:rPr>
          <w:rFonts w:ascii="David" w:eastAsia="Times New Roman" w:hAnsi="David" w:cs="David"/>
          <w:noProof/>
          <w:sz w:val="24"/>
          <w:szCs w:val="24"/>
          <w:rtl/>
          <w:lang w:eastAsia="he-IL"/>
        </w:rPr>
        <w:t xml:space="preserve"> – כלל רכיבי התוכנה, החומרה והתקשורת המשמשים את המשתמש לגישה לפורטל הספקים הממשלתי והעבודה בו, עד אתר האינטרנט של פורטל הספקים הממשלתי בסביבת תהיל"ה (לא כולל). מבלי לגרוע מכלליות האמור לעיל, יובהר שהתקנת תוכנת כרטיס חכם ותוכנת החתימה האלקטרונית בעמדות העבודה של נציגי המשתמש נכללים בהגדרת התשתית המקומית.</w:t>
      </w:r>
    </w:p>
    <w:p w:rsidR="00B22F00" w:rsidRPr="00B22F00" w:rsidRDefault="00B22F00" w:rsidP="00B22F00">
      <w:pPr>
        <w:numPr>
          <w:ilvl w:val="1"/>
          <w:numId w:val="14"/>
        </w:numPr>
        <w:spacing w:after="0" w:line="240" w:lineRule="auto"/>
        <w:jc w:val="both"/>
        <w:rPr>
          <w:rFonts w:ascii="David" w:eastAsia="Times New Roman" w:hAnsi="David" w:cs="David"/>
          <w:noProof/>
          <w:sz w:val="24"/>
          <w:szCs w:val="24"/>
          <w:lang w:eastAsia="he-IL"/>
        </w:rPr>
      </w:pPr>
      <w:r w:rsidRPr="00B22F00">
        <w:rPr>
          <w:rFonts w:ascii="David" w:eastAsia="Times New Roman" w:hAnsi="David" w:cs="David"/>
          <w:b/>
          <w:bCs/>
          <w:noProof/>
          <w:sz w:val="24"/>
          <w:szCs w:val="24"/>
          <w:rtl/>
          <w:lang w:eastAsia="he-IL"/>
        </w:rPr>
        <w:t>"מידע מותר"</w:t>
      </w:r>
      <w:r w:rsidRPr="00B22F00">
        <w:rPr>
          <w:rFonts w:ascii="David" w:eastAsia="Times New Roman" w:hAnsi="David" w:cs="David"/>
          <w:noProof/>
          <w:sz w:val="24"/>
          <w:szCs w:val="24"/>
          <w:rtl/>
          <w:lang w:eastAsia="he-IL"/>
        </w:rPr>
        <w:t xml:space="preserve"> - כל מידע המצוי בפורטל הספקים הממשלתי שהמשתמש מורשה לקבלו לצרכים הפנימיים שלו.</w:t>
      </w:r>
    </w:p>
    <w:p w:rsidR="00B22F00" w:rsidRPr="00B22F00" w:rsidRDefault="00B22F00" w:rsidP="00B22F00">
      <w:pPr>
        <w:numPr>
          <w:ilvl w:val="1"/>
          <w:numId w:val="14"/>
        </w:numPr>
        <w:spacing w:after="0" w:line="240" w:lineRule="auto"/>
        <w:jc w:val="both"/>
        <w:rPr>
          <w:rFonts w:ascii="David" w:eastAsia="Times New Roman" w:hAnsi="David" w:cs="David"/>
          <w:noProof/>
          <w:sz w:val="24"/>
          <w:szCs w:val="24"/>
          <w:lang w:eastAsia="he-IL"/>
        </w:rPr>
      </w:pPr>
      <w:r w:rsidRPr="00B22F00">
        <w:rPr>
          <w:rFonts w:ascii="David" w:eastAsia="Times New Roman" w:hAnsi="David" w:cs="David"/>
          <w:b/>
          <w:bCs/>
          <w:noProof/>
          <w:sz w:val="24"/>
          <w:szCs w:val="24"/>
          <w:rtl/>
          <w:lang w:eastAsia="he-IL"/>
        </w:rPr>
        <w:t>"מידע אסור"</w:t>
      </w:r>
      <w:r w:rsidRPr="00B22F00">
        <w:rPr>
          <w:rFonts w:ascii="David" w:eastAsia="Times New Roman" w:hAnsi="David" w:cs="David"/>
          <w:noProof/>
          <w:sz w:val="24"/>
          <w:szCs w:val="24"/>
          <w:rtl/>
          <w:lang w:eastAsia="he-IL"/>
        </w:rPr>
        <w:t xml:space="preserve"> - מידע, ידיעות או נתונים מכל סוג שהוא ומכל צורה שהיא, המצויים בפורטל הספקים הממשלתי, למעט מידע מותר.</w:t>
      </w:r>
    </w:p>
    <w:p w:rsidR="00B22F00" w:rsidRPr="00B22F00" w:rsidRDefault="00B22F00" w:rsidP="00B22F00">
      <w:pPr>
        <w:spacing w:after="0" w:line="240" w:lineRule="auto"/>
        <w:ind w:left="1416" w:right="708"/>
        <w:jc w:val="both"/>
        <w:rPr>
          <w:rFonts w:ascii="David" w:eastAsia="Times New Roman" w:hAnsi="David" w:cs="David"/>
          <w:noProof/>
          <w:sz w:val="24"/>
          <w:szCs w:val="24"/>
          <w:lang w:eastAsia="he-IL"/>
        </w:rPr>
      </w:pPr>
      <w:r w:rsidRPr="00B22F00">
        <w:rPr>
          <w:rFonts w:ascii="David" w:eastAsia="Times New Roman" w:hAnsi="David" w:cs="David"/>
          <w:noProof/>
          <w:sz w:val="24"/>
          <w:szCs w:val="24"/>
          <w:rtl/>
          <w:lang w:eastAsia="he-IL"/>
        </w:rPr>
        <w:br/>
      </w:r>
      <w:r w:rsidRPr="00B22F00">
        <w:rPr>
          <w:rFonts w:ascii="David" w:eastAsia="Times New Roman" w:hAnsi="David" w:cs="David"/>
          <w:b/>
          <w:bCs/>
          <w:noProof/>
          <w:sz w:val="24"/>
          <w:szCs w:val="24"/>
          <w:rtl/>
          <w:lang w:eastAsia="he-IL"/>
        </w:rPr>
        <w:t>"גורם מאשר"</w:t>
      </w:r>
      <w:r w:rsidRPr="00B22F00">
        <w:rPr>
          <w:rFonts w:ascii="David" w:eastAsia="Times New Roman" w:hAnsi="David" w:cs="David"/>
          <w:noProof/>
          <w:sz w:val="24"/>
          <w:szCs w:val="24"/>
          <w:rtl/>
          <w:lang w:eastAsia="he-IL"/>
        </w:rPr>
        <w:t xml:space="preserve"> – כהגדרתו בחוק חתימה אלקטרונית, התשס"א-2001.</w:t>
      </w:r>
    </w:p>
    <w:p w:rsidR="00B22F00" w:rsidRPr="00B22F00" w:rsidRDefault="00B22F00" w:rsidP="00B22F00">
      <w:pPr>
        <w:numPr>
          <w:ilvl w:val="1"/>
          <w:numId w:val="14"/>
        </w:numPr>
        <w:spacing w:after="0" w:line="240" w:lineRule="auto"/>
        <w:jc w:val="both"/>
        <w:rPr>
          <w:rFonts w:ascii="David" w:eastAsia="Times New Roman" w:hAnsi="David" w:cs="David"/>
          <w:noProof/>
          <w:sz w:val="24"/>
          <w:szCs w:val="24"/>
          <w:lang w:eastAsia="he-IL"/>
        </w:rPr>
      </w:pPr>
      <w:r w:rsidRPr="00B22F00">
        <w:rPr>
          <w:rFonts w:ascii="David" w:eastAsia="Times New Roman" w:hAnsi="David" w:cs="David"/>
          <w:b/>
          <w:bCs/>
          <w:noProof/>
          <w:sz w:val="24"/>
          <w:szCs w:val="24"/>
          <w:rtl/>
          <w:lang w:eastAsia="he-IL"/>
        </w:rPr>
        <w:lastRenderedPageBreak/>
        <w:t>"חתימה אלקטרונית מאושרת"</w:t>
      </w:r>
      <w:r w:rsidRPr="00B22F00">
        <w:rPr>
          <w:rFonts w:ascii="David" w:eastAsia="Times New Roman" w:hAnsi="David" w:cs="David"/>
          <w:noProof/>
          <w:sz w:val="24"/>
          <w:szCs w:val="24"/>
          <w:rtl/>
          <w:lang w:eastAsia="he-IL"/>
        </w:rPr>
        <w:t xml:space="preserve"> - כהגדרתה בחוק חתימה אלקטרונית, התשס"א-2001.</w:t>
      </w:r>
    </w:p>
    <w:p w:rsidR="00B22F00" w:rsidRPr="00B22F00" w:rsidRDefault="00B22F00" w:rsidP="00B22F00">
      <w:pPr>
        <w:numPr>
          <w:ilvl w:val="1"/>
          <w:numId w:val="14"/>
        </w:numPr>
        <w:spacing w:after="0" w:line="240" w:lineRule="auto"/>
        <w:jc w:val="both"/>
        <w:rPr>
          <w:rFonts w:ascii="David" w:eastAsia="Times New Roman" w:hAnsi="David" w:cs="David"/>
          <w:noProof/>
          <w:sz w:val="24"/>
          <w:szCs w:val="24"/>
          <w:lang w:eastAsia="he-IL"/>
        </w:rPr>
      </w:pPr>
      <w:r w:rsidRPr="00B22F00">
        <w:rPr>
          <w:rFonts w:ascii="David" w:eastAsia="Times New Roman" w:hAnsi="David" w:cs="David"/>
          <w:b/>
          <w:bCs/>
          <w:noProof/>
          <w:sz w:val="24"/>
          <w:szCs w:val="24"/>
          <w:rtl/>
          <w:lang w:eastAsia="he-IL"/>
        </w:rPr>
        <w:t>"המשרדים"</w:t>
      </w:r>
      <w:r w:rsidRPr="00B22F00">
        <w:rPr>
          <w:rFonts w:ascii="David" w:eastAsia="Times New Roman" w:hAnsi="David" w:cs="David"/>
          <w:noProof/>
          <w:sz w:val="24"/>
          <w:szCs w:val="24"/>
          <w:rtl/>
          <w:lang w:eastAsia="he-IL"/>
        </w:rPr>
        <w:t xml:space="preserve"> – משרדי הממשלה.</w:t>
      </w:r>
    </w:p>
    <w:p w:rsidR="00B22F00" w:rsidRPr="00B22F00" w:rsidRDefault="00B22F00" w:rsidP="00B22F00">
      <w:pPr>
        <w:numPr>
          <w:ilvl w:val="1"/>
          <w:numId w:val="14"/>
        </w:numPr>
        <w:spacing w:after="0" w:line="240" w:lineRule="auto"/>
        <w:jc w:val="both"/>
        <w:rPr>
          <w:rFonts w:ascii="David" w:eastAsia="Times New Roman" w:hAnsi="David" w:cs="David"/>
          <w:noProof/>
          <w:sz w:val="24"/>
          <w:szCs w:val="24"/>
          <w:lang w:eastAsia="he-IL"/>
        </w:rPr>
      </w:pPr>
      <w:r w:rsidRPr="00B22F00">
        <w:rPr>
          <w:rFonts w:ascii="David" w:eastAsia="Times New Roman" w:hAnsi="David" w:cs="David"/>
          <w:b/>
          <w:bCs/>
          <w:noProof/>
          <w:sz w:val="24"/>
          <w:szCs w:val="24"/>
          <w:rtl/>
          <w:lang w:eastAsia="he-IL"/>
        </w:rPr>
        <w:t>"חברה מנהלת"</w:t>
      </w:r>
      <w:r w:rsidRPr="00B22F00">
        <w:rPr>
          <w:rFonts w:ascii="David" w:eastAsia="Times New Roman" w:hAnsi="David" w:cs="David"/>
          <w:noProof/>
          <w:sz w:val="24"/>
          <w:szCs w:val="24"/>
          <w:rtl/>
          <w:lang w:eastAsia="he-IL"/>
        </w:rPr>
        <w:t xml:space="preserve"> – גוף הפועל מטעמה של הממשלה האחראי לקשר עם הספקים העושים שימוש בפורטל, כפי שיפורט בחוזה זה.</w:t>
      </w:r>
    </w:p>
    <w:p w:rsidR="00B22F00" w:rsidRPr="00B22F00" w:rsidRDefault="00B22F00" w:rsidP="00B22F00">
      <w:pPr>
        <w:spacing w:after="0" w:line="240" w:lineRule="auto"/>
        <w:ind w:left="1416"/>
        <w:jc w:val="both"/>
        <w:rPr>
          <w:rFonts w:ascii="David" w:eastAsia="Times New Roman" w:hAnsi="David" w:cs="David"/>
          <w:noProof/>
          <w:sz w:val="24"/>
          <w:szCs w:val="24"/>
          <w:rtl/>
          <w:lang w:eastAsia="he-IL"/>
        </w:rPr>
      </w:pPr>
    </w:p>
    <w:p w:rsidR="00B22F00" w:rsidRPr="00B22F00" w:rsidRDefault="00B22F00" w:rsidP="00B22F00">
      <w:pPr>
        <w:numPr>
          <w:ilvl w:val="0"/>
          <w:numId w:val="14"/>
        </w:numPr>
        <w:tabs>
          <w:tab w:val="num" w:pos="970"/>
        </w:tabs>
        <w:spacing w:after="0" w:line="240" w:lineRule="auto"/>
        <w:jc w:val="both"/>
        <w:rPr>
          <w:rFonts w:ascii="David" w:eastAsia="Times New Roman" w:hAnsi="David" w:cs="David"/>
          <w:b/>
          <w:bCs/>
          <w:noProof/>
          <w:sz w:val="24"/>
          <w:szCs w:val="24"/>
          <w:lang w:eastAsia="he-IL"/>
        </w:rPr>
      </w:pPr>
      <w:r w:rsidRPr="00B22F00">
        <w:rPr>
          <w:rFonts w:ascii="David" w:eastAsia="Times New Roman" w:hAnsi="David" w:cs="David"/>
          <w:b/>
          <w:bCs/>
          <w:noProof/>
          <w:sz w:val="24"/>
          <w:szCs w:val="24"/>
          <w:rtl/>
          <w:lang w:eastAsia="he-IL"/>
        </w:rPr>
        <w:t>פונקציונליות פורטל הספקים</w:t>
      </w:r>
    </w:p>
    <w:p w:rsidR="00B22F00" w:rsidRPr="00B22F00" w:rsidRDefault="00B22F00" w:rsidP="00B22F00">
      <w:pPr>
        <w:numPr>
          <w:ilvl w:val="1"/>
          <w:numId w:val="14"/>
        </w:numPr>
        <w:tabs>
          <w:tab w:val="num" w:pos="970"/>
        </w:tabs>
        <w:spacing w:after="0" w:line="240" w:lineRule="auto"/>
        <w:jc w:val="both"/>
        <w:rPr>
          <w:rFonts w:ascii="David" w:eastAsia="Times New Roman" w:hAnsi="David" w:cs="David"/>
          <w:noProof/>
          <w:sz w:val="24"/>
          <w:szCs w:val="24"/>
          <w:lang w:eastAsia="he-IL"/>
        </w:rPr>
      </w:pPr>
      <w:r w:rsidRPr="00B22F00">
        <w:rPr>
          <w:rFonts w:ascii="David" w:eastAsia="Times New Roman" w:hAnsi="David" w:cs="David"/>
          <w:noProof/>
          <w:sz w:val="24"/>
          <w:szCs w:val="24"/>
          <w:rtl/>
          <w:lang w:eastAsia="he-IL"/>
        </w:rPr>
        <w:t>באמצעות פורטל הספקים הממשלתי ניתן יהיה לבצע את הפעולות להלן:</w:t>
      </w:r>
    </w:p>
    <w:p w:rsidR="00B22F00" w:rsidRPr="00B22F00" w:rsidRDefault="00B22F00" w:rsidP="00B22F00">
      <w:pPr>
        <w:numPr>
          <w:ilvl w:val="2"/>
          <w:numId w:val="14"/>
        </w:numPr>
        <w:spacing w:after="0" w:line="240" w:lineRule="auto"/>
        <w:jc w:val="both"/>
        <w:rPr>
          <w:rFonts w:ascii="David" w:eastAsia="Times New Roman" w:hAnsi="David" w:cs="David"/>
          <w:noProof/>
          <w:sz w:val="24"/>
          <w:szCs w:val="24"/>
          <w:lang w:eastAsia="he-IL"/>
        </w:rPr>
      </w:pPr>
      <w:r w:rsidRPr="00B22F00">
        <w:rPr>
          <w:rFonts w:ascii="David" w:eastAsia="Times New Roman" w:hAnsi="David" w:cs="David"/>
          <w:noProof/>
          <w:sz w:val="24"/>
          <w:szCs w:val="24"/>
          <w:rtl/>
          <w:lang w:eastAsia="he-IL"/>
        </w:rPr>
        <w:t>לצפות בהזמנות הרכש הנשלחות ע"י משרדי הממשלה העושים שימוש בפורטל לספק ולהדפיס אותן אם המשרד צירף להזמנה את פלט ההזמנה להדפסה.</w:t>
      </w:r>
    </w:p>
    <w:p w:rsidR="00B22F00" w:rsidRPr="00B22F00" w:rsidRDefault="00B22F00" w:rsidP="00B22F00">
      <w:pPr>
        <w:numPr>
          <w:ilvl w:val="2"/>
          <w:numId w:val="14"/>
        </w:numPr>
        <w:spacing w:after="0" w:line="240" w:lineRule="auto"/>
        <w:jc w:val="both"/>
        <w:rPr>
          <w:rFonts w:ascii="David" w:eastAsia="Times New Roman" w:hAnsi="David" w:cs="David"/>
          <w:noProof/>
          <w:sz w:val="24"/>
          <w:szCs w:val="24"/>
          <w:lang w:eastAsia="he-IL"/>
        </w:rPr>
      </w:pPr>
      <w:r w:rsidRPr="00B22F00">
        <w:rPr>
          <w:rFonts w:ascii="David" w:eastAsia="Times New Roman" w:hAnsi="David" w:cs="David"/>
          <w:noProof/>
          <w:sz w:val="24"/>
          <w:szCs w:val="24"/>
          <w:rtl/>
          <w:lang w:eastAsia="he-IL"/>
        </w:rPr>
        <w:t>להגיש דיווחי ביצוע.</w:t>
      </w:r>
    </w:p>
    <w:p w:rsidR="00B22F00" w:rsidRPr="00B22F00" w:rsidRDefault="00B22F00" w:rsidP="00B22F00">
      <w:pPr>
        <w:numPr>
          <w:ilvl w:val="2"/>
          <w:numId w:val="14"/>
        </w:numPr>
        <w:spacing w:after="0" w:line="240" w:lineRule="auto"/>
        <w:jc w:val="both"/>
        <w:rPr>
          <w:rFonts w:ascii="David" w:eastAsia="Times New Roman" w:hAnsi="David" w:cs="David"/>
          <w:noProof/>
          <w:sz w:val="24"/>
          <w:szCs w:val="24"/>
          <w:lang w:eastAsia="he-IL"/>
        </w:rPr>
      </w:pPr>
      <w:r w:rsidRPr="00B22F00">
        <w:rPr>
          <w:rFonts w:ascii="David" w:eastAsia="Times New Roman" w:hAnsi="David" w:cs="David"/>
          <w:noProof/>
          <w:sz w:val="24"/>
          <w:szCs w:val="24"/>
          <w:rtl/>
          <w:lang w:eastAsia="he-IL"/>
        </w:rPr>
        <w:t>להגיש חשבוניות חתומות אלקטרונית אשר יהוו חשבונית מקור וזאת במקום הגשת חשבוניות פיסיות.</w:t>
      </w:r>
    </w:p>
    <w:p w:rsidR="00B22F00" w:rsidRPr="00B22F00" w:rsidRDefault="00B22F00" w:rsidP="00B22F00">
      <w:pPr>
        <w:numPr>
          <w:ilvl w:val="2"/>
          <w:numId w:val="14"/>
        </w:numPr>
        <w:spacing w:after="0" w:line="240" w:lineRule="auto"/>
        <w:jc w:val="both"/>
        <w:rPr>
          <w:rFonts w:ascii="David" w:eastAsia="Times New Roman" w:hAnsi="David" w:cs="David"/>
          <w:noProof/>
          <w:sz w:val="24"/>
          <w:szCs w:val="24"/>
          <w:lang w:eastAsia="he-IL"/>
        </w:rPr>
      </w:pPr>
      <w:r w:rsidRPr="00B22F00">
        <w:rPr>
          <w:rFonts w:ascii="David" w:eastAsia="Times New Roman" w:hAnsi="David" w:cs="David"/>
          <w:noProof/>
          <w:sz w:val="24"/>
          <w:szCs w:val="24"/>
          <w:rtl/>
          <w:lang w:eastAsia="he-IL"/>
        </w:rPr>
        <w:t>לצפות בסטטוס אישור המסמכים שהוגשו ותקינותם ע"י משרדי הממשלה.</w:t>
      </w:r>
    </w:p>
    <w:p w:rsidR="00B22F00" w:rsidRPr="00B22F00" w:rsidRDefault="00B22F00" w:rsidP="00B22F00">
      <w:pPr>
        <w:numPr>
          <w:ilvl w:val="0"/>
          <w:numId w:val="14"/>
        </w:numPr>
        <w:tabs>
          <w:tab w:val="num" w:pos="970"/>
        </w:tabs>
        <w:spacing w:after="0" w:line="240" w:lineRule="auto"/>
        <w:jc w:val="both"/>
        <w:rPr>
          <w:rFonts w:ascii="David" w:eastAsia="Times New Roman" w:hAnsi="David" w:cs="David"/>
          <w:b/>
          <w:bCs/>
          <w:noProof/>
          <w:sz w:val="24"/>
          <w:szCs w:val="24"/>
          <w:lang w:eastAsia="he-IL"/>
        </w:rPr>
      </w:pPr>
      <w:r w:rsidRPr="00B22F00">
        <w:rPr>
          <w:rFonts w:ascii="David" w:eastAsia="Times New Roman" w:hAnsi="David" w:cs="David"/>
          <w:b/>
          <w:bCs/>
          <w:noProof/>
          <w:sz w:val="24"/>
          <w:szCs w:val="24"/>
          <w:rtl/>
          <w:lang w:eastAsia="he-IL"/>
        </w:rPr>
        <w:t>עמידה בהנחיות רשות המיסים</w:t>
      </w:r>
    </w:p>
    <w:p w:rsidR="00B22F00" w:rsidRPr="00B22F00" w:rsidRDefault="00B22F00" w:rsidP="00B22F00">
      <w:pPr>
        <w:numPr>
          <w:ilvl w:val="1"/>
          <w:numId w:val="14"/>
        </w:numPr>
        <w:spacing w:after="0" w:line="240" w:lineRule="auto"/>
        <w:jc w:val="both"/>
        <w:rPr>
          <w:rFonts w:ascii="David" w:eastAsia="Times New Roman" w:hAnsi="David" w:cs="David"/>
          <w:noProof/>
          <w:sz w:val="24"/>
          <w:szCs w:val="24"/>
          <w:lang w:eastAsia="he-IL"/>
        </w:rPr>
      </w:pPr>
      <w:r w:rsidRPr="00B22F00">
        <w:rPr>
          <w:rFonts w:ascii="David" w:eastAsia="Times New Roman" w:hAnsi="David" w:cs="David"/>
          <w:noProof/>
          <w:sz w:val="24"/>
          <w:szCs w:val="24"/>
          <w:rtl/>
          <w:lang w:eastAsia="he-IL"/>
        </w:rPr>
        <w:t>השימוש בפורטל הספקים הממשלתי בכלל והגשת חשבוניות חתומות אלקטרונית בפרט הינם כפופים להנחיות רשות המיסים בכלל ובפרט הוראות מס הכנסה (ניהול פנקסי חשבונות), התשל"ג-1973. מבלי לפגוע בכלליות האמור לעיל, ספק אשר יעשה שימוש בפורטל הספקים הממשלתי יידרש לעמוד גם בתנאי סעיף 18ב להוראות – "כללים למשלוח מסמכים ממוחשבים".</w:t>
      </w:r>
    </w:p>
    <w:p w:rsidR="00B22F00" w:rsidRPr="00B22F00" w:rsidRDefault="00B22F00" w:rsidP="00B22F00">
      <w:pPr>
        <w:numPr>
          <w:ilvl w:val="1"/>
          <w:numId w:val="14"/>
        </w:numPr>
        <w:spacing w:after="0" w:line="240" w:lineRule="auto"/>
        <w:jc w:val="both"/>
        <w:rPr>
          <w:rFonts w:ascii="David" w:eastAsia="Times New Roman" w:hAnsi="David" w:cs="David"/>
          <w:noProof/>
          <w:sz w:val="24"/>
          <w:szCs w:val="24"/>
          <w:lang w:eastAsia="he-IL"/>
        </w:rPr>
      </w:pPr>
      <w:r w:rsidRPr="00B22F00">
        <w:rPr>
          <w:rFonts w:ascii="David" w:eastAsia="Times New Roman" w:hAnsi="David" w:cs="David"/>
          <w:noProof/>
          <w:sz w:val="24"/>
          <w:szCs w:val="24"/>
          <w:rtl/>
          <w:lang w:eastAsia="he-IL"/>
        </w:rPr>
        <w:t>פורטל הספקים הממשלתי וכללי השימוש בו יתעדכנו מעת לעת בהתאם להנחיות והוראות רשות המיסים ועל המשתמש יהיה להתאים את עבודתו להנחיות והוראות כאמור.</w:t>
      </w:r>
    </w:p>
    <w:p w:rsidR="00B22F00" w:rsidRPr="00B22F00" w:rsidRDefault="00B22F00" w:rsidP="00B22F00">
      <w:pPr>
        <w:numPr>
          <w:ilvl w:val="1"/>
          <w:numId w:val="14"/>
        </w:numPr>
        <w:spacing w:after="0" w:line="240" w:lineRule="auto"/>
        <w:jc w:val="both"/>
        <w:rPr>
          <w:rFonts w:ascii="David" w:eastAsia="Times New Roman" w:hAnsi="David" w:cs="David"/>
          <w:noProof/>
          <w:sz w:val="24"/>
          <w:szCs w:val="24"/>
          <w:lang w:eastAsia="he-IL"/>
        </w:rPr>
      </w:pPr>
      <w:r w:rsidRPr="00B22F00">
        <w:rPr>
          <w:rFonts w:ascii="David" w:eastAsia="Times New Roman" w:hAnsi="David" w:cs="David"/>
          <w:noProof/>
          <w:sz w:val="24"/>
          <w:szCs w:val="24"/>
          <w:rtl/>
          <w:lang w:eastAsia="he-IL"/>
        </w:rPr>
        <w:t>חתימת ממשלת ישראל על חוזה זה מהווה את הסכמתה לפי סעיף 18ב להוראות לניהול ספרים, לקבל מאת הספק מסמכים ממוחשבים. הסכמה זו תחול על כל משרדי הממשלה שיפעילו את פורטל הספקים הממשלתי.</w:t>
      </w:r>
    </w:p>
    <w:p w:rsidR="00B22F00" w:rsidRPr="00B22F00" w:rsidRDefault="00B22F00" w:rsidP="00B22F00">
      <w:pPr>
        <w:numPr>
          <w:ilvl w:val="0"/>
          <w:numId w:val="14"/>
        </w:numPr>
        <w:tabs>
          <w:tab w:val="num" w:pos="970"/>
        </w:tabs>
        <w:spacing w:after="0" w:line="240" w:lineRule="auto"/>
        <w:jc w:val="both"/>
        <w:rPr>
          <w:rFonts w:ascii="David" w:eastAsia="Times New Roman" w:hAnsi="David" w:cs="David"/>
          <w:b/>
          <w:bCs/>
          <w:noProof/>
          <w:sz w:val="24"/>
          <w:szCs w:val="24"/>
          <w:lang w:eastAsia="he-IL"/>
        </w:rPr>
      </w:pPr>
      <w:r w:rsidRPr="00B22F00">
        <w:rPr>
          <w:rFonts w:ascii="David" w:eastAsia="Times New Roman" w:hAnsi="David" w:cs="David"/>
          <w:b/>
          <w:bCs/>
          <w:noProof/>
          <w:sz w:val="24"/>
          <w:szCs w:val="24"/>
          <w:rtl/>
          <w:lang w:eastAsia="he-IL"/>
        </w:rPr>
        <w:t>הגבלת אחריות</w:t>
      </w:r>
    </w:p>
    <w:p w:rsidR="00B22F00" w:rsidRPr="00B22F00" w:rsidRDefault="00B22F00" w:rsidP="00B22F00">
      <w:pPr>
        <w:numPr>
          <w:ilvl w:val="1"/>
          <w:numId w:val="14"/>
        </w:numPr>
        <w:spacing w:after="0" w:line="240" w:lineRule="auto"/>
        <w:jc w:val="both"/>
        <w:rPr>
          <w:rFonts w:ascii="David" w:eastAsia="Times New Roman" w:hAnsi="David" w:cs="David"/>
          <w:noProof/>
          <w:sz w:val="24"/>
          <w:szCs w:val="24"/>
          <w:lang w:eastAsia="he-IL"/>
        </w:rPr>
      </w:pPr>
      <w:r w:rsidRPr="00B22F00">
        <w:rPr>
          <w:rFonts w:ascii="David" w:eastAsia="Times New Roman" w:hAnsi="David" w:cs="David"/>
          <w:noProof/>
          <w:sz w:val="24"/>
          <w:szCs w:val="24"/>
          <w:rtl/>
          <w:lang w:eastAsia="he-IL"/>
        </w:rPr>
        <w:t>הממשלה תעשה כל מאמץ סביר להבטיח זמינות ותקינות פעולת פורטל הספקים הממשלתי ואולם ייתכן שהפורטל לא יהיה זמין מעת לעת בשל תקלות או לצורך תחזוקה. כמו כן ייתכנו תקלות שיחייבו הגשת דיווחי ביצוע ו/או חשבוניות מחדש או יפגעו בקצב העבודה. במקרים אלה לא תהיה למשתמש כל תביעה, דרישה או טענה כלפי הממשלה ו/או מי מטעמה או כלפי המשרדים ו/או מי מטעמם ובלבד שננקטו על ידי הממשלה, או מי מטעמה, מאמצים סבירים למניעת הישנות התקלות והטיפול בהן.</w:t>
      </w:r>
    </w:p>
    <w:p w:rsidR="00B22F00" w:rsidRPr="00B22F00" w:rsidRDefault="00B22F00" w:rsidP="00B22F00">
      <w:pPr>
        <w:numPr>
          <w:ilvl w:val="1"/>
          <w:numId w:val="14"/>
        </w:numPr>
        <w:spacing w:after="0" w:line="240" w:lineRule="auto"/>
        <w:jc w:val="both"/>
        <w:rPr>
          <w:rFonts w:ascii="David" w:eastAsia="Times New Roman" w:hAnsi="David" w:cs="David"/>
          <w:noProof/>
          <w:sz w:val="24"/>
          <w:szCs w:val="24"/>
          <w:lang w:eastAsia="he-IL"/>
        </w:rPr>
      </w:pPr>
      <w:r w:rsidRPr="00B22F00">
        <w:rPr>
          <w:rFonts w:ascii="David" w:eastAsia="Times New Roman" w:hAnsi="David" w:cs="David"/>
          <w:noProof/>
          <w:sz w:val="24"/>
          <w:szCs w:val="24"/>
          <w:rtl/>
          <w:lang w:eastAsia="he-IL"/>
        </w:rPr>
        <w:t>הממשלה תפעיל בפורטל הספקים הממשלתי אמצעי אבטחת מידע נאותים ואולם ייתכנו פגיעות באבטחת מידע ובמקרים אלה לא תהיה למשתמש כל תביעה, דרישה או טענה כלפי הממשלה ו/או מי מטעמה או כלפי המשרדים ו/או מי מטעמם ובלבד שננקטו על ידי הממשלה, או מי מטעמה, מאמצים סבירים למניעת הישנות הפגיעות והטיפול בהן.</w:t>
      </w:r>
    </w:p>
    <w:p w:rsidR="00B22F00" w:rsidRPr="00B22F00" w:rsidRDefault="00B22F00" w:rsidP="00B22F00">
      <w:pPr>
        <w:numPr>
          <w:ilvl w:val="1"/>
          <w:numId w:val="14"/>
        </w:numPr>
        <w:spacing w:after="0" w:line="240" w:lineRule="auto"/>
        <w:jc w:val="both"/>
        <w:rPr>
          <w:rFonts w:ascii="David" w:eastAsia="Times New Roman" w:hAnsi="David" w:cs="David"/>
          <w:noProof/>
          <w:sz w:val="24"/>
          <w:szCs w:val="24"/>
          <w:rtl/>
          <w:lang w:eastAsia="he-IL"/>
        </w:rPr>
      </w:pPr>
      <w:r w:rsidRPr="00B22F00">
        <w:rPr>
          <w:rFonts w:ascii="David" w:eastAsia="Times New Roman" w:hAnsi="David" w:cs="David"/>
          <w:noProof/>
          <w:sz w:val="24"/>
          <w:szCs w:val="24"/>
          <w:rtl/>
          <w:lang w:eastAsia="he-IL"/>
        </w:rPr>
        <w:t>מבלי לגרוע מכלליות האמור לעיל, הוראות סעיף זה יחולו גם במקרה של פגיעות באבטחת מידע שהביאו לחשיפת פרטי המשתמשים ו/או נציגיהם ו/או פרטי הזמנות ו/או דיווחי ביצוע ו/או חשבוניות.</w:t>
      </w:r>
    </w:p>
    <w:p w:rsidR="00B22F00" w:rsidRPr="00B22F00" w:rsidRDefault="00B22F00" w:rsidP="00B22F00">
      <w:pPr>
        <w:numPr>
          <w:ilvl w:val="1"/>
          <w:numId w:val="14"/>
        </w:numPr>
        <w:spacing w:after="0" w:line="240" w:lineRule="auto"/>
        <w:jc w:val="both"/>
        <w:rPr>
          <w:rFonts w:ascii="David" w:eastAsia="Times New Roman" w:hAnsi="David" w:cs="David"/>
          <w:noProof/>
          <w:sz w:val="24"/>
          <w:szCs w:val="24"/>
          <w:lang w:eastAsia="he-IL"/>
        </w:rPr>
      </w:pPr>
      <w:r w:rsidRPr="00B22F00">
        <w:rPr>
          <w:rFonts w:ascii="David" w:eastAsia="Times New Roman" w:hAnsi="David" w:cs="David"/>
          <w:noProof/>
          <w:sz w:val="24"/>
          <w:szCs w:val="24"/>
          <w:rtl/>
          <w:lang w:eastAsia="he-IL"/>
        </w:rPr>
        <w:t>המשתמש מוותר בזאת על כל דרישה, תביעה או טענה כלפי הממשלה, המשרדים או מי מטעמם על כל נזק ישיר או עקיף או הפסד כלשהו הנובעים משימושו בפורטל הספקים הממשלתי ו/או מאי-נכונות המידע בפורטל הספקים הממשלתי.</w:t>
      </w:r>
    </w:p>
    <w:p w:rsidR="00B22F00" w:rsidRPr="00B22F00" w:rsidRDefault="00B22F00" w:rsidP="00B22F00">
      <w:pPr>
        <w:numPr>
          <w:ilvl w:val="1"/>
          <w:numId w:val="14"/>
        </w:numPr>
        <w:spacing w:after="0" w:line="240" w:lineRule="auto"/>
        <w:jc w:val="both"/>
        <w:rPr>
          <w:rFonts w:ascii="David" w:eastAsia="Times New Roman" w:hAnsi="David" w:cs="David"/>
          <w:noProof/>
          <w:sz w:val="24"/>
          <w:szCs w:val="24"/>
          <w:rtl/>
          <w:lang w:eastAsia="he-IL"/>
        </w:rPr>
      </w:pPr>
      <w:r w:rsidRPr="00B22F00">
        <w:rPr>
          <w:rFonts w:ascii="David" w:eastAsia="Times New Roman" w:hAnsi="David" w:cs="David"/>
          <w:noProof/>
          <w:sz w:val="24"/>
          <w:szCs w:val="24"/>
          <w:rtl/>
          <w:lang w:eastAsia="he-IL"/>
        </w:rPr>
        <w:t>המשתמש וכל נציגיו פוטרים את הממשלה, המשרדים וכל מי שבא מטעמם מאחריות כלשהי לכל נזק, עקיף או ישיר, שייגרם לו או לכל צד שלישי כאמור בסעיף (3) לעיל.</w:t>
      </w:r>
    </w:p>
    <w:p w:rsidR="00B22F00" w:rsidRPr="00B22F00" w:rsidRDefault="00B22F00" w:rsidP="00B22F00">
      <w:pPr>
        <w:numPr>
          <w:ilvl w:val="0"/>
          <w:numId w:val="14"/>
        </w:numPr>
        <w:tabs>
          <w:tab w:val="num" w:pos="970"/>
        </w:tabs>
        <w:spacing w:after="0" w:line="240" w:lineRule="auto"/>
        <w:jc w:val="both"/>
        <w:rPr>
          <w:rFonts w:ascii="David" w:eastAsia="Times New Roman" w:hAnsi="David" w:cs="David"/>
          <w:b/>
          <w:bCs/>
          <w:noProof/>
          <w:sz w:val="24"/>
          <w:szCs w:val="24"/>
          <w:lang w:eastAsia="he-IL"/>
        </w:rPr>
      </w:pPr>
      <w:r w:rsidRPr="00B22F00">
        <w:rPr>
          <w:rFonts w:ascii="David" w:eastAsia="Times New Roman" w:hAnsi="David" w:cs="David"/>
          <w:b/>
          <w:bCs/>
          <w:noProof/>
          <w:sz w:val="24"/>
          <w:szCs w:val="24"/>
          <w:rtl/>
          <w:lang w:eastAsia="he-IL"/>
        </w:rPr>
        <w:t>תשתית מקומית</w:t>
      </w:r>
    </w:p>
    <w:p w:rsidR="00B22F00" w:rsidRPr="00B22F00" w:rsidRDefault="00B22F00" w:rsidP="00B22F00">
      <w:pPr>
        <w:numPr>
          <w:ilvl w:val="1"/>
          <w:numId w:val="14"/>
        </w:numPr>
        <w:spacing w:after="0" w:line="240" w:lineRule="auto"/>
        <w:jc w:val="both"/>
        <w:rPr>
          <w:rFonts w:ascii="David" w:eastAsia="Times New Roman" w:hAnsi="David" w:cs="David"/>
          <w:noProof/>
          <w:sz w:val="24"/>
          <w:szCs w:val="24"/>
          <w:lang w:eastAsia="he-IL"/>
        </w:rPr>
      </w:pPr>
      <w:r w:rsidRPr="00B22F00">
        <w:rPr>
          <w:rFonts w:ascii="David" w:eastAsia="Times New Roman" w:hAnsi="David" w:cs="David"/>
          <w:noProof/>
          <w:sz w:val="24"/>
          <w:szCs w:val="24"/>
          <w:rtl/>
          <w:lang w:eastAsia="he-IL"/>
        </w:rPr>
        <w:t>לצורך הפעלת פורטל הספקים הממשלתי, יקים המשתמש תשתית מקומית העומדת לפחות בדרישות המתוארות בנספח א' לחוזה זה המהווה חלק בלתי נפרד ממנו.</w:t>
      </w:r>
    </w:p>
    <w:p w:rsidR="00B22F00" w:rsidRPr="00B22F00" w:rsidRDefault="00B22F00" w:rsidP="00B22F00">
      <w:pPr>
        <w:numPr>
          <w:ilvl w:val="1"/>
          <w:numId w:val="14"/>
        </w:numPr>
        <w:spacing w:after="0" w:line="240" w:lineRule="auto"/>
        <w:jc w:val="both"/>
        <w:rPr>
          <w:rFonts w:ascii="David" w:eastAsia="Times New Roman" w:hAnsi="David" w:cs="David"/>
          <w:noProof/>
          <w:sz w:val="24"/>
          <w:szCs w:val="24"/>
          <w:lang w:eastAsia="he-IL"/>
        </w:rPr>
      </w:pPr>
      <w:r w:rsidRPr="00B22F00">
        <w:rPr>
          <w:rFonts w:ascii="David" w:eastAsia="Times New Roman" w:hAnsi="David" w:cs="David"/>
          <w:noProof/>
          <w:sz w:val="24"/>
          <w:szCs w:val="24"/>
          <w:rtl/>
          <w:lang w:eastAsia="he-IL"/>
        </w:rPr>
        <w:t>הקמת התשתית המקומית והפעלתה יהיו באחריות בלעדית של המשתמש או מי מטעמו ועל חשבונו של המשתמש. לממשלה לא תהיה אחריות כלשהי על התשתית המקומית.</w:t>
      </w:r>
    </w:p>
    <w:p w:rsidR="00B22F00" w:rsidRPr="00B22F00" w:rsidRDefault="00B22F00" w:rsidP="00B22F00">
      <w:pPr>
        <w:numPr>
          <w:ilvl w:val="1"/>
          <w:numId w:val="14"/>
        </w:numPr>
        <w:spacing w:after="0" w:line="240" w:lineRule="auto"/>
        <w:jc w:val="both"/>
        <w:rPr>
          <w:rFonts w:ascii="David" w:eastAsia="Times New Roman" w:hAnsi="David" w:cs="David"/>
          <w:noProof/>
          <w:sz w:val="24"/>
          <w:szCs w:val="24"/>
          <w:lang w:eastAsia="he-IL"/>
        </w:rPr>
      </w:pPr>
      <w:r w:rsidRPr="00B22F00">
        <w:rPr>
          <w:rFonts w:ascii="David" w:eastAsia="Times New Roman" w:hAnsi="David" w:cs="David"/>
          <w:noProof/>
          <w:sz w:val="24"/>
          <w:szCs w:val="24"/>
          <w:rtl/>
          <w:lang w:eastAsia="he-IL"/>
        </w:rPr>
        <w:lastRenderedPageBreak/>
        <w:t>המשתמש מוותר בזאת על כל דרישה, תביעה או טענה כלפי הממשלה, המשרדים או מי מטעמם על כל נזק ישיר או עקיף או הפסד כלשהו הנובעים מאי תקינות התשתית המקומית.</w:t>
      </w:r>
    </w:p>
    <w:p w:rsidR="00B22F00" w:rsidRPr="00B22F00" w:rsidRDefault="00B22F00" w:rsidP="00B22F00">
      <w:pPr>
        <w:numPr>
          <w:ilvl w:val="1"/>
          <w:numId w:val="14"/>
        </w:numPr>
        <w:spacing w:after="0" w:line="240" w:lineRule="auto"/>
        <w:jc w:val="both"/>
        <w:rPr>
          <w:rFonts w:ascii="David" w:eastAsia="Times New Roman" w:hAnsi="David" w:cs="David"/>
          <w:noProof/>
          <w:sz w:val="24"/>
          <w:szCs w:val="24"/>
          <w:lang w:eastAsia="he-IL"/>
        </w:rPr>
      </w:pPr>
      <w:r w:rsidRPr="00B22F00">
        <w:rPr>
          <w:rFonts w:ascii="David" w:eastAsia="Times New Roman" w:hAnsi="David" w:cs="David"/>
          <w:noProof/>
          <w:sz w:val="24"/>
          <w:szCs w:val="24"/>
          <w:rtl/>
          <w:lang w:eastAsia="he-IL"/>
        </w:rPr>
        <w:t>אם במהלך תקופת תוקפו של חוזה זה יחולו שינויים טכנולוגיים ובכלל זה שדרוג גרסאות תוכנה שיחייבו היערכות נוספת להפעלת המערכת בידי המשתמש, היערכות נוספת זו תהיה באחריות המשתמש ועל חשבונו בלבד עד כדי הצורך לשדרג או להחליף מחשב המשתמש. יובהר שהממשלה אינה מתחייבת לאפשר הפעלת המערכת במחשב המשתמש במערכות הפעלה חדשות במועד מסוים או בכלל אלא שהיא תפעל לפי מדיניותה הטכנולוגית שתיקבע מדי פעם על ידי הגורמים המוסמכים לכך בממשלה.</w:t>
      </w:r>
    </w:p>
    <w:p w:rsidR="00B22F00" w:rsidRPr="00B22F00" w:rsidRDefault="00B22F00" w:rsidP="00B22F00">
      <w:pPr>
        <w:spacing w:after="0" w:line="240" w:lineRule="auto"/>
        <w:ind w:left="1416" w:right="708"/>
        <w:jc w:val="both"/>
        <w:rPr>
          <w:rFonts w:ascii="David" w:eastAsia="Times New Roman" w:hAnsi="David" w:cs="David"/>
          <w:noProof/>
          <w:sz w:val="24"/>
          <w:szCs w:val="24"/>
          <w:rtl/>
          <w:lang w:eastAsia="he-IL"/>
        </w:rPr>
      </w:pPr>
    </w:p>
    <w:p w:rsidR="00B22F00" w:rsidRPr="00B22F00" w:rsidRDefault="00B22F00" w:rsidP="00B22F00">
      <w:pPr>
        <w:spacing w:after="0" w:line="240" w:lineRule="auto"/>
        <w:ind w:left="1416" w:right="708"/>
        <w:jc w:val="both"/>
        <w:rPr>
          <w:rFonts w:ascii="David" w:eastAsia="Times New Roman" w:hAnsi="David" w:cs="David"/>
          <w:noProof/>
          <w:sz w:val="24"/>
          <w:szCs w:val="24"/>
          <w:rtl/>
          <w:lang w:eastAsia="he-IL"/>
        </w:rPr>
      </w:pPr>
      <w:r w:rsidRPr="00B22F00">
        <w:rPr>
          <w:rFonts w:ascii="David" w:eastAsia="Times New Roman" w:hAnsi="David" w:cs="David"/>
          <w:noProof/>
          <w:sz w:val="24"/>
          <w:szCs w:val="24"/>
          <w:rtl/>
          <w:lang w:eastAsia="he-IL"/>
        </w:rPr>
        <w:br/>
      </w:r>
    </w:p>
    <w:p w:rsidR="00B22F00" w:rsidRPr="00B22F00" w:rsidRDefault="00B22F00" w:rsidP="00B22F00">
      <w:pPr>
        <w:numPr>
          <w:ilvl w:val="0"/>
          <w:numId w:val="14"/>
        </w:numPr>
        <w:tabs>
          <w:tab w:val="num" w:pos="970"/>
        </w:tabs>
        <w:spacing w:after="0" w:line="240" w:lineRule="auto"/>
        <w:jc w:val="both"/>
        <w:rPr>
          <w:rFonts w:ascii="David" w:eastAsia="Times New Roman" w:hAnsi="David" w:cs="David"/>
          <w:b/>
          <w:bCs/>
          <w:noProof/>
          <w:sz w:val="24"/>
          <w:szCs w:val="24"/>
          <w:rtl/>
          <w:lang w:eastAsia="he-IL"/>
        </w:rPr>
      </w:pPr>
      <w:r w:rsidRPr="00B22F00">
        <w:rPr>
          <w:rFonts w:ascii="David" w:eastAsia="Times New Roman" w:hAnsi="David" w:cs="David"/>
          <w:b/>
          <w:bCs/>
          <w:noProof/>
          <w:sz w:val="24"/>
          <w:szCs w:val="24"/>
          <w:rtl/>
          <w:lang w:eastAsia="he-IL"/>
        </w:rPr>
        <w:t>שימוש בכרטיס חכם</w:t>
      </w:r>
    </w:p>
    <w:p w:rsidR="00B22F00" w:rsidRPr="00B22F00" w:rsidRDefault="00B22F00" w:rsidP="00B22F00">
      <w:pPr>
        <w:numPr>
          <w:ilvl w:val="1"/>
          <w:numId w:val="14"/>
        </w:numPr>
        <w:spacing w:after="0" w:line="240" w:lineRule="auto"/>
        <w:jc w:val="both"/>
        <w:rPr>
          <w:rFonts w:ascii="David" w:eastAsia="Times New Roman" w:hAnsi="David" w:cs="David"/>
          <w:noProof/>
          <w:sz w:val="24"/>
          <w:szCs w:val="24"/>
          <w:lang w:eastAsia="he-IL"/>
        </w:rPr>
      </w:pPr>
      <w:r w:rsidRPr="00B22F00">
        <w:rPr>
          <w:rFonts w:ascii="David" w:eastAsia="Times New Roman" w:hAnsi="David" w:cs="David"/>
          <w:noProof/>
          <w:sz w:val="24"/>
          <w:szCs w:val="24"/>
          <w:rtl/>
          <w:lang w:eastAsia="he-IL"/>
        </w:rPr>
        <w:t>הגישה לפורטל הספקים הממשלתי וחתימה אלקטרונית על חשבוניות יתאפשרו באמצעות תעודות אלקטרוניות מאושרות המונפקות על-ידי גורם מאשר בהתאם לחוק חתימה אלקטרונית, תשס"א – 2001, התעודות מאוחסנות על גבי "כרטיס חכם" או "</w:t>
      </w:r>
      <w:r w:rsidRPr="00B22F00">
        <w:rPr>
          <w:rFonts w:ascii="David" w:eastAsia="Times New Roman" w:hAnsi="David" w:cs="David"/>
          <w:noProof/>
          <w:sz w:val="24"/>
          <w:szCs w:val="24"/>
          <w:lang w:eastAsia="he-IL"/>
        </w:rPr>
        <w:t xml:space="preserve"> TOKEN</w:t>
      </w:r>
      <w:r w:rsidRPr="00B22F00">
        <w:rPr>
          <w:rFonts w:ascii="David" w:eastAsia="Times New Roman" w:hAnsi="David" w:cs="David"/>
          <w:noProof/>
          <w:sz w:val="24"/>
          <w:szCs w:val="24"/>
          <w:rtl/>
          <w:lang w:eastAsia="he-IL"/>
        </w:rPr>
        <w:t>".</w:t>
      </w:r>
    </w:p>
    <w:p w:rsidR="00B22F00" w:rsidRPr="00B22F00" w:rsidRDefault="00B22F00" w:rsidP="00B22F00">
      <w:pPr>
        <w:numPr>
          <w:ilvl w:val="1"/>
          <w:numId w:val="14"/>
        </w:numPr>
        <w:spacing w:after="0" w:line="240" w:lineRule="auto"/>
        <w:jc w:val="both"/>
        <w:rPr>
          <w:rFonts w:ascii="David" w:eastAsia="Times New Roman" w:hAnsi="David" w:cs="David"/>
          <w:noProof/>
          <w:sz w:val="24"/>
          <w:szCs w:val="24"/>
          <w:lang w:eastAsia="he-IL"/>
        </w:rPr>
      </w:pPr>
      <w:r w:rsidRPr="00B22F00">
        <w:rPr>
          <w:rFonts w:ascii="David" w:eastAsia="Times New Roman" w:hAnsi="David" w:cs="David"/>
          <w:noProof/>
          <w:sz w:val="24"/>
          <w:szCs w:val="24"/>
          <w:rtl/>
          <w:lang w:eastAsia="he-IL"/>
        </w:rPr>
        <w:t>עלות הנפקת התעודה האלקטרונית, עלות חידושה התקופתי וכל העלויות הנלוות, כגון קורא כרטיסים, יחולו על המשתמש.</w:t>
      </w:r>
    </w:p>
    <w:p w:rsidR="00B22F00" w:rsidRPr="00B22F00" w:rsidRDefault="00B22F00" w:rsidP="00B22F00">
      <w:pPr>
        <w:numPr>
          <w:ilvl w:val="1"/>
          <w:numId w:val="14"/>
        </w:numPr>
        <w:spacing w:after="0" w:line="240" w:lineRule="auto"/>
        <w:jc w:val="both"/>
        <w:rPr>
          <w:rFonts w:ascii="David" w:eastAsia="Times New Roman" w:hAnsi="David" w:cs="David"/>
          <w:noProof/>
          <w:sz w:val="24"/>
          <w:szCs w:val="24"/>
          <w:lang w:eastAsia="he-IL"/>
        </w:rPr>
      </w:pPr>
      <w:r w:rsidRPr="00B22F00">
        <w:rPr>
          <w:rFonts w:ascii="David" w:eastAsia="Times New Roman" w:hAnsi="David" w:cs="David"/>
          <w:noProof/>
          <w:sz w:val="24"/>
          <w:szCs w:val="24"/>
          <w:rtl/>
          <w:lang w:eastAsia="he-IL"/>
        </w:rPr>
        <w:t xml:space="preserve">הכרטיס החכם (להלן הכרטיס) הינו אישי לנציג משתמש מסוים ואינו ניתן להעברה. </w:t>
      </w:r>
    </w:p>
    <w:p w:rsidR="00B22F00" w:rsidRPr="00B22F00" w:rsidRDefault="00B22F00" w:rsidP="00B22F00">
      <w:pPr>
        <w:numPr>
          <w:ilvl w:val="1"/>
          <w:numId w:val="14"/>
        </w:numPr>
        <w:spacing w:after="0" w:line="240" w:lineRule="auto"/>
        <w:jc w:val="both"/>
        <w:rPr>
          <w:rFonts w:ascii="David" w:eastAsia="Times New Roman" w:hAnsi="David" w:cs="David"/>
          <w:noProof/>
          <w:sz w:val="24"/>
          <w:szCs w:val="24"/>
          <w:lang w:eastAsia="he-IL"/>
        </w:rPr>
      </w:pPr>
      <w:r w:rsidRPr="00B22F00">
        <w:rPr>
          <w:rFonts w:ascii="David" w:eastAsia="Times New Roman" w:hAnsi="David" w:cs="David"/>
          <w:noProof/>
          <w:sz w:val="24"/>
          <w:szCs w:val="24"/>
          <w:rtl/>
          <w:lang w:eastAsia="he-IL"/>
        </w:rPr>
        <w:t>התוקף של כרטיס החכם הינו לתקופה מוגבלת, ולכן משתמשים יהיו חייבים לחדש את הכרטיס (בתשלום) אחת לתקופה (כיום, אחת לשנתיים או אחת לארבע שנים).</w:t>
      </w:r>
    </w:p>
    <w:p w:rsidR="00B22F00" w:rsidRPr="00B22F00" w:rsidRDefault="00B22F00" w:rsidP="00B22F00">
      <w:pPr>
        <w:numPr>
          <w:ilvl w:val="1"/>
          <w:numId w:val="14"/>
        </w:numPr>
        <w:spacing w:after="0" w:line="240" w:lineRule="auto"/>
        <w:jc w:val="both"/>
        <w:rPr>
          <w:rFonts w:ascii="David" w:eastAsia="Times New Roman" w:hAnsi="David" w:cs="David"/>
          <w:noProof/>
          <w:sz w:val="24"/>
          <w:szCs w:val="24"/>
          <w:lang w:eastAsia="he-IL"/>
        </w:rPr>
      </w:pPr>
      <w:r w:rsidRPr="00B22F00">
        <w:rPr>
          <w:rFonts w:ascii="David" w:eastAsia="Times New Roman" w:hAnsi="David" w:cs="David"/>
          <w:noProof/>
          <w:sz w:val="24"/>
          <w:szCs w:val="24"/>
          <w:rtl/>
          <w:lang w:eastAsia="he-IL"/>
        </w:rPr>
        <w:t>הפעלת הכרטיס במחשב המשתמש מחייבת הכנת תשתית מקומית כמפורט בנספח א' לחוזה זה.</w:t>
      </w:r>
    </w:p>
    <w:p w:rsidR="00B22F00" w:rsidRPr="00B22F00" w:rsidRDefault="00B22F00" w:rsidP="00B22F00">
      <w:pPr>
        <w:numPr>
          <w:ilvl w:val="1"/>
          <w:numId w:val="14"/>
        </w:numPr>
        <w:spacing w:after="0" w:line="240" w:lineRule="auto"/>
        <w:jc w:val="both"/>
        <w:rPr>
          <w:rFonts w:ascii="David" w:eastAsia="Times New Roman" w:hAnsi="David" w:cs="David"/>
          <w:noProof/>
          <w:sz w:val="24"/>
          <w:szCs w:val="24"/>
          <w:lang w:eastAsia="he-IL"/>
        </w:rPr>
      </w:pPr>
      <w:r w:rsidRPr="00B22F00">
        <w:rPr>
          <w:rFonts w:ascii="David" w:eastAsia="Times New Roman" w:hAnsi="David" w:cs="David"/>
          <w:noProof/>
          <w:sz w:val="24"/>
          <w:szCs w:val="24"/>
          <w:rtl/>
          <w:lang w:eastAsia="he-IL"/>
        </w:rPr>
        <w:t>הנפקת הכרטיס מחייבת הגעה פיסית למשרדי הגורם המאשר של האדם, שבעבורו יונפק הכרטיס. לחילופין ניתן להזמין את הגורם המאשר למשרדי המשתמש בתשלום נוסף שיחול על המשתמש.</w:t>
      </w:r>
    </w:p>
    <w:p w:rsidR="00B22F00" w:rsidRPr="00B22F00" w:rsidRDefault="00B22F00" w:rsidP="00B22F00">
      <w:pPr>
        <w:numPr>
          <w:ilvl w:val="1"/>
          <w:numId w:val="14"/>
        </w:numPr>
        <w:spacing w:after="0" w:line="240" w:lineRule="auto"/>
        <w:jc w:val="both"/>
        <w:rPr>
          <w:rFonts w:ascii="David" w:eastAsia="Times New Roman" w:hAnsi="David" w:cs="David"/>
          <w:noProof/>
          <w:sz w:val="24"/>
          <w:szCs w:val="24"/>
          <w:lang w:eastAsia="he-IL"/>
        </w:rPr>
      </w:pPr>
      <w:r w:rsidRPr="00B22F00">
        <w:rPr>
          <w:rFonts w:ascii="David" w:eastAsia="Times New Roman" w:hAnsi="David" w:cs="David"/>
          <w:noProof/>
          <w:sz w:val="24"/>
          <w:szCs w:val="24"/>
          <w:rtl/>
          <w:lang w:eastAsia="he-IL"/>
        </w:rPr>
        <w:t>איבוד הכרטיס החכם, תקלה בכרטיס החכם או השחתתו ו/או שכיחת הסיסמה דורשים הנפקת כרטיס חכם חדש הכרוכה בתשלום נוסף לגורם המאשר. תשלום זה יחול על המשתמש.</w:t>
      </w:r>
    </w:p>
    <w:p w:rsidR="00B22F00" w:rsidRPr="00B22F00" w:rsidRDefault="00B22F00" w:rsidP="00B22F00">
      <w:pPr>
        <w:numPr>
          <w:ilvl w:val="1"/>
          <w:numId w:val="14"/>
        </w:numPr>
        <w:spacing w:after="0" w:line="240" w:lineRule="auto"/>
        <w:jc w:val="both"/>
        <w:rPr>
          <w:rFonts w:ascii="David" w:eastAsia="Times New Roman" w:hAnsi="David" w:cs="David"/>
          <w:noProof/>
          <w:sz w:val="24"/>
          <w:szCs w:val="24"/>
          <w:lang w:eastAsia="he-IL"/>
        </w:rPr>
      </w:pPr>
      <w:r w:rsidRPr="00B22F00">
        <w:rPr>
          <w:rFonts w:ascii="David" w:eastAsia="Times New Roman" w:hAnsi="David" w:cs="David"/>
          <w:noProof/>
          <w:sz w:val="24"/>
          <w:szCs w:val="24"/>
          <w:rtl/>
          <w:lang w:eastAsia="he-IL"/>
        </w:rPr>
        <w:t xml:space="preserve">כל פעולה הנעשית באמצעות הכרטיס החכם תהיה באחריותו הבלעדית של המשתמש ותחייב אותו. </w:t>
      </w:r>
    </w:p>
    <w:p w:rsidR="00B22F00" w:rsidRPr="00B22F00" w:rsidRDefault="00B22F00" w:rsidP="00B22F00">
      <w:pPr>
        <w:numPr>
          <w:ilvl w:val="1"/>
          <w:numId w:val="14"/>
        </w:numPr>
        <w:spacing w:after="0" w:line="240" w:lineRule="auto"/>
        <w:jc w:val="both"/>
        <w:rPr>
          <w:rFonts w:ascii="David" w:eastAsia="Times New Roman" w:hAnsi="David" w:cs="David"/>
          <w:noProof/>
          <w:sz w:val="24"/>
          <w:szCs w:val="24"/>
          <w:lang w:eastAsia="he-IL"/>
        </w:rPr>
      </w:pPr>
      <w:r w:rsidRPr="00B22F00">
        <w:rPr>
          <w:rFonts w:ascii="David" w:eastAsia="Times New Roman" w:hAnsi="David" w:cs="David"/>
          <w:noProof/>
          <w:sz w:val="24"/>
          <w:szCs w:val="24"/>
          <w:rtl/>
          <w:lang w:eastAsia="he-IL"/>
        </w:rPr>
        <w:t>אם סיסמת הכרטיס התגלתה לאחר, על המשתמש לדאוג לשנות את הסיסמה לאלתר.</w:t>
      </w:r>
    </w:p>
    <w:p w:rsidR="00B22F00" w:rsidRPr="00B22F00" w:rsidRDefault="00B22F00" w:rsidP="00B22F00">
      <w:pPr>
        <w:spacing w:after="0" w:line="240" w:lineRule="auto"/>
        <w:ind w:left="1416" w:right="708"/>
        <w:jc w:val="both"/>
        <w:rPr>
          <w:rFonts w:ascii="David" w:eastAsia="Times New Roman" w:hAnsi="David" w:cs="David"/>
          <w:noProof/>
          <w:sz w:val="24"/>
          <w:szCs w:val="24"/>
          <w:lang w:eastAsia="he-IL"/>
        </w:rPr>
      </w:pPr>
    </w:p>
    <w:p w:rsidR="00B22F00" w:rsidRPr="00B22F00" w:rsidRDefault="00B22F00" w:rsidP="00B22F00">
      <w:pPr>
        <w:numPr>
          <w:ilvl w:val="0"/>
          <w:numId w:val="14"/>
        </w:numPr>
        <w:tabs>
          <w:tab w:val="num" w:pos="970"/>
        </w:tabs>
        <w:spacing w:after="0" w:line="240" w:lineRule="auto"/>
        <w:jc w:val="both"/>
        <w:rPr>
          <w:rFonts w:ascii="David" w:eastAsia="Times New Roman" w:hAnsi="David" w:cs="David"/>
          <w:b/>
          <w:bCs/>
          <w:noProof/>
          <w:sz w:val="24"/>
          <w:szCs w:val="24"/>
          <w:lang w:eastAsia="he-IL"/>
        </w:rPr>
      </w:pPr>
      <w:r w:rsidRPr="00B22F00">
        <w:rPr>
          <w:rFonts w:ascii="David" w:eastAsia="Times New Roman" w:hAnsi="David" w:cs="David"/>
          <w:b/>
          <w:bCs/>
          <w:noProof/>
          <w:sz w:val="24"/>
          <w:szCs w:val="24"/>
          <w:rtl/>
          <w:lang w:eastAsia="he-IL"/>
        </w:rPr>
        <w:t>תנאים נוספים להנפקת כרטיס חכם</w:t>
      </w:r>
    </w:p>
    <w:p w:rsidR="00B22F00" w:rsidRPr="00B22F00" w:rsidRDefault="00B22F00" w:rsidP="00B22F00">
      <w:pPr>
        <w:numPr>
          <w:ilvl w:val="1"/>
          <w:numId w:val="14"/>
        </w:numPr>
        <w:spacing w:after="0" w:line="240" w:lineRule="auto"/>
        <w:jc w:val="both"/>
        <w:rPr>
          <w:rFonts w:ascii="David" w:eastAsia="Times New Roman" w:hAnsi="David" w:cs="David"/>
          <w:noProof/>
          <w:sz w:val="24"/>
          <w:szCs w:val="24"/>
          <w:rtl/>
          <w:lang w:eastAsia="he-IL"/>
        </w:rPr>
      </w:pPr>
      <w:r w:rsidRPr="00B22F00">
        <w:rPr>
          <w:rFonts w:ascii="David" w:eastAsia="Times New Roman" w:hAnsi="David" w:cs="David"/>
          <w:noProof/>
          <w:sz w:val="24"/>
          <w:szCs w:val="24"/>
          <w:rtl/>
          <w:lang w:eastAsia="he-IL"/>
        </w:rPr>
        <w:t>כתנאי מוקדם לקבלת כרטיסים חכמים לצורך עבודה בפורטל הספקים הממשלתי, כל משתמש יחתים כל נציג מטעמו על הצהרה בנוסח המופיע בנספח ב' לחוזה זה ומהווה חלק בלתי נפרד ממנו, ועו"ד או רו"ח של המשתמש יבדוק את נכונות ההצהרה, יחתום עליה ויאשר כי המשתמש אישר כדין הנפקת כרטיס חכם לכל נציג מטעמו וכי פעולות נציגי המשתמש בפורטל הספקים הממשלתי יחייבו את המשתמש.</w:t>
      </w:r>
    </w:p>
    <w:p w:rsidR="00B22F00" w:rsidRPr="00B22F00" w:rsidRDefault="00B22F00" w:rsidP="00B22F00">
      <w:pPr>
        <w:numPr>
          <w:ilvl w:val="1"/>
          <w:numId w:val="14"/>
        </w:numPr>
        <w:spacing w:after="0" w:line="240" w:lineRule="auto"/>
        <w:jc w:val="both"/>
        <w:rPr>
          <w:rFonts w:ascii="David" w:eastAsia="Times New Roman" w:hAnsi="David" w:cs="David"/>
          <w:noProof/>
          <w:sz w:val="24"/>
          <w:szCs w:val="24"/>
          <w:rtl/>
          <w:lang w:eastAsia="he-IL"/>
        </w:rPr>
      </w:pPr>
      <w:r w:rsidRPr="00B22F00">
        <w:rPr>
          <w:rFonts w:ascii="David" w:eastAsia="Times New Roman" w:hAnsi="David" w:cs="David"/>
          <w:noProof/>
          <w:sz w:val="24"/>
          <w:szCs w:val="24"/>
          <w:rtl/>
          <w:lang w:eastAsia="he-IL"/>
        </w:rPr>
        <w:t xml:space="preserve">כל משתמש יגיש את ההצהרות החתומות והמאושרות הללו לחברת הניהול כתנאי להגדרתו בפורטל הספקים הממשלתי. </w:t>
      </w:r>
    </w:p>
    <w:p w:rsidR="00B22F00" w:rsidRPr="00B22F00" w:rsidRDefault="00B22F00" w:rsidP="00B22F00">
      <w:pPr>
        <w:numPr>
          <w:ilvl w:val="1"/>
          <w:numId w:val="14"/>
        </w:numPr>
        <w:spacing w:after="0" w:line="240" w:lineRule="auto"/>
        <w:jc w:val="both"/>
        <w:rPr>
          <w:rFonts w:ascii="David" w:eastAsia="Times New Roman" w:hAnsi="David" w:cs="David"/>
          <w:noProof/>
          <w:sz w:val="24"/>
          <w:szCs w:val="24"/>
          <w:rtl/>
          <w:lang w:eastAsia="he-IL"/>
        </w:rPr>
      </w:pPr>
      <w:r w:rsidRPr="00B22F00">
        <w:rPr>
          <w:rFonts w:ascii="David" w:eastAsia="Times New Roman" w:hAnsi="David" w:cs="David"/>
          <w:noProof/>
          <w:sz w:val="24"/>
          <w:szCs w:val="24"/>
          <w:rtl/>
          <w:lang w:eastAsia="he-IL"/>
        </w:rPr>
        <w:t>הממשלה תהיה רשאית להגביל את מספר הנציגים הפעילים מטעמו של כל משתמש. הממשלה מתחייבת שלכל מציע יתאפשר להגדיר לפחות שני נציגים פעילים מטעמו.</w:t>
      </w:r>
    </w:p>
    <w:p w:rsidR="00B22F00" w:rsidRPr="00B22F00" w:rsidRDefault="00B22F00" w:rsidP="00B22F00">
      <w:pPr>
        <w:numPr>
          <w:ilvl w:val="1"/>
          <w:numId w:val="14"/>
        </w:numPr>
        <w:spacing w:after="0" w:line="240" w:lineRule="auto"/>
        <w:jc w:val="both"/>
        <w:rPr>
          <w:rFonts w:ascii="David" w:eastAsia="Times New Roman" w:hAnsi="David" w:cs="David"/>
          <w:noProof/>
          <w:sz w:val="24"/>
          <w:szCs w:val="24"/>
          <w:rtl/>
          <w:lang w:eastAsia="he-IL"/>
        </w:rPr>
      </w:pPr>
      <w:r w:rsidRPr="00B22F00">
        <w:rPr>
          <w:rFonts w:ascii="David" w:eastAsia="Times New Roman" w:hAnsi="David" w:cs="David"/>
          <w:noProof/>
          <w:sz w:val="24"/>
          <w:szCs w:val="24"/>
          <w:rtl/>
          <w:lang w:eastAsia="he-IL"/>
        </w:rPr>
        <w:t>החלפת נציג משתמש תיעשה באמצעות חברת הניהול ובהתאם לתנאי חוזה זה.</w:t>
      </w:r>
    </w:p>
    <w:p w:rsidR="00B22F00" w:rsidRPr="00B22F00" w:rsidRDefault="00B22F00" w:rsidP="00B22F00">
      <w:pPr>
        <w:spacing w:after="0" w:line="240" w:lineRule="auto"/>
        <w:ind w:left="1416"/>
        <w:jc w:val="both"/>
        <w:rPr>
          <w:rFonts w:ascii="David" w:eastAsia="Times New Roman" w:hAnsi="David" w:cs="David"/>
          <w:noProof/>
          <w:sz w:val="24"/>
          <w:szCs w:val="24"/>
          <w:rtl/>
          <w:lang w:eastAsia="he-IL"/>
        </w:rPr>
      </w:pPr>
    </w:p>
    <w:p w:rsidR="00B22F00" w:rsidRPr="00B22F00" w:rsidRDefault="00B22F00" w:rsidP="00B22F00">
      <w:pPr>
        <w:spacing w:after="0" w:line="240" w:lineRule="auto"/>
        <w:ind w:left="708"/>
        <w:jc w:val="both"/>
        <w:rPr>
          <w:rFonts w:ascii="David" w:eastAsia="Times New Roman" w:hAnsi="David" w:cs="David"/>
          <w:b/>
          <w:bCs/>
          <w:sz w:val="24"/>
          <w:szCs w:val="24"/>
          <w:rtl/>
          <w:lang w:eastAsia="he-IL"/>
        </w:rPr>
      </w:pPr>
      <w:r w:rsidRPr="00B22F00">
        <w:rPr>
          <w:rFonts w:ascii="David" w:eastAsia="Times New Roman" w:hAnsi="David" w:cs="David"/>
          <w:b/>
          <w:bCs/>
          <w:sz w:val="24"/>
          <w:szCs w:val="24"/>
          <w:rtl/>
          <w:lang w:eastAsia="he-IL"/>
        </w:rPr>
        <w:t>מודגש כי ההסדרים לגבי הנפקת כרטיס חכם המפורטים בחוזה זה הינם נכונים בעת פניית הממשלה לספקים בהצעה לעשות שימוש בפורטל הספקים הממשלתי, אולם הסדרים אלה יכולים להשתנות לפי דרישות הגורם המאשר ו/או אם יוחלף הגורם המאשר ע"י גורם מאשר אחר או נוסף ו/או בעקבות שינוי הוראות חוק ו/או תקנות רלבנטיים.</w:t>
      </w:r>
    </w:p>
    <w:p w:rsidR="00B22F00" w:rsidRPr="00B22F00" w:rsidRDefault="00B22F00" w:rsidP="00B22F00">
      <w:pPr>
        <w:spacing w:after="0" w:line="240" w:lineRule="auto"/>
        <w:ind w:left="708"/>
        <w:jc w:val="both"/>
        <w:rPr>
          <w:rFonts w:ascii="David" w:eastAsia="Times New Roman" w:hAnsi="David" w:cs="David"/>
          <w:b/>
          <w:bCs/>
          <w:sz w:val="24"/>
          <w:szCs w:val="24"/>
          <w:rtl/>
          <w:lang w:eastAsia="he-IL"/>
        </w:rPr>
      </w:pPr>
    </w:p>
    <w:p w:rsidR="00B22F00" w:rsidRPr="00B22F00" w:rsidRDefault="00B22F00" w:rsidP="00B22F00">
      <w:pPr>
        <w:numPr>
          <w:ilvl w:val="0"/>
          <w:numId w:val="14"/>
        </w:numPr>
        <w:tabs>
          <w:tab w:val="num" w:pos="970"/>
        </w:tabs>
        <w:spacing w:after="0" w:line="240" w:lineRule="auto"/>
        <w:jc w:val="both"/>
        <w:rPr>
          <w:rFonts w:ascii="David" w:eastAsia="Times New Roman" w:hAnsi="David" w:cs="David"/>
          <w:b/>
          <w:bCs/>
          <w:noProof/>
          <w:sz w:val="24"/>
          <w:szCs w:val="24"/>
          <w:lang w:eastAsia="he-IL"/>
        </w:rPr>
      </w:pPr>
      <w:r w:rsidRPr="00B22F00">
        <w:rPr>
          <w:rFonts w:ascii="David" w:eastAsia="Times New Roman" w:hAnsi="David" w:cs="David"/>
          <w:b/>
          <w:bCs/>
          <w:noProof/>
          <w:sz w:val="24"/>
          <w:szCs w:val="24"/>
          <w:rtl/>
          <w:lang w:eastAsia="he-IL"/>
        </w:rPr>
        <w:t>זכויות יוצרים</w:t>
      </w:r>
    </w:p>
    <w:p w:rsidR="00B22F00" w:rsidRPr="00B22F00" w:rsidRDefault="00B22F00" w:rsidP="00B22F00">
      <w:pPr>
        <w:spacing w:after="0" w:line="240" w:lineRule="auto"/>
        <w:ind w:left="708"/>
        <w:jc w:val="both"/>
        <w:rPr>
          <w:rFonts w:ascii="David" w:eastAsia="Times New Roman" w:hAnsi="David" w:cs="David"/>
          <w:sz w:val="24"/>
          <w:szCs w:val="24"/>
          <w:rtl/>
          <w:lang w:eastAsia="he-IL"/>
        </w:rPr>
      </w:pPr>
      <w:r w:rsidRPr="00B22F00">
        <w:rPr>
          <w:rFonts w:ascii="David" w:eastAsia="Times New Roman" w:hAnsi="David" w:cs="David"/>
          <w:sz w:val="24"/>
          <w:szCs w:val="24"/>
          <w:rtl/>
          <w:lang w:eastAsia="he-IL"/>
        </w:rPr>
        <w:lastRenderedPageBreak/>
        <w:t>קיימות זכויות יוצרים בנתוני פורטל הספקים הממשלתי וכתנאי לקבלת גישה לפורטל הספקים הממשלתי, המשתמש מצהיר בזה שהוא לא ישתמש בפורטל הספקים הממשלתי והנתונים שבו אלא למטרת מתן קבלת הזמנות רכש, הגשת דיווחי ביצוע וחשבוניות.</w:t>
      </w:r>
    </w:p>
    <w:p w:rsidR="00B22F00" w:rsidRPr="00B22F00" w:rsidRDefault="00B22F00" w:rsidP="00B22F00">
      <w:pPr>
        <w:spacing w:after="0" w:line="240" w:lineRule="auto"/>
        <w:ind w:left="708"/>
        <w:jc w:val="both"/>
        <w:rPr>
          <w:rFonts w:ascii="David" w:eastAsia="Times New Roman" w:hAnsi="David" w:cs="David"/>
          <w:sz w:val="24"/>
          <w:szCs w:val="24"/>
          <w:lang w:eastAsia="he-IL"/>
        </w:rPr>
      </w:pPr>
    </w:p>
    <w:p w:rsidR="00B22F00" w:rsidRPr="00B22F00" w:rsidRDefault="00B22F00" w:rsidP="00B22F00">
      <w:pPr>
        <w:numPr>
          <w:ilvl w:val="0"/>
          <w:numId w:val="14"/>
        </w:numPr>
        <w:tabs>
          <w:tab w:val="num" w:pos="970"/>
        </w:tabs>
        <w:spacing w:after="0" w:line="240" w:lineRule="auto"/>
        <w:jc w:val="both"/>
        <w:rPr>
          <w:rFonts w:ascii="David" w:eastAsia="Times New Roman" w:hAnsi="David" w:cs="David"/>
          <w:b/>
          <w:bCs/>
          <w:noProof/>
          <w:sz w:val="24"/>
          <w:szCs w:val="24"/>
          <w:lang w:eastAsia="he-IL"/>
        </w:rPr>
      </w:pPr>
      <w:r w:rsidRPr="00B22F00">
        <w:rPr>
          <w:rFonts w:ascii="David" w:eastAsia="Times New Roman" w:hAnsi="David" w:cs="David"/>
          <w:b/>
          <w:bCs/>
          <w:noProof/>
          <w:sz w:val="24"/>
          <w:szCs w:val="24"/>
          <w:rtl/>
          <w:lang w:eastAsia="he-IL"/>
        </w:rPr>
        <w:t>ניהול משתמשים, תמיכה, הדרכה והטמעה</w:t>
      </w:r>
    </w:p>
    <w:p w:rsidR="00B22F00" w:rsidRPr="00B22F00" w:rsidRDefault="00B22F00" w:rsidP="00B22F00">
      <w:pPr>
        <w:numPr>
          <w:ilvl w:val="1"/>
          <w:numId w:val="14"/>
        </w:numPr>
        <w:spacing w:after="0" w:line="240" w:lineRule="auto"/>
        <w:jc w:val="both"/>
        <w:rPr>
          <w:rFonts w:ascii="David" w:eastAsia="Times New Roman" w:hAnsi="David" w:cs="David"/>
          <w:noProof/>
          <w:sz w:val="24"/>
          <w:szCs w:val="24"/>
          <w:lang w:eastAsia="he-IL"/>
        </w:rPr>
      </w:pPr>
      <w:r w:rsidRPr="00B22F00">
        <w:rPr>
          <w:rFonts w:ascii="David" w:eastAsia="Times New Roman" w:hAnsi="David" w:cs="David"/>
          <w:noProof/>
          <w:sz w:val="24"/>
          <w:szCs w:val="24"/>
          <w:rtl/>
          <w:lang w:eastAsia="he-IL"/>
        </w:rPr>
        <w:t>הממשלה תמנה גורם מרכזי אשר ישמש כתובת של המשתמשים ונציגיהם מול הממשלה, לענייני הרשאות בפורטל הספקים הממשלתי, כרטיסים חכמים ותיאום הדרכה. גורם זה לא יהיה מוסמך לתת תמיכה מקצועית/הדרכה וכן לא יהיה מוסמך לתת מענה לכל נושא אחר, כגון לגבי הזמנות רכש, דיווחי ביצוע וחשבוניות מסוימים ותשובותיה, היה וניתנו או הובנו בכל נושא אחר לא יחייבו את הממשלה ו/או את המשרדים.</w:t>
      </w:r>
    </w:p>
    <w:p w:rsidR="00B22F00" w:rsidRPr="00B22F00" w:rsidRDefault="00B22F00" w:rsidP="00B22F00">
      <w:pPr>
        <w:numPr>
          <w:ilvl w:val="1"/>
          <w:numId w:val="14"/>
        </w:numPr>
        <w:spacing w:after="0" w:line="240" w:lineRule="auto"/>
        <w:jc w:val="both"/>
        <w:rPr>
          <w:rFonts w:ascii="David" w:eastAsia="Times New Roman" w:hAnsi="David" w:cs="David"/>
          <w:noProof/>
          <w:sz w:val="24"/>
          <w:szCs w:val="24"/>
          <w:lang w:eastAsia="he-IL"/>
        </w:rPr>
      </w:pPr>
      <w:r w:rsidRPr="00B22F00">
        <w:rPr>
          <w:rFonts w:ascii="David" w:eastAsia="Times New Roman" w:hAnsi="David" w:cs="David"/>
          <w:noProof/>
          <w:sz w:val="24"/>
          <w:szCs w:val="24"/>
          <w:rtl/>
          <w:lang w:eastAsia="he-IL"/>
        </w:rPr>
        <w:t>הממשלה תפעיל מרכז תמיכה טלפוני ללא תשלום לשימוש המשתמשים ונציגיהם, אשר יפעל בימים א' עד ה' בין השעות 08:00 - 16:00. הממשלה תהיה רשאית לשנות מועדי פעילויות מרכז התמיכה על ידי הודעה מראש בפורטל הספקים הממשלתי. הממשלה תעשה מאמץ סביר לתת מענה מהיר לכל הפונים למרכז התמיכה, אולם מובהר, כי מרכז התמיכה משמש משתמשים רבים מתחומים מגוונים וייתכנו בו עומסים אשר יאריכו את זמני המענה. למשתמש או מי מטעמו לא תהיה כל תביעה או טענה בגין זמני התגובה במרכז התמיכה. המשתמש ונציגיו מוותרים בזאת על כל דרישה, תביעה או טענה כלפי הממשלה, המשרדים או מי מטעמם על כל נזק ישיר או עקיף או הפסד כלשהו הנובעים מאי זמינות מרכז התמיכה ו/או מזמני התגובה בו.</w:t>
      </w:r>
    </w:p>
    <w:p w:rsidR="00B22F00" w:rsidRPr="00B22F00" w:rsidRDefault="00B22F00" w:rsidP="00B22F00">
      <w:pPr>
        <w:numPr>
          <w:ilvl w:val="1"/>
          <w:numId w:val="14"/>
        </w:numPr>
        <w:spacing w:after="0" w:line="240" w:lineRule="auto"/>
        <w:jc w:val="both"/>
        <w:rPr>
          <w:rFonts w:ascii="David" w:eastAsia="Times New Roman" w:hAnsi="David" w:cs="David"/>
          <w:noProof/>
          <w:sz w:val="24"/>
          <w:szCs w:val="24"/>
          <w:lang w:eastAsia="he-IL"/>
        </w:rPr>
      </w:pPr>
      <w:r w:rsidRPr="00B22F00">
        <w:rPr>
          <w:rFonts w:ascii="David" w:eastAsia="Times New Roman" w:hAnsi="David" w:cs="David"/>
          <w:noProof/>
          <w:sz w:val="24"/>
          <w:szCs w:val="24"/>
          <w:rtl/>
          <w:lang w:eastAsia="he-IL"/>
        </w:rPr>
        <w:t>הממשלה תעניק לנציגי המשתמשים חוברת הדרכה למשתמש בקובץ דיגיטלי, אותו יוכלו להוריד מפורטל הספקים או לקבלו מהגורם שהוגדר ככתובת מרכזית לניהול רישום המשתמשים.</w:t>
      </w:r>
    </w:p>
    <w:p w:rsidR="00B22F00" w:rsidRPr="00B22F00" w:rsidRDefault="00B22F00" w:rsidP="00B22F00">
      <w:pPr>
        <w:spacing w:after="0" w:line="240" w:lineRule="auto"/>
        <w:ind w:right="708"/>
        <w:jc w:val="both"/>
        <w:rPr>
          <w:rFonts w:ascii="David" w:eastAsia="Times New Roman" w:hAnsi="David" w:cs="David"/>
          <w:noProof/>
          <w:sz w:val="24"/>
          <w:szCs w:val="24"/>
          <w:lang w:eastAsia="he-IL"/>
        </w:rPr>
      </w:pPr>
    </w:p>
    <w:p w:rsidR="00B22F00" w:rsidRPr="00B22F00" w:rsidRDefault="00B22F00" w:rsidP="00B22F00">
      <w:pPr>
        <w:numPr>
          <w:ilvl w:val="0"/>
          <w:numId w:val="14"/>
        </w:numPr>
        <w:tabs>
          <w:tab w:val="num" w:pos="970"/>
        </w:tabs>
        <w:spacing w:after="0" w:line="240" w:lineRule="auto"/>
        <w:jc w:val="both"/>
        <w:rPr>
          <w:rFonts w:ascii="David" w:eastAsia="Times New Roman" w:hAnsi="David" w:cs="David"/>
          <w:b/>
          <w:bCs/>
          <w:noProof/>
          <w:sz w:val="24"/>
          <w:szCs w:val="24"/>
          <w:lang w:eastAsia="he-IL"/>
        </w:rPr>
      </w:pPr>
      <w:r w:rsidRPr="00B22F00">
        <w:rPr>
          <w:rFonts w:ascii="David" w:eastAsia="Times New Roman" w:hAnsi="David" w:cs="David"/>
          <w:b/>
          <w:bCs/>
          <w:noProof/>
          <w:sz w:val="24"/>
          <w:szCs w:val="24"/>
          <w:rtl/>
          <w:lang w:eastAsia="he-IL"/>
        </w:rPr>
        <w:t>שימוש בהליכים חלופיים:</w:t>
      </w:r>
    </w:p>
    <w:p w:rsidR="00B22F00" w:rsidRPr="00B22F00" w:rsidRDefault="00B22F00" w:rsidP="00B22F00">
      <w:pPr>
        <w:numPr>
          <w:ilvl w:val="1"/>
          <w:numId w:val="14"/>
        </w:numPr>
        <w:spacing w:after="0" w:line="240" w:lineRule="auto"/>
        <w:jc w:val="both"/>
        <w:rPr>
          <w:rFonts w:ascii="David" w:eastAsia="Times New Roman" w:hAnsi="David" w:cs="David"/>
          <w:noProof/>
          <w:sz w:val="24"/>
          <w:szCs w:val="24"/>
          <w:lang w:eastAsia="he-IL"/>
        </w:rPr>
      </w:pPr>
      <w:r w:rsidRPr="00B22F00">
        <w:rPr>
          <w:rFonts w:ascii="David" w:eastAsia="Times New Roman" w:hAnsi="David" w:cs="David"/>
          <w:noProof/>
          <w:sz w:val="24"/>
          <w:szCs w:val="24"/>
          <w:rtl/>
          <w:lang w:eastAsia="he-IL"/>
        </w:rPr>
        <w:t>הטמעת פורטל הספקים הממשלתי במשרדי הממשלה השונים תתבצע בהדרגה. הממשלה תודיע לכל המשתמשים על הצטרפות כל משרד חדש ע"י פרסום הודעה מתאימה בפורטל הספקים הממשלתי ו/או בדרך אחרת.</w:t>
      </w:r>
    </w:p>
    <w:p w:rsidR="00B22F00" w:rsidRPr="00B22F00" w:rsidRDefault="00B22F00" w:rsidP="00B22F00">
      <w:pPr>
        <w:numPr>
          <w:ilvl w:val="1"/>
          <w:numId w:val="14"/>
        </w:numPr>
        <w:spacing w:after="0" w:line="240" w:lineRule="auto"/>
        <w:jc w:val="both"/>
        <w:rPr>
          <w:rFonts w:ascii="David" w:eastAsia="Times New Roman" w:hAnsi="David" w:cs="David"/>
          <w:noProof/>
          <w:sz w:val="24"/>
          <w:szCs w:val="24"/>
          <w:lang w:eastAsia="he-IL"/>
        </w:rPr>
      </w:pPr>
      <w:r w:rsidRPr="00B22F00">
        <w:rPr>
          <w:rFonts w:ascii="David" w:eastAsia="Times New Roman" w:hAnsi="David" w:cs="David"/>
          <w:noProof/>
          <w:sz w:val="24"/>
          <w:szCs w:val="24"/>
          <w:rtl/>
          <w:lang w:eastAsia="he-IL"/>
        </w:rPr>
        <w:t>בפורטל יכללו הזמנות רכש מסוגים מסוימים, כפי שייקבע מעת לעת ע"י הממשלה.</w:t>
      </w:r>
    </w:p>
    <w:p w:rsidR="00B22F00" w:rsidRPr="00B22F00" w:rsidRDefault="00B22F00" w:rsidP="00B22F00">
      <w:pPr>
        <w:numPr>
          <w:ilvl w:val="1"/>
          <w:numId w:val="14"/>
        </w:numPr>
        <w:spacing w:after="0" w:line="240" w:lineRule="auto"/>
        <w:jc w:val="both"/>
        <w:rPr>
          <w:rFonts w:ascii="David" w:eastAsia="Times New Roman" w:hAnsi="David" w:cs="David"/>
          <w:noProof/>
          <w:sz w:val="24"/>
          <w:szCs w:val="24"/>
          <w:lang w:eastAsia="he-IL"/>
        </w:rPr>
      </w:pPr>
      <w:r w:rsidRPr="00B22F00">
        <w:rPr>
          <w:rFonts w:ascii="David" w:eastAsia="Times New Roman" w:hAnsi="David" w:cs="David"/>
          <w:noProof/>
          <w:sz w:val="24"/>
          <w:szCs w:val="24"/>
          <w:rtl/>
          <w:lang w:eastAsia="he-IL"/>
        </w:rPr>
        <w:t>ככלל, מרגע הפעלת פורטל הספקים הממשלתי במשרד ממשלתי מסוים, המשרד יפעיל באמצעות הפורטל את כל הזמנות הרכש מהסוגים הנכללים בפורטל. אולם המשרד יהיה רשאי להחריג הזמנות מסוימות מלהיכלל בפורטל הספקים הממשלתי וזאת לפי שיקול דעתו הבלעדי בכפוף להנחיות החשב הכללי. במקרים אלה לא תהיה למשתמשים כל תביעה או טענה כלפי הממשלה או מי מטעמה ו/או כלפי המשרדים או מי מטעמם.</w:t>
      </w:r>
    </w:p>
    <w:p w:rsidR="00B22F00" w:rsidRPr="00B22F00" w:rsidRDefault="00B22F00" w:rsidP="00B22F00">
      <w:pPr>
        <w:numPr>
          <w:ilvl w:val="1"/>
          <w:numId w:val="14"/>
        </w:numPr>
        <w:spacing w:after="0" w:line="240" w:lineRule="auto"/>
        <w:jc w:val="both"/>
        <w:rPr>
          <w:rFonts w:ascii="David" w:eastAsia="Times New Roman" w:hAnsi="David" w:cs="David"/>
          <w:noProof/>
          <w:sz w:val="24"/>
          <w:szCs w:val="24"/>
          <w:lang w:eastAsia="he-IL"/>
        </w:rPr>
      </w:pPr>
      <w:r w:rsidRPr="00B22F00">
        <w:rPr>
          <w:rFonts w:ascii="David" w:eastAsia="Times New Roman" w:hAnsi="David" w:cs="David"/>
          <w:noProof/>
          <w:sz w:val="24"/>
          <w:szCs w:val="24"/>
          <w:rtl/>
          <w:lang w:eastAsia="he-IL"/>
        </w:rPr>
        <w:t>ככלל, ספק המצטרף לפורטל הספקים הממשלתי, יגיש את כל דיווחי הביצוע ואת כל החשבוניות בגין ההזמנות שהופנו אליו באמצעות פורטל הספקים הממשלתי, בפורטל בלבד. אולם, הספק יהיה רשאי להגיש דיווחי ביצוע או חשבוניות מסוימים שלא באמצעות הפורטל, בכפוף לתנאי ההסכם בינו לבין המשרד ובכפוף לכל דין.</w:t>
      </w:r>
    </w:p>
    <w:p w:rsidR="00B22F00" w:rsidRPr="00B22F00" w:rsidRDefault="00B22F00" w:rsidP="00B22F00">
      <w:pPr>
        <w:numPr>
          <w:ilvl w:val="0"/>
          <w:numId w:val="14"/>
        </w:numPr>
        <w:tabs>
          <w:tab w:val="num" w:pos="970"/>
        </w:tabs>
        <w:spacing w:after="0" w:line="240" w:lineRule="auto"/>
        <w:jc w:val="both"/>
        <w:rPr>
          <w:rFonts w:ascii="David" w:eastAsia="Times New Roman" w:hAnsi="David" w:cs="David"/>
          <w:b/>
          <w:bCs/>
          <w:noProof/>
          <w:sz w:val="24"/>
          <w:szCs w:val="24"/>
          <w:lang w:eastAsia="he-IL"/>
        </w:rPr>
      </w:pPr>
      <w:r w:rsidRPr="00B22F00">
        <w:rPr>
          <w:rFonts w:ascii="David" w:eastAsia="Times New Roman" w:hAnsi="David" w:cs="David"/>
          <w:b/>
          <w:bCs/>
          <w:noProof/>
          <w:sz w:val="24"/>
          <w:szCs w:val="24"/>
          <w:rtl/>
          <w:lang w:eastAsia="he-IL"/>
        </w:rPr>
        <w:t>בעיות ביצועים, פונקציונליות חסרה או חלקית:</w:t>
      </w:r>
    </w:p>
    <w:p w:rsidR="00B22F00" w:rsidRPr="00B22F00" w:rsidRDefault="00B22F00" w:rsidP="00B22F00">
      <w:pPr>
        <w:numPr>
          <w:ilvl w:val="1"/>
          <w:numId w:val="14"/>
        </w:numPr>
        <w:spacing w:after="0" w:line="240" w:lineRule="auto"/>
        <w:jc w:val="both"/>
        <w:rPr>
          <w:rFonts w:ascii="David" w:eastAsia="Times New Roman" w:hAnsi="David" w:cs="David"/>
          <w:noProof/>
          <w:sz w:val="24"/>
          <w:szCs w:val="24"/>
          <w:lang w:eastAsia="he-IL"/>
        </w:rPr>
      </w:pPr>
      <w:r w:rsidRPr="00B22F00">
        <w:rPr>
          <w:rFonts w:ascii="David" w:eastAsia="Times New Roman" w:hAnsi="David" w:cs="David"/>
          <w:noProof/>
          <w:sz w:val="24"/>
          <w:szCs w:val="24"/>
          <w:rtl/>
          <w:lang w:eastAsia="he-IL"/>
        </w:rPr>
        <w:t>ייתכן שחלק מהפונקציונליות של פורטל הספקים הממשלתי לא תהיה זמינה במועד ההפעלה הראשונה המתוכננת של הפורטל. במקרה זה, תוספות פונקציונליות יוטמעו בשלבים לאחר כניסת המערכת לעבודה בפועל. לא תהיה למשתמשים כל תביעה או טענה כלפי הממשלה ו/או מי מטעמה או כלפי משרדים ו/או מי טעמם בגין חוסרי פונקציונליות כאמור.</w:t>
      </w:r>
    </w:p>
    <w:p w:rsidR="00B22F00" w:rsidRPr="00B22F00" w:rsidRDefault="00B22F00" w:rsidP="00B22F00">
      <w:pPr>
        <w:numPr>
          <w:ilvl w:val="1"/>
          <w:numId w:val="14"/>
        </w:numPr>
        <w:spacing w:after="0" w:line="240" w:lineRule="auto"/>
        <w:jc w:val="both"/>
        <w:rPr>
          <w:rFonts w:ascii="David" w:eastAsia="Times New Roman" w:hAnsi="David" w:cs="David"/>
          <w:noProof/>
          <w:sz w:val="24"/>
          <w:szCs w:val="24"/>
          <w:lang w:eastAsia="he-IL"/>
        </w:rPr>
      </w:pPr>
      <w:r w:rsidRPr="00B22F00">
        <w:rPr>
          <w:rFonts w:ascii="David" w:eastAsia="Times New Roman" w:hAnsi="David" w:cs="David"/>
          <w:noProof/>
          <w:sz w:val="24"/>
          <w:szCs w:val="24"/>
          <w:rtl/>
          <w:lang w:eastAsia="he-IL"/>
        </w:rPr>
        <w:t>הממשלה תעשה כל מאמץ סביר להבטיח זמינות ותקינות פעולת פורטל הספקים הממשלתי ואולם ייתכן שהמערכת לא תהיה זמינה מעת לעת בשל תקלות או לצורך תחזוקה. כמו כן, ייתכנו תקלות שיחייבו הגשה חוזרת של דיווחי ביצוע ו/או חשבוניות או יפגעו בקצב העבודה. במקרים אלה לא תהיה לספקים כל תביעה או טענה כלפי הממשלה ו/או מי מטעמה או כלפי המשרדים ו/או מי מטעמם ובלבד שננקטו על ידי הממשלה, או מי מטעמה, מאמצים סבירים למניעת הישנות התקלות והטיפול בהן.</w:t>
      </w:r>
    </w:p>
    <w:p w:rsidR="00B22F00" w:rsidRPr="00B22F00" w:rsidRDefault="00B22F00" w:rsidP="00B22F00">
      <w:pPr>
        <w:numPr>
          <w:ilvl w:val="1"/>
          <w:numId w:val="14"/>
        </w:numPr>
        <w:spacing w:after="0" w:line="240" w:lineRule="auto"/>
        <w:jc w:val="both"/>
        <w:rPr>
          <w:rFonts w:ascii="David" w:eastAsia="Times New Roman" w:hAnsi="David" w:cs="David"/>
          <w:noProof/>
          <w:sz w:val="24"/>
          <w:szCs w:val="24"/>
          <w:lang w:eastAsia="he-IL"/>
        </w:rPr>
      </w:pPr>
      <w:r w:rsidRPr="00B22F00">
        <w:rPr>
          <w:rFonts w:ascii="David" w:eastAsia="Times New Roman" w:hAnsi="David" w:cs="David"/>
          <w:noProof/>
          <w:sz w:val="24"/>
          <w:szCs w:val="24"/>
          <w:rtl/>
          <w:lang w:eastAsia="he-IL"/>
        </w:rPr>
        <w:t xml:space="preserve">במקרים בהם תקלה מתמשכת בפורטל הספקים הממשלתי מונעת באופן זמני הגשת דיווחי ביצוע ו/או חשבוניות באמצעות הפורטל, המשרדים והמשתמשים </w:t>
      </w:r>
      <w:r w:rsidRPr="00B22F00">
        <w:rPr>
          <w:rFonts w:ascii="David" w:eastAsia="Times New Roman" w:hAnsi="David" w:cs="David"/>
          <w:noProof/>
          <w:sz w:val="24"/>
          <w:szCs w:val="24"/>
          <w:rtl/>
          <w:lang w:eastAsia="he-IL"/>
        </w:rPr>
        <w:lastRenderedPageBreak/>
        <w:t>יונחו לפעול מחוץ לפורטל הספקים הממשלתי בהתאם להנחיות כפי שיפורסמו ע"י החשב הכללי מעת לעת.</w:t>
      </w:r>
    </w:p>
    <w:p w:rsidR="00B22F00" w:rsidRPr="00B22F00" w:rsidRDefault="00B22F00" w:rsidP="00B22F00">
      <w:pPr>
        <w:numPr>
          <w:ilvl w:val="0"/>
          <w:numId w:val="14"/>
        </w:numPr>
        <w:tabs>
          <w:tab w:val="num" w:pos="970"/>
        </w:tabs>
        <w:spacing w:after="0" w:line="240" w:lineRule="auto"/>
        <w:jc w:val="both"/>
        <w:rPr>
          <w:rFonts w:ascii="David" w:eastAsia="Times New Roman" w:hAnsi="David" w:cs="David"/>
          <w:b/>
          <w:bCs/>
          <w:noProof/>
          <w:sz w:val="24"/>
          <w:szCs w:val="24"/>
          <w:lang w:eastAsia="he-IL"/>
        </w:rPr>
      </w:pPr>
      <w:r w:rsidRPr="00B22F00">
        <w:rPr>
          <w:rFonts w:ascii="David" w:eastAsia="Times New Roman" w:hAnsi="David" w:cs="David"/>
          <w:b/>
          <w:bCs/>
          <w:noProof/>
          <w:sz w:val="24"/>
          <w:szCs w:val="24"/>
          <w:rtl/>
          <w:lang w:eastAsia="he-IL"/>
        </w:rPr>
        <w:t>שינויים חקיקתיים</w:t>
      </w:r>
    </w:p>
    <w:p w:rsidR="00B22F00" w:rsidRPr="00B22F00" w:rsidRDefault="00B22F00" w:rsidP="00B22F00">
      <w:pPr>
        <w:numPr>
          <w:ilvl w:val="1"/>
          <w:numId w:val="14"/>
        </w:numPr>
        <w:spacing w:after="0" w:line="240" w:lineRule="auto"/>
        <w:jc w:val="both"/>
        <w:rPr>
          <w:rFonts w:ascii="David" w:eastAsia="Times New Roman" w:hAnsi="David" w:cs="David"/>
          <w:noProof/>
          <w:sz w:val="24"/>
          <w:szCs w:val="24"/>
          <w:lang w:eastAsia="he-IL"/>
        </w:rPr>
      </w:pPr>
      <w:r w:rsidRPr="00B22F00">
        <w:rPr>
          <w:rFonts w:ascii="David" w:eastAsia="Times New Roman" w:hAnsi="David" w:cs="David"/>
          <w:noProof/>
          <w:sz w:val="24"/>
          <w:szCs w:val="24"/>
          <w:rtl/>
          <w:lang w:eastAsia="he-IL"/>
        </w:rPr>
        <w:t xml:space="preserve">ייתכן שבמהלך הפעלת פורטל הספקים הממשלתי ישתנו חוקים ותקנות או יפורסמו החלטות בתי המשפט או פסקי דין או הנחיות רשות המיסים המשפיעים על תהליכי הרכש הממשלתי ובמקרים אלה תהיה הממשלה רשאית להתאים את תהליכי העבודה בפורטל הספקים הממשלתי בהתאמה לשינויים אלה. המשתמשים יהיו מחויבים לעבוד לפי הכללים החדשים שיוגדרו. </w:t>
      </w:r>
    </w:p>
    <w:p w:rsidR="00B22F00" w:rsidRPr="00B22F00" w:rsidRDefault="00B22F00" w:rsidP="00B22F00">
      <w:pPr>
        <w:numPr>
          <w:ilvl w:val="1"/>
          <w:numId w:val="14"/>
        </w:numPr>
        <w:spacing w:after="0" w:line="240" w:lineRule="auto"/>
        <w:jc w:val="both"/>
        <w:rPr>
          <w:rFonts w:ascii="David" w:eastAsia="Times New Roman" w:hAnsi="David" w:cs="David"/>
          <w:noProof/>
          <w:sz w:val="24"/>
          <w:szCs w:val="24"/>
          <w:lang w:eastAsia="he-IL"/>
        </w:rPr>
      </w:pPr>
      <w:r w:rsidRPr="00B22F00">
        <w:rPr>
          <w:rFonts w:ascii="David" w:eastAsia="Times New Roman" w:hAnsi="David" w:cs="David"/>
          <w:noProof/>
          <w:sz w:val="24"/>
          <w:szCs w:val="24"/>
          <w:rtl/>
          <w:lang w:eastAsia="he-IL"/>
        </w:rPr>
        <w:t>הממשלה שומרת לעצמה את הזכות לשנות הסדרים ותהליכים בניהול פורטל הספקים הממשלתי ע"י הודעה מראש למשתמשים ו/או נציגיהם דרך פורטל הספקים הממשלתי ו/או בדרכים אחרות ו/או ע"י שינוי תנאי חוזה זה. במקרה של שינוי חוזה המשתמש יידרש לחתום על חוזה תחליפי ו/או על נספח לחוזה זה. משתמש הרואה את עצמו נפגע ע"י שינויים אלה יהיה רשאי להפסיק את השימוש בפורטל הספקים הממשלתי ע"י הודעה בכתב לחברת ניהול תוך 30 יום מיום משלוח ההודעה על השינויים כאמור.</w:t>
      </w:r>
    </w:p>
    <w:p w:rsidR="00B22F00" w:rsidRPr="00B22F00" w:rsidRDefault="00B22F00" w:rsidP="00B22F00">
      <w:pPr>
        <w:numPr>
          <w:ilvl w:val="0"/>
          <w:numId w:val="14"/>
        </w:numPr>
        <w:tabs>
          <w:tab w:val="num" w:pos="970"/>
        </w:tabs>
        <w:spacing w:after="0" w:line="240" w:lineRule="auto"/>
        <w:jc w:val="both"/>
        <w:rPr>
          <w:rFonts w:ascii="David" w:eastAsia="Times New Roman" w:hAnsi="David" w:cs="David"/>
          <w:b/>
          <w:bCs/>
          <w:noProof/>
          <w:sz w:val="24"/>
          <w:szCs w:val="24"/>
          <w:rtl/>
          <w:lang w:eastAsia="he-IL"/>
        </w:rPr>
      </w:pPr>
      <w:r w:rsidRPr="00B22F00">
        <w:rPr>
          <w:rFonts w:ascii="David" w:eastAsia="Times New Roman" w:hAnsi="David" w:cs="David"/>
          <w:b/>
          <w:bCs/>
          <w:noProof/>
          <w:sz w:val="24"/>
          <w:szCs w:val="24"/>
          <w:rtl/>
          <w:lang w:eastAsia="he-IL"/>
        </w:rPr>
        <w:t>חבלה ומידע אסור</w:t>
      </w:r>
    </w:p>
    <w:p w:rsidR="00B22F00" w:rsidRPr="00B22F00" w:rsidRDefault="00B22F00" w:rsidP="00B22F00">
      <w:pPr>
        <w:numPr>
          <w:ilvl w:val="1"/>
          <w:numId w:val="14"/>
        </w:numPr>
        <w:spacing w:after="0" w:line="240" w:lineRule="auto"/>
        <w:jc w:val="both"/>
        <w:rPr>
          <w:rFonts w:ascii="David" w:eastAsia="Times New Roman" w:hAnsi="David" w:cs="David"/>
          <w:noProof/>
          <w:sz w:val="24"/>
          <w:szCs w:val="24"/>
          <w:lang w:eastAsia="he-IL"/>
        </w:rPr>
      </w:pPr>
      <w:r w:rsidRPr="00B22F00">
        <w:rPr>
          <w:rFonts w:ascii="David" w:eastAsia="Times New Roman" w:hAnsi="David" w:cs="David"/>
          <w:noProof/>
          <w:sz w:val="24"/>
          <w:szCs w:val="24"/>
          <w:rtl/>
          <w:lang w:eastAsia="he-IL"/>
        </w:rPr>
        <w:t>המשתמש וכל נציגיו מתחייבים לא לגרום, לא לנסות לגרום ולא להניח לאחר לגרום לשינוי כלשהו במידע, ידיעה או נתון מכל סוג שהוא המצויים בפורטל הספקים הממשלתי פרט לאישור קבלת הזמנות רכש, הגשת דיווחי ביצוע וחשבוניות ופעולות אחרות שהממשלה תאפשר לבצע באמצעות הפורטל, אם תאפשר.</w:t>
      </w:r>
    </w:p>
    <w:p w:rsidR="00B22F00" w:rsidRPr="00B22F00" w:rsidRDefault="00B22F00" w:rsidP="00B22F00">
      <w:pPr>
        <w:numPr>
          <w:ilvl w:val="1"/>
          <w:numId w:val="14"/>
        </w:numPr>
        <w:spacing w:after="0" w:line="240" w:lineRule="auto"/>
        <w:jc w:val="both"/>
        <w:rPr>
          <w:rFonts w:ascii="David" w:eastAsia="Times New Roman" w:hAnsi="David" w:cs="David"/>
          <w:noProof/>
          <w:sz w:val="24"/>
          <w:szCs w:val="24"/>
          <w:rtl/>
          <w:lang w:eastAsia="he-IL"/>
        </w:rPr>
      </w:pPr>
      <w:r w:rsidRPr="00B22F00">
        <w:rPr>
          <w:rFonts w:ascii="David" w:eastAsia="Times New Roman" w:hAnsi="David" w:cs="David"/>
          <w:noProof/>
          <w:sz w:val="24"/>
          <w:szCs w:val="24"/>
          <w:rtl/>
          <w:lang w:eastAsia="he-IL"/>
        </w:rPr>
        <w:t>המשתמש מתחייב להשתמש במידע מותר אך ורק למטרת אישור הזמנות רכש, הגשת דיווחי ביצוע וחשבוניות למשרדי הממשלה והמשתמש מתחייב לא להפיץ את המידע לגורם כלשהו שלא לצורך המטרות המפורטות לעיל.</w:t>
      </w:r>
    </w:p>
    <w:p w:rsidR="00B22F00" w:rsidRPr="00B22F00" w:rsidRDefault="00B22F00" w:rsidP="00B22F00">
      <w:pPr>
        <w:numPr>
          <w:ilvl w:val="1"/>
          <w:numId w:val="14"/>
        </w:numPr>
        <w:spacing w:after="0" w:line="240" w:lineRule="auto"/>
        <w:jc w:val="both"/>
        <w:rPr>
          <w:rFonts w:ascii="David" w:eastAsia="Times New Roman" w:hAnsi="David" w:cs="David"/>
          <w:noProof/>
          <w:sz w:val="24"/>
          <w:szCs w:val="24"/>
          <w:rtl/>
          <w:lang w:eastAsia="he-IL"/>
        </w:rPr>
      </w:pPr>
      <w:r w:rsidRPr="00B22F00">
        <w:rPr>
          <w:rFonts w:ascii="David" w:eastAsia="Times New Roman" w:hAnsi="David" w:cs="David"/>
          <w:noProof/>
          <w:sz w:val="24"/>
          <w:szCs w:val="24"/>
          <w:rtl/>
          <w:lang w:eastAsia="he-IL"/>
        </w:rPr>
        <w:t>המשתמש וכל נציגיו מתחייבים לא לנסות לקבל מידע אסור מהמערכת, ואם במקרה יגיע אליהם מידע אסור בדרך כלשהי, מתחייבים המשתמש וכל נציגיו, ביחד ולחוד:</w:t>
      </w:r>
    </w:p>
    <w:p w:rsidR="00B22F00" w:rsidRPr="00B22F00" w:rsidRDefault="00B22F00" w:rsidP="00B22F00">
      <w:pPr>
        <w:numPr>
          <w:ilvl w:val="2"/>
          <w:numId w:val="14"/>
        </w:numPr>
        <w:spacing w:after="0" w:line="240" w:lineRule="auto"/>
        <w:jc w:val="both"/>
        <w:rPr>
          <w:rFonts w:ascii="David" w:eastAsia="Times New Roman" w:hAnsi="David" w:cs="David"/>
          <w:noProof/>
          <w:sz w:val="24"/>
          <w:szCs w:val="24"/>
          <w:rtl/>
          <w:lang w:eastAsia="he-IL"/>
        </w:rPr>
      </w:pPr>
      <w:r w:rsidRPr="00B22F00">
        <w:rPr>
          <w:rFonts w:ascii="David" w:eastAsia="Times New Roman" w:hAnsi="David" w:cs="David"/>
          <w:noProof/>
          <w:sz w:val="24"/>
          <w:szCs w:val="24"/>
          <w:rtl/>
          <w:lang w:eastAsia="he-IL"/>
        </w:rPr>
        <w:t>למחוק מיד את המידע האסור במחשב המשתמש או בכל מחשב או ציוד אחר שבשליטתו ושבו נמצא מידע אסור. אם לידיעת המשתמש הוקלט מידע אסור במחשב או ציוד אחר שאינו בשליטתו, יודיע על כך למרכז התמיכה של טלפונית וגם בכתב, מיד כשיוודע לו. אם הודפס המידע האסור, ישלח מיד המשתמש את הדף המודפס אל מרכז התמיכה של מרכבה, בלי להשאיר ברשותו העתק של הדף או העתק אחר של המידע האסור.</w:t>
      </w:r>
    </w:p>
    <w:p w:rsidR="00B22F00" w:rsidRPr="00B22F00" w:rsidRDefault="00B22F00" w:rsidP="00B22F00">
      <w:pPr>
        <w:numPr>
          <w:ilvl w:val="2"/>
          <w:numId w:val="14"/>
        </w:numPr>
        <w:spacing w:after="0" w:line="240" w:lineRule="auto"/>
        <w:jc w:val="both"/>
        <w:rPr>
          <w:rFonts w:ascii="David" w:eastAsia="Times New Roman" w:hAnsi="David" w:cs="David"/>
          <w:noProof/>
          <w:sz w:val="24"/>
          <w:szCs w:val="24"/>
          <w:rtl/>
          <w:lang w:eastAsia="he-IL"/>
        </w:rPr>
      </w:pPr>
      <w:r w:rsidRPr="00B22F00">
        <w:rPr>
          <w:rFonts w:ascii="David" w:eastAsia="Times New Roman" w:hAnsi="David" w:cs="David"/>
          <w:noProof/>
          <w:sz w:val="24"/>
          <w:szCs w:val="24"/>
          <w:rtl/>
          <w:lang w:eastAsia="he-IL"/>
        </w:rPr>
        <w:t>להודיע מיד טלפונית וגם בכתב על האירוע לחברת הניהול.</w:t>
      </w:r>
    </w:p>
    <w:p w:rsidR="00B22F00" w:rsidRPr="00B22F00" w:rsidRDefault="00B22F00" w:rsidP="00B22F00">
      <w:pPr>
        <w:numPr>
          <w:ilvl w:val="2"/>
          <w:numId w:val="14"/>
        </w:numPr>
        <w:spacing w:after="0" w:line="240" w:lineRule="auto"/>
        <w:jc w:val="both"/>
        <w:rPr>
          <w:rFonts w:ascii="David" w:eastAsia="Times New Roman" w:hAnsi="David" w:cs="David"/>
          <w:noProof/>
          <w:sz w:val="24"/>
          <w:szCs w:val="24"/>
          <w:lang w:eastAsia="he-IL"/>
        </w:rPr>
      </w:pPr>
      <w:r w:rsidRPr="00B22F00">
        <w:rPr>
          <w:rFonts w:ascii="David" w:eastAsia="Times New Roman" w:hAnsi="David" w:cs="David"/>
          <w:noProof/>
          <w:sz w:val="24"/>
          <w:szCs w:val="24"/>
          <w:rtl/>
          <w:lang w:eastAsia="he-IL"/>
        </w:rPr>
        <w:t>לא לעשות כל שימוש במידע אסור ולא לגלותו לאיש, למעט גילוי הדרוש לצורך פסקאות א. ו-ב. לעיל.</w:t>
      </w:r>
    </w:p>
    <w:p w:rsidR="00B22F00" w:rsidRPr="00B22F00" w:rsidRDefault="00B22F00" w:rsidP="00B22F00">
      <w:pPr>
        <w:numPr>
          <w:ilvl w:val="1"/>
          <w:numId w:val="14"/>
        </w:numPr>
        <w:spacing w:after="0" w:line="240" w:lineRule="auto"/>
        <w:jc w:val="both"/>
        <w:rPr>
          <w:rFonts w:ascii="David" w:eastAsia="Times New Roman" w:hAnsi="David" w:cs="David"/>
          <w:noProof/>
          <w:sz w:val="24"/>
          <w:szCs w:val="24"/>
          <w:lang w:eastAsia="he-IL"/>
        </w:rPr>
      </w:pPr>
      <w:r w:rsidRPr="00B22F00">
        <w:rPr>
          <w:rFonts w:ascii="David" w:eastAsia="Times New Roman" w:hAnsi="David" w:cs="David"/>
          <w:noProof/>
          <w:sz w:val="24"/>
          <w:szCs w:val="24"/>
          <w:rtl/>
          <w:lang w:eastAsia="he-IL"/>
        </w:rPr>
        <w:t>המשתמש מתחייב לא להשתמש במידע בניגוד לדין.</w:t>
      </w:r>
    </w:p>
    <w:p w:rsidR="00B22F00" w:rsidRPr="00B22F00" w:rsidRDefault="00B22F00" w:rsidP="00B22F00">
      <w:pPr>
        <w:spacing w:after="0" w:line="240" w:lineRule="auto"/>
        <w:ind w:left="1416" w:right="708"/>
        <w:jc w:val="both"/>
        <w:rPr>
          <w:rFonts w:ascii="David" w:eastAsia="Times New Roman" w:hAnsi="David" w:cs="David"/>
          <w:noProof/>
          <w:sz w:val="24"/>
          <w:szCs w:val="24"/>
          <w:rtl/>
          <w:lang w:eastAsia="he-IL"/>
        </w:rPr>
      </w:pPr>
    </w:p>
    <w:p w:rsidR="00B22F00" w:rsidRPr="00B22F00" w:rsidRDefault="00B22F00" w:rsidP="00B22F00">
      <w:pPr>
        <w:spacing w:after="0" w:line="240" w:lineRule="auto"/>
        <w:ind w:left="1416" w:right="708"/>
        <w:jc w:val="both"/>
        <w:rPr>
          <w:rFonts w:ascii="David" w:eastAsia="Times New Roman" w:hAnsi="David" w:cs="David"/>
          <w:noProof/>
          <w:sz w:val="24"/>
          <w:szCs w:val="24"/>
          <w:rtl/>
          <w:lang w:eastAsia="he-IL"/>
        </w:rPr>
      </w:pPr>
    </w:p>
    <w:p w:rsidR="00B22F00" w:rsidRPr="00B22F00" w:rsidRDefault="00B22F00" w:rsidP="00B22F00">
      <w:pPr>
        <w:numPr>
          <w:ilvl w:val="1"/>
          <w:numId w:val="14"/>
        </w:numPr>
        <w:spacing w:after="0" w:line="240" w:lineRule="auto"/>
        <w:jc w:val="both"/>
        <w:rPr>
          <w:rFonts w:ascii="David" w:eastAsia="Times New Roman" w:hAnsi="David" w:cs="David"/>
          <w:noProof/>
          <w:sz w:val="24"/>
          <w:szCs w:val="24"/>
          <w:lang w:eastAsia="he-IL"/>
        </w:rPr>
      </w:pPr>
      <w:r w:rsidRPr="00B22F00">
        <w:rPr>
          <w:rFonts w:ascii="David" w:eastAsia="Times New Roman" w:hAnsi="David" w:cs="David"/>
          <w:noProof/>
          <w:sz w:val="24"/>
          <w:szCs w:val="24"/>
          <w:rtl/>
          <w:lang w:eastAsia="he-IL"/>
        </w:rPr>
        <w:t>המשתמש מתחייב לא לאפשר למי שאינו הנציג המורשה שלו (לו הונפק כרטיס חכם) להתקשר למערכת באמצעות כרטיס החכם, בין במישרין ובין בעקיפין, והוא מתחייב לקיים הסדרים מתאימים שימנעו התקשרות כאמור. כמו כן, מתחייב המשתמש שלא למסור לאדם שאינו זכאי לקבלו לפי חוזה זה, מידע שיאפשר לו להתקשר למערכת.</w:t>
      </w:r>
    </w:p>
    <w:p w:rsidR="00B22F00" w:rsidRPr="00B22F00" w:rsidRDefault="00B22F00" w:rsidP="00B22F00">
      <w:pPr>
        <w:numPr>
          <w:ilvl w:val="1"/>
          <w:numId w:val="14"/>
        </w:numPr>
        <w:spacing w:after="0" w:line="240" w:lineRule="auto"/>
        <w:jc w:val="both"/>
        <w:rPr>
          <w:rFonts w:ascii="David" w:eastAsia="Times New Roman" w:hAnsi="David" w:cs="David"/>
          <w:noProof/>
          <w:sz w:val="24"/>
          <w:szCs w:val="24"/>
          <w:rtl/>
          <w:lang w:eastAsia="he-IL"/>
        </w:rPr>
      </w:pPr>
      <w:r w:rsidRPr="00B22F00">
        <w:rPr>
          <w:rFonts w:ascii="David" w:eastAsia="Times New Roman" w:hAnsi="David" w:cs="David"/>
          <w:noProof/>
          <w:sz w:val="24"/>
          <w:szCs w:val="24"/>
          <w:rtl/>
          <w:lang w:eastAsia="he-IL"/>
        </w:rPr>
        <w:t>המשתמש אחראי לכך שכל נציג מורשה שלו ימלא את חובותיו לפי כתב ההתחייבות ולפי חוזה זה וכן שהוא ימלא את כל הדרישות המוטלות על המשתמש בסעיף זה.</w:t>
      </w:r>
    </w:p>
    <w:p w:rsidR="00B22F00" w:rsidRPr="00B22F00" w:rsidRDefault="00B22F00" w:rsidP="00B22F00">
      <w:pPr>
        <w:numPr>
          <w:ilvl w:val="1"/>
          <w:numId w:val="14"/>
        </w:numPr>
        <w:spacing w:after="0" w:line="240" w:lineRule="auto"/>
        <w:jc w:val="both"/>
        <w:rPr>
          <w:rFonts w:ascii="David" w:eastAsia="Times New Roman" w:hAnsi="David" w:cs="David"/>
          <w:noProof/>
          <w:sz w:val="24"/>
          <w:szCs w:val="24"/>
          <w:lang w:eastAsia="he-IL"/>
        </w:rPr>
      </w:pPr>
      <w:r w:rsidRPr="00B22F00">
        <w:rPr>
          <w:rFonts w:ascii="David" w:eastAsia="Times New Roman" w:hAnsi="David" w:cs="David"/>
          <w:noProof/>
          <w:sz w:val="24"/>
          <w:szCs w:val="24"/>
          <w:rtl/>
          <w:lang w:eastAsia="he-IL"/>
        </w:rPr>
        <w:t>הפרה של אחת או יותר מהתחייבויות המשתמש על פי חוזה זה על ידי המשתמש או נציג מורשה שלו תחשב להפרת חוזה על ידי המשתמש, וזאת מבלי לפגוע בזכויות הממשלה לפיצוי, שיפוי או כל סעד אחר שיגיע לה מאת הנציג המורשה.</w:t>
      </w:r>
    </w:p>
    <w:p w:rsidR="00B22F00" w:rsidRPr="00B22F00" w:rsidRDefault="00B22F00" w:rsidP="00B22F00">
      <w:pPr>
        <w:numPr>
          <w:ilvl w:val="1"/>
          <w:numId w:val="14"/>
        </w:numPr>
        <w:spacing w:after="0" w:line="240" w:lineRule="auto"/>
        <w:jc w:val="both"/>
        <w:rPr>
          <w:rFonts w:ascii="David" w:eastAsia="Times New Roman" w:hAnsi="David" w:cs="David"/>
          <w:noProof/>
          <w:sz w:val="24"/>
          <w:szCs w:val="24"/>
          <w:rtl/>
          <w:lang w:eastAsia="he-IL"/>
        </w:rPr>
      </w:pPr>
      <w:r w:rsidRPr="00B22F00">
        <w:rPr>
          <w:rFonts w:ascii="David" w:eastAsia="Times New Roman" w:hAnsi="David" w:cs="David"/>
          <w:noProof/>
          <w:sz w:val="24"/>
          <w:szCs w:val="24"/>
          <w:rtl/>
          <w:lang w:eastAsia="he-IL"/>
        </w:rPr>
        <w:t>המשתמש מתחייב לבטל את הרשאתו של כל נציג מורשה שלו שהפסיק להיות שותף או הפסיק את עבודתו אצל המשתמש, לפי הענין, ולהודיע על כך לחברת ניהול טלפונית וגם בכתב תוך 48 שעות מיום סיום עבודתו של הנציג.</w:t>
      </w:r>
    </w:p>
    <w:p w:rsidR="00B22F00" w:rsidRPr="00B22F00" w:rsidRDefault="00B22F00" w:rsidP="00B22F00">
      <w:pPr>
        <w:numPr>
          <w:ilvl w:val="1"/>
          <w:numId w:val="14"/>
        </w:numPr>
        <w:spacing w:after="0" w:line="240" w:lineRule="auto"/>
        <w:jc w:val="both"/>
        <w:rPr>
          <w:rFonts w:ascii="David" w:eastAsia="Times New Roman" w:hAnsi="David" w:cs="David"/>
          <w:noProof/>
          <w:sz w:val="24"/>
          <w:szCs w:val="24"/>
          <w:rtl/>
          <w:lang w:eastAsia="he-IL"/>
        </w:rPr>
      </w:pPr>
      <w:r w:rsidRPr="00B22F00">
        <w:rPr>
          <w:rFonts w:ascii="David" w:eastAsia="Times New Roman" w:hAnsi="David" w:cs="David"/>
          <w:noProof/>
          <w:sz w:val="24"/>
          <w:szCs w:val="24"/>
          <w:rtl/>
          <w:lang w:eastAsia="he-IL"/>
        </w:rPr>
        <w:t>הודיע המשתמש לחברת ניהול כאמור בפסקה (8) לעיל, תבטל הממשלה את זכאותו של הנציג של המשתמש (שהפסיק להיות מורשה לשימוש במערכת) להשתמש במערכת תוך 48 שעות מיום קבלת ההודעה בכתב אולם תהיה הממשלה רשאית (ולא חייבת) לבטל את ההרשאה גם על סמך הודעה טלפונית בלבד.</w:t>
      </w:r>
    </w:p>
    <w:p w:rsidR="00B22F00" w:rsidRPr="00B22F00" w:rsidRDefault="00B22F00" w:rsidP="00B22F00">
      <w:pPr>
        <w:numPr>
          <w:ilvl w:val="1"/>
          <w:numId w:val="14"/>
        </w:numPr>
        <w:spacing w:after="0" w:line="240" w:lineRule="auto"/>
        <w:jc w:val="both"/>
        <w:rPr>
          <w:rFonts w:ascii="David" w:eastAsia="Times New Roman" w:hAnsi="David" w:cs="David"/>
          <w:noProof/>
          <w:sz w:val="24"/>
          <w:szCs w:val="24"/>
          <w:lang w:eastAsia="he-IL"/>
        </w:rPr>
      </w:pPr>
      <w:r w:rsidRPr="00B22F00">
        <w:rPr>
          <w:rFonts w:ascii="David" w:eastAsia="Times New Roman" w:hAnsi="David" w:cs="David"/>
          <w:noProof/>
          <w:sz w:val="24"/>
          <w:szCs w:val="24"/>
          <w:rtl/>
          <w:lang w:eastAsia="he-IL"/>
        </w:rPr>
        <w:lastRenderedPageBreak/>
        <w:t>הממשלה תהיה רשאית לבטל את ההרשאה לנציג מורשה של המשתמש מכל סיבה שהיא בתנאי שהממשלה תנמק את סיבת הביטול.</w:t>
      </w:r>
    </w:p>
    <w:p w:rsidR="00B22F00" w:rsidRPr="00B22F00" w:rsidRDefault="00B22F00" w:rsidP="00B22F00">
      <w:pPr>
        <w:numPr>
          <w:ilvl w:val="0"/>
          <w:numId w:val="14"/>
        </w:numPr>
        <w:tabs>
          <w:tab w:val="num" w:pos="970"/>
        </w:tabs>
        <w:spacing w:after="0" w:line="240" w:lineRule="auto"/>
        <w:jc w:val="both"/>
        <w:rPr>
          <w:rFonts w:ascii="David" w:eastAsia="Times New Roman" w:hAnsi="David" w:cs="David"/>
          <w:b/>
          <w:bCs/>
          <w:noProof/>
          <w:sz w:val="24"/>
          <w:szCs w:val="24"/>
          <w:lang w:eastAsia="he-IL"/>
        </w:rPr>
      </w:pPr>
      <w:r w:rsidRPr="00B22F00">
        <w:rPr>
          <w:rFonts w:ascii="David" w:eastAsia="Times New Roman" w:hAnsi="David" w:cs="David"/>
          <w:b/>
          <w:bCs/>
          <w:noProof/>
          <w:sz w:val="24"/>
          <w:szCs w:val="24"/>
          <w:rtl/>
          <w:lang w:eastAsia="he-IL"/>
        </w:rPr>
        <w:t>ניתוק המשתמש מפורטל הספקים הממשלתי</w:t>
      </w:r>
    </w:p>
    <w:p w:rsidR="00B22F00" w:rsidRPr="00B22F00" w:rsidRDefault="00B22F00" w:rsidP="00B22F00">
      <w:pPr>
        <w:numPr>
          <w:ilvl w:val="1"/>
          <w:numId w:val="14"/>
        </w:numPr>
        <w:spacing w:after="0" w:line="240" w:lineRule="auto"/>
        <w:jc w:val="both"/>
        <w:rPr>
          <w:rFonts w:ascii="David" w:eastAsia="Times New Roman" w:hAnsi="David" w:cs="David"/>
          <w:noProof/>
          <w:sz w:val="24"/>
          <w:szCs w:val="24"/>
          <w:rtl/>
          <w:lang w:eastAsia="he-IL"/>
        </w:rPr>
      </w:pPr>
      <w:r w:rsidRPr="00B22F00">
        <w:rPr>
          <w:rFonts w:ascii="David" w:eastAsia="Times New Roman" w:hAnsi="David" w:cs="David"/>
          <w:noProof/>
          <w:sz w:val="24"/>
          <w:szCs w:val="24"/>
          <w:rtl/>
          <w:lang w:eastAsia="he-IL"/>
        </w:rPr>
        <w:t>באם ייווצרו תנאים הכרחיים המחייבים את הממשלה להפסיק השימוש בפורטל הספקים הממשלתי או חלקו, תהא הממשלה רשאית להפסיק את פעילות פורטל הספקים הממשלתי, לתקופה מוגבלת או בלתי מוגבלת.</w:t>
      </w:r>
    </w:p>
    <w:p w:rsidR="00B22F00" w:rsidRPr="00B22F00" w:rsidRDefault="00B22F00" w:rsidP="00B22F00">
      <w:pPr>
        <w:numPr>
          <w:ilvl w:val="1"/>
          <w:numId w:val="14"/>
        </w:numPr>
        <w:spacing w:after="0" w:line="240" w:lineRule="auto"/>
        <w:jc w:val="both"/>
        <w:rPr>
          <w:rFonts w:ascii="David" w:eastAsia="Times New Roman" w:hAnsi="David" w:cs="David"/>
          <w:noProof/>
          <w:sz w:val="24"/>
          <w:szCs w:val="24"/>
          <w:lang w:eastAsia="he-IL"/>
        </w:rPr>
      </w:pPr>
      <w:r w:rsidRPr="00B22F00">
        <w:rPr>
          <w:rFonts w:ascii="David" w:eastAsia="Times New Roman" w:hAnsi="David" w:cs="David"/>
          <w:noProof/>
          <w:sz w:val="24"/>
          <w:szCs w:val="24"/>
          <w:rtl/>
          <w:lang w:eastAsia="he-IL"/>
        </w:rPr>
        <w:t xml:space="preserve">אם יתברר כי קיים חשש לגבי נכונות ההצהרות של המשתמש או נציגיו שניתנו לממשלה או אם המשתמש או נציגיו קיבלו מידע אסור והשתמש בו בניגוד להוראות סעיף </w:t>
      </w:r>
      <w:r w:rsidRPr="00B22F00">
        <w:rPr>
          <w:rFonts w:ascii="David" w:eastAsia="Times New Roman" w:hAnsi="David" w:cs="David"/>
          <w:noProof/>
          <w:sz w:val="24"/>
          <w:szCs w:val="24"/>
          <w:rtl/>
          <w:lang w:eastAsia="he-IL"/>
        </w:rPr>
        <w:fldChar w:fldCharType="begin"/>
      </w:r>
      <w:r w:rsidRPr="00B22F00">
        <w:rPr>
          <w:rFonts w:ascii="David" w:eastAsia="Times New Roman" w:hAnsi="David" w:cs="David"/>
          <w:noProof/>
          <w:sz w:val="24"/>
          <w:szCs w:val="24"/>
          <w:rtl/>
          <w:lang w:eastAsia="he-IL"/>
        </w:rPr>
        <w:instrText xml:space="preserve"> </w:instrText>
      </w:r>
      <w:r w:rsidRPr="00B22F00">
        <w:rPr>
          <w:rFonts w:ascii="David" w:eastAsia="Times New Roman" w:hAnsi="David" w:cs="David"/>
          <w:noProof/>
          <w:sz w:val="24"/>
          <w:szCs w:val="24"/>
          <w:lang w:eastAsia="he-IL"/>
        </w:rPr>
        <w:instrText>REF</w:instrText>
      </w:r>
      <w:r w:rsidRPr="00B22F00">
        <w:rPr>
          <w:rFonts w:ascii="David" w:eastAsia="Times New Roman" w:hAnsi="David" w:cs="David"/>
          <w:noProof/>
          <w:sz w:val="24"/>
          <w:szCs w:val="24"/>
          <w:rtl/>
          <w:lang w:eastAsia="he-IL"/>
        </w:rPr>
        <w:instrText xml:space="preserve"> _</w:instrText>
      </w:r>
      <w:r w:rsidRPr="00B22F00">
        <w:rPr>
          <w:rFonts w:ascii="David" w:eastAsia="Times New Roman" w:hAnsi="David" w:cs="David"/>
          <w:noProof/>
          <w:sz w:val="24"/>
          <w:szCs w:val="24"/>
          <w:lang w:eastAsia="he-IL"/>
        </w:rPr>
        <w:instrText>Ref386741549 \r \h</w:instrText>
      </w:r>
      <w:r w:rsidRPr="00B22F00">
        <w:rPr>
          <w:rFonts w:ascii="David" w:eastAsia="Times New Roman" w:hAnsi="David" w:cs="David"/>
          <w:noProof/>
          <w:sz w:val="24"/>
          <w:szCs w:val="24"/>
          <w:rtl/>
          <w:lang w:eastAsia="he-IL"/>
        </w:rPr>
        <w:instrText xml:space="preserve">  \* </w:instrText>
      </w:r>
      <w:r w:rsidRPr="00B22F00">
        <w:rPr>
          <w:rFonts w:ascii="David" w:eastAsia="Times New Roman" w:hAnsi="David" w:cs="David"/>
          <w:noProof/>
          <w:sz w:val="24"/>
          <w:szCs w:val="24"/>
          <w:lang w:eastAsia="he-IL"/>
        </w:rPr>
        <w:instrText>MERGEFORMAT</w:instrText>
      </w:r>
      <w:r w:rsidRPr="00B22F00">
        <w:rPr>
          <w:rFonts w:ascii="David" w:eastAsia="Times New Roman" w:hAnsi="David" w:cs="David"/>
          <w:noProof/>
          <w:sz w:val="24"/>
          <w:szCs w:val="24"/>
          <w:rtl/>
          <w:lang w:eastAsia="he-IL"/>
        </w:rPr>
        <w:instrText xml:space="preserve"> </w:instrText>
      </w:r>
      <w:r w:rsidRPr="00B22F00">
        <w:rPr>
          <w:rFonts w:ascii="David" w:eastAsia="Times New Roman" w:hAnsi="David" w:cs="David"/>
          <w:noProof/>
          <w:sz w:val="24"/>
          <w:szCs w:val="24"/>
          <w:rtl/>
          <w:lang w:eastAsia="he-IL"/>
        </w:rPr>
        <w:fldChar w:fldCharType="separate"/>
      </w:r>
      <w:r w:rsidRPr="00B22F00">
        <w:rPr>
          <w:rFonts w:ascii="David" w:eastAsia="Times New Roman" w:hAnsi="David" w:cs="David"/>
          <w:b/>
          <w:bCs/>
          <w:noProof/>
          <w:sz w:val="24"/>
          <w:szCs w:val="24"/>
          <w:rtl/>
          <w:lang w:eastAsia="he-IL"/>
        </w:rPr>
        <w:t>שגיאה! מקור ההפניה לא נמצא.</w:t>
      </w:r>
      <w:r w:rsidRPr="00B22F00">
        <w:rPr>
          <w:rFonts w:ascii="David" w:eastAsia="Times New Roman" w:hAnsi="David" w:cs="David"/>
          <w:noProof/>
          <w:sz w:val="24"/>
          <w:szCs w:val="24"/>
          <w:rtl/>
          <w:lang w:eastAsia="he-IL"/>
        </w:rPr>
        <w:fldChar w:fldCharType="end"/>
      </w:r>
      <w:r w:rsidRPr="00B22F00">
        <w:rPr>
          <w:rFonts w:ascii="David" w:eastAsia="Times New Roman" w:hAnsi="David" w:cs="David"/>
          <w:noProof/>
          <w:sz w:val="24"/>
          <w:szCs w:val="24"/>
          <w:rtl/>
          <w:lang w:eastAsia="he-IL"/>
        </w:rPr>
        <w:t xml:space="preserve"> לעיל או ניסה לחבל בפורטל הספקים הממשלתי או הניח לאחר לחבל במערכת, אזי תהא רשאית הממשלה לנתק את המשתמש מהמערכת עד לבירור העניין ובמקרה זה לא תהיה למשתמש כל תביעה או טענה כלפי הממשלה או מי מטעמה ו/או המשרדים או מי מטעמם בגין אי קבלת שירותי פורטל הספקים הממשלתי.</w:t>
      </w:r>
    </w:p>
    <w:p w:rsidR="00B22F00" w:rsidRPr="00B22F00" w:rsidRDefault="00B22F00" w:rsidP="00B22F00">
      <w:pPr>
        <w:numPr>
          <w:ilvl w:val="0"/>
          <w:numId w:val="14"/>
        </w:numPr>
        <w:tabs>
          <w:tab w:val="num" w:pos="970"/>
        </w:tabs>
        <w:spacing w:after="0" w:line="240" w:lineRule="auto"/>
        <w:jc w:val="both"/>
        <w:rPr>
          <w:rFonts w:ascii="David" w:eastAsia="Times New Roman" w:hAnsi="David" w:cs="David"/>
          <w:noProof/>
          <w:sz w:val="24"/>
          <w:szCs w:val="24"/>
          <w:rtl/>
          <w:lang w:eastAsia="he-IL"/>
        </w:rPr>
      </w:pPr>
      <w:r w:rsidRPr="00B22F00">
        <w:rPr>
          <w:rFonts w:ascii="David" w:eastAsia="Times New Roman" w:hAnsi="David" w:cs="David"/>
          <w:b/>
          <w:bCs/>
          <w:noProof/>
          <w:sz w:val="24"/>
          <w:szCs w:val="24"/>
          <w:rtl/>
          <w:lang w:eastAsia="he-IL"/>
        </w:rPr>
        <w:t>ביטול החוזה</w:t>
      </w:r>
    </w:p>
    <w:p w:rsidR="00B22F00" w:rsidRPr="00B22F00" w:rsidRDefault="00B22F00" w:rsidP="00B22F00">
      <w:pPr>
        <w:numPr>
          <w:ilvl w:val="1"/>
          <w:numId w:val="14"/>
        </w:numPr>
        <w:spacing w:after="0" w:line="240" w:lineRule="auto"/>
        <w:jc w:val="both"/>
        <w:rPr>
          <w:rFonts w:ascii="David" w:eastAsia="Times New Roman" w:hAnsi="David" w:cs="David"/>
          <w:noProof/>
          <w:sz w:val="24"/>
          <w:szCs w:val="24"/>
          <w:rtl/>
          <w:lang w:eastAsia="he-IL"/>
        </w:rPr>
      </w:pPr>
      <w:r w:rsidRPr="00B22F00">
        <w:rPr>
          <w:rFonts w:ascii="David" w:eastAsia="Times New Roman" w:hAnsi="David" w:cs="David"/>
          <w:noProof/>
          <w:sz w:val="24"/>
          <w:szCs w:val="24"/>
          <w:rtl/>
          <w:lang w:eastAsia="he-IL"/>
        </w:rPr>
        <w:t>כל אחד מהצדדים יהא רשאי לבטל חוזה זה מכל סיבה שהיא בהודעה בכתב, והביטול יכנס לתוקפו בחלוף 21 ימים לאחר שהגיעה הודעת הביטול אל הצד השני.</w:t>
      </w:r>
    </w:p>
    <w:p w:rsidR="00B22F00" w:rsidRPr="00B22F00" w:rsidRDefault="00B22F00" w:rsidP="00B22F00">
      <w:pPr>
        <w:numPr>
          <w:ilvl w:val="1"/>
          <w:numId w:val="14"/>
        </w:numPr>
        <w:spacing w:after="0" w:line="240" w:lineRule="auto"/>
        <w:jc w:val="both"/>
        <w:rPr>
          <w:rFonts w:ascii="David" w:eastAsia="Times New Roman" w:hAnsi="David" w:cs="David"/>
          <w:noProof/>
          <w:sz w:val="24"/>
          <w:szCs w:val="24"/>
          <w:rtl/>
          <w:lang w:eastAsia="he-IL"/>
        </w:rPr>
      </w:pPr>
      <w:r w:rsidRPr="00B22F00">
        <w:rPr>
          <w:rFonts w:ascii="David" w:eastAsia="Times New Roman" w:hAnsi="David" w:cs="David"/>
          <w:noProof/>
          <w:sz w:val="24"/>
          <w:szCs w:val="24"/>
          <w:rtl/>
          <w:lang w:eastAsia="he-IL"/>
        </w:rPr>
        <w:t>הפר המשתמש אחת או יותר מהתחייבויותיו לפי חוזה זה, תהא הממשלה רשאית לבטל את החוזה ללא הודעה מראש, מיד כשההפרה הגיעה לידיעתה ואולם תשקול הממשלה הענקת פסק זמן סביר לשם תיקון העילה לביטול החוזה בהתחשב באופי ההפרה שהניעה את הממשלה לביטול חוזה זה. אין באמור בסעיף קטן זה כדי לפגוע בזכויות הממשלה לכל סעד אחר המגיע לה מאת המשתמש או נציגו, לפי חוזה זה או על פי דין.</w:t>
      </w:r>
    </w:p>
    <w:p w:rsidR="00B22F00" w:rsidRPr="00B22F00" w:rsidRDefault="00B22F00" w:rsidP="00B22F00">
      <w:pPr>
        <w:numPr>
          <w:ilvl w:val="0"/>
          <w:numId w:val="14"/>
        </w:numPr>
        <w:spacing w:after="0" w:line="240" w:lineRule="auto"/>
        <w:jc w:val="both"/>
        <w:rPr>
          <w:rFonts w:ascii="David" w:eastAsia="Times New Roman" w:hAnsi="David" w:cs="David"/>
          <w:noProof/>
          <w:sz w:val="24"/>
          <w:szCs w:val="24"/>
          <w:lang w:eastAsia="he-IL"/>
        </w:rPr>
      </w:pPr>
      <w:r w:rsidRPr="00B22F00">
        <w:rPr>
          <w:rFonts w:ascii="David" w:eastAsia="Times New Roman" w:hAnsi="David" w:cs="David"/>
          <w:b/>
          <w:bCs/>
          <w:noProof/>
          <w:sz w:val="24"/>
          <w:szCs w:val="24"/>
          <w:rtl/>
          <w:lang w:eastAsia="he-IL"/>
        </w:rPr>
        <w:t>הסבה</w:t>
      </w:r>
      <w:r w:rsidRPr="00B22F00">
        <w:rPr>
          <w:rFonts w:ascii="David" w:eastAsia="Times New Roman" w:hAnsi="David" w:cs="David"/>
          <w:b/>
          <w:bCs/>
          <w:noProof/>
          <w:sz w:val="24"/>
          <w:szCs w:val="24"/>
          <w:rtl/>
          <w:lang w:eastAsia="he-IL"/>
        </w:rPr>
        <w:br/>
      </w:r>
      <w:r w:rsidRPr="00B22F00">
        <w:rPr>
          <w:rFonts w:ascii="David" w:eastAsia="Times New Roman" w:hAnsi="David" w:cs="David"/>
          <w:noProof/>
          <w:sz w:val="24"/>
          <w:szCs w:val="24"/>
          <w:rtl/>
          <w:lang w:eastAsia="he-IL"/>
        </w:rPr>
        <w:t>זכויות המשתמש לפי חוזה זה אינן ניתנות להסבה בדרך מיזוג תאגידים או בכל דרך אחרת ללא הסכמה בכתב ומראש של הממשלה.</w:t>
      </w:r>
    </w:p>
    <w:p w:rsidR="00B22F00" w:rsidRPr="00B22F00" w:rsidRDefault="00B22F00" w:rsidP="00B22F00">
      <w:pPr>
        <w:spacing w:after="0" w:line="240" w:lineRule="auto"/>
        <w:ind w:left="708" w:right="708"/>
        <w:jc w:val="both"/>
        <w:rPr>
          <w:rFonts w:ascii="David" w:eastAsia="Times New Roman" w:hAnsi="David" w:cs="David"/>
          <w:noProof/>
          <w:sz w:val="24"/>
          <w:szCs w:val="24"/>
          <w:lang w:eastAsia="he-IL"/>
        </w:rPr>
      </w:pPr>
    </w:p>
    <w:p w:rsidR="00B22F00" w:rsidRPr="00B22F00" w:rsidRDefault="00B22F00" w:rsidP="00B22F00">
      <w:pPr>
        <w:numPr>
          <w:ilvl w:val="0"/>
          <w:numId w:val="14"/>
        </w:numPr>
        <w:spacing w:after="0" w:line="240" w:lineRule="auto"/>
        <w:jc w:val="both"/>
        <w:rPr>
          <w:rFonts w:ascii="David" w:eastAsia="Times New Roman" w:hAnsi="David" w:cs="David"/>
          <w:b/>
          <w:bCs/>
          <w:noProof/>
          <w:sz w:val="24"/>
          <w:szCs w:val="24"/>
          <w:lang w:eastAsia="he-IL"/>
        </w:rPr>
      </w:pPr>
      <w:r w:rsidRPr="00B22F00">
        <w:rPr>
          <w:rFonts w:ascii="David" w:eastAsia="Times New Roman" w:hAnsi="David" w:cs="David"/>
          <w:b/>
          <w:bCs/>
          <w:noProof/>
          <w:sz w:val="24"/>
          <w:szCs w:val="24"/>
          <w:rtl/>
          <w:lang w:eastAsia="he-IL"/>
        </w:rPr>
        <w:t>סמכות שיפוט</w:t>
      </w:r>
    </w:p>
    <w:p w:rsidR="00B22F00" w:rsidRPr="00B22F00" w:rsidRDefault="00B22F00" w:rsidP="00B22F00">
      <w:pPr>
        <w:spacing w:after="0" w:line="240" w:lineRule="auto"/>
        <w:ind w:left="708" w:right="708"/>
        <w:jc w:val="both"/>
        <w:rPr>
          <w:rFonts w:ascii="David" w:eastAsia="Times New Roman" w:hAnsi="David" w:cs="David"/>
          <w:noProof/>
          <w:sz w:val="24"/>
          <w:szCs w:val="24"/>
          <w:rtl/>
          <w:lang w:eastAsia="he-IL"/>
        </w:rPr>
      </w:pPr>
      <w:r w:rsidRPr="00B22F00">
        <w:rPr>
          <w:rFonts w:ascii="David" w:eastAsia="Times New Roman" w:hAnsi="David" w:cs="David"/>
          <w:noProof/>
          <w:sz w:val="24"/>
          <w:szCs w:val="24"/>
          <w:rtl/>
          <w:lang w:eastAsia="he-IL"/>
        </w:rPr>
        <w:t xml:space="preserve">כל סכסוך משפטי ו/או תביעה לפי הסכם זה תוגש לבתי המשפט המוסמכים בירושלים. </w:t>
      </w:r>
      <w:r w:rsidRPr="00B22F00">
        <w:rPr>
          <w:rFonts w:ascii="David" w:eastAsia="Times New Roman" w:hAnsi="David" w:cs="David"/>
          <w:noProof/>
          <w:sz w:val="24"/>
          <w:szCs w:val="24"/>
          <w:rtl/>
          <w:lang w:eastAsia="he-IL"/>
        </w:rPr>
        <w:br/>
      </w:r>
    </w:p>
    <w:p w:rsidR="00B22F00" w:rsidRPr="00B22F00" w:rsidRDefault="00B22F00" w:rsidP="00B22F00">
      <w:pPr>
        <w:spacing w:after="0" w:line="240" w:lineRule="auto"/>
        <w:ind w:left="708" w:right="708"/>
        <w:jc w:val="both"/>
        <w:rPr>
          <w:rFonts w:ascii="David" w:eastAsia="Times New Roman" w:hAnsi="David" w:cs="David"/>
          <w:noProof/>
          <w:sz w:val="24"/>
          <w:szCs w:val="24"/>
          <w:lang w:eastAsia="he-IL"/>
        </w:rPr>
      </w:pPr>
    </w:p>
    <w:p w:rsidR="00B22F00" w:rsidRPr="00B22F00" w:rsidRDefault="00B22F00" w:rsidP="00B22F00">
      <w:pPr>
        <w:numPr>
          <w:ilvl w:val="0"/>
          <w:numId w:val="14"/>
        </w:numPr>
        <w:spacing w:after="0" w:line="240" w:lineRule="auto"/>
        <w:jc w:val="both"/>
        <w:rPr>
          <w:rFonts w:ascii="David" w:eastAsia="Times New Roman" w:hAnsi="David" w:cs="David"/>
          <w:noProof/>
          <w:sz w:val="24"/>
          <w:szCs w:val="24"/>
          <w:rtl/>
          <w:lang w:eastAsia="he-IL"/>
        </w:rPr>
      </w:pPr>
      <w:r w:rsidRPr="00B22F00">
        <w:rPr>
          <w:rFonts w:ascii="David" w:eastAsia="Times New Roman" w:hAnsi="David" w:cs="David"/>
          <w:b/>
          <w:bCs/>
          <w:noProof/>
          <w:sz w:val="24"/>
          <w:szCs w:val="24"/>
          <w:rtl/>
          <w:lang w:eastAsia="he-IL"/>
        </w:rPr>
        <w:t>הודעות</w:t>
      </w:r>
      <w:r w:rsidRPr="00B22F00">
        <w:rPr>
          <w:rFonts w:ascii="David" w:eastAsia="Times New Roman" w:hAnsi="David" w:cs="David"/>
          <w:b/>
          <w:bCs/>
          <w:noProof/>
          <w:sz w:val="24"/>
          <w:szCs w:val="24"/>
          <w:rtl/>
          <w:lang w:eastAsia="he-IL"/>
        </w:rPr>
        <w:br/>
      </w:r>
      <w:r w:rsidRPr="00B22F00">
        <w:rPr>
          <w:rFonts w:ascii="David" w:eastAsia="Times New Roman" w:hAnsi="David" w:cs="David"/>
          <w:b/>
          <w:bCs/>
          <w:noProof/>
          <w:sz w:val="24"/>
          <w:szCs w:val="24"/>
          <w:rtl/>
          <w:lang w:eastAsia="he-IL"/>
        </w:rPr>
        <w:br/>
      </w:r>
      <w:r w:rsidRPr="00B22F00">
        <w:rPr>
          <w:rFonts w:ascii="David" w:eastAsia="Times New Roman" w:hAnsi="David" w:cs="David"/>
          <w:noProof/>
          <w:sz w:val="24"/>
          <w:szCs w:val="24"/>
          <w:rtl/>
          <w:lang w:eastAsia="he-IL"/>
        </w:rPr>
        <w:t xml:space="preserve">כל הודעה, דרישה, בקשה או מסמך שיש להודיע, למסור או לשלוח לפי חוזה זה, יהיו בכתב ויישלחו בדואר, ויראו אותם כאילו נמסרו 72 שעות לאחר המועד שבו נשלחו. במקביל על הצדדים להודיע את ההודעה האמורה גם במייל לצד השני. </w:t>
      </w:r>
    </w:p>
    <w:p w:rsidR="00B22F00" w:rsidRPr="00B22F00" w:rsidRDefault="00B22F00" w:rsidP="00B22F00">
      <w:pPr>
        <w:spacing w:after="0" w:line="240" w:lineRule="auto"/>
        <w:ind w:left="708" w:right="708"/>
        <w:jc w:val="both"/>
        <w:rPr>
          <w:rFonts w:ascii="David" w:eastAsia="Times New Roman" w:hAnsi="David" w:cs="David"/>
          <w:noProof/>
          <w:sz w:val="24"/>
          <w:szCs w:val="24"/>
          <w:lang w:eastAsia="he-IL"/>
        </w:rPr>
      </w:pPr>
    </w:p>
    <w:p w:rsidR="00B22F00" w:rsidRPr="00B22F00" w:rsidRDefault="00B22F00" w:rsidP="00B22F00">
      <w:pPr>
        <w:numPr>
          <w:ilvl w:val="0"/>
          <w:numId w:val="14"/>
        </w:numPr>
        <w:spacing w:after="0" w:line="240" w:lineRule="auto"/>
        <w:rPr>
          <w:rFonts w:ascii="David" w:eastAsia="Times New Roman" w:hAnsi="David" w:cs="David"/>
          <w:noProof/>
          <w:sz w:val="24"/>
          <w:szCs w:val="24"/>
          <w:lang w:eastAsia="he-IL"/>
        </w:rPr>
      </w:pPr>
      <w:r w:rsidRPr="00B22F00">
        <w:rPr>
          <w:rFonts w:ascii="David" w:eastAsia="Times New Roman" w:hAnsi="David" w:cs="David"/>
          <w:b/>
          <w:bCs/>
          <w:noProof/>
          <w:sz w:val="24"/>
          <w:szCs w:val="24"/>
          <w:rtl/>
          <w:lang w:eastAsia="he-IL"/>
        </w:rPr>
        <w:t>כתובות הצדדים</w:t>
      </w:r>
      <w:r w:rsidRPr="00B22F00">
        <w:rPr>
          <w:rFonts w:ascii="David" w:eastAsia="Times New Roman" w:hAnsi="David" w:cs="David"/>
          <w:b/>
          <w:bCs/>
          <w:noProof/>
          <w:sz w:val="24"/>
          <w:szCs w:val="24"/>
          <w:rtl/>
          <w:lang w:eastAsia="he-IL"/>
        </w:rPr>
        <w:br/>
      </w:r>
      <w:r w:rsidRPr="00B22F00">
        <w:rPr>
          <w:rFonts w:ascii="David" w:eastAsia="Times New Roman" w:hAnsi="David" w:cs="David"/>
          <w:b/>
          <w:bCs/>
          <w:noProof/>
          <w:sz w:val="24"/>
          <w:szCs w:val="24"/>
          <w:rtl/>
          <w:lang w:eastAsia="he-IL"/>
        </w:rPr>
        <w:br/>
      </w:r>
      <w:r w:rsidRPr="00B22F00">
        <w:rPr>
          <w:rFonts w:ascii="David" w:eastAsia="Times New Roman" w:hAnsi="David" w:cs="David"/>
          <w:noProof/>
          <w:sz w:val="24"/>
          <w:szCs w:val="24"/>
          <w:rtl/>
          <w:lang w:eastAsia="he-IL"/>
        </w:rPr>
        <w:t xml:space="preserve">הממשלה – משרד האוצר, חטיבת נכסים, רכש ולוגיסטיקה, רח' קפלן 1, ירושלים. </w:t>
      </w:r>
    </w:p>
    <w:p w:rsidR="00B22F00" w:rsidRPr="00B22F00" w:rsidRDefault="00B22F00" w:rsidP="00B22F00">
      <w:pPr>
        <w:spacing w:after="0" w:line="240" w:lineRule="auto"/>
        <w:ind w:left="708" w:right="708"/>
        <w:rPr>
          <w:rFonts w:ascii="David" w:eastAsia="Times New Roman" w:hAnsi="David" w:cs="David"/>
          <w:noProof/>
          <w:sz w:val="24"/>
          <w:szCs w:val="24"/>
          <w:rtl/>
          <w:lang w:eastAsia="he-IL"/>
        </w:rPr>
      </w:pPr>
    </w:p>
    <w:p w:rsidR="00B22F00" w:rsidRPr="00B22F00" w:rsidRDefault="00B22F00" w:rsidP="00B22F00">
      <w:pPr>
        <w:spacing w:after="0" w:line="240" w:lineRule="auto"/>
        <w:ind w:left="708" w:right="708"/>
        <w:rPr>
          <w:rFonts w:ascii="David" w:eastAsia="Times New Roman" w:hAnsi="David" w:cs="David"/>
          <w:noProof/>
          <w:sz w:val="24"/>
          <w:szCs w:val="24"/>
          <w:rtl/>
          <w:lang w:eastAsia="he-IL"/>
        </w:rPr>
      </w:pPr>
      <w:r w:rsidRPr="00B22F00">
        <w:rPr>
          <w:rFonts w:ascii="David" w:eastAsia="Times New Roman" w:hAnsi="David" w:cs="David"/>
          <w:noProof/>
          <w:sz w:val="24"/>
          <w:szCs w:val="24"/>
          <w:rtl/>
          <w:lang w:eastAsia="he-IL"/>
        </w:rPr>
        <w:t>המשתמש - _________________________________________________</w:t>
      </w:r>
      <w:r w:rsidRPr="00B22F00">
        <w:rPr>
          <w:rFonts w:ascii="David" w:eastAsia="Times New Roman" w:hAnsi="David" w:cs="David"/>
          <w:noProof/>
          <w:sz w:val="24"/>
          <w:szCs w:val="24"/>
          <w:rtl/>
          <w:lang w:eastAsia="he-IL"/>
        </w:rPr>
        <w:br/>
      </w:r>
    </w:p>
    <w:p w:rsidR="00B22F00" w:rsidRPr="00B22F00" w:rsidRDefault="00B22F00" w:rsidP="00B22F00">
      <w:pPr>
        <w:spacing w:after="0" w:line="240" w:lineRule="auto"/>
        <w:ind w:left="708" w:right="708"/>
        <w:rPr>
          <w:rFonts w:ascii="David" w:eastAsia="Times New Roman" w:hAnsi="David" w:cs="David"/>
          <w:noProof/>
          <w:sz w:val="24"/>
          <w:szCs w:val="24"/>
          <w:rtl/>
          <w:lang w:eastAsia="he-IL"/>
        </w:rPr>
      </w:pPr>
    </w:p>
    <w:p w:rsidR="00B22F00" w:rsidRPr="00B22F00" w:rsidRDefault="00B22F00" w:rsidP="00B22F00">
      <w:pPr>
        <w:spacing w:after="0" w:line="240" w:lineRule="auto"/>
        <w:ind w:left="708" w:right="708"/>
        <w:rPr>
          <w:rFonts w:ascii="David" w:eastAsia="Times New Roman" w:hAnsi="David" w:cs="David"/>
          <w:noProof/>
          <w:sz w:val="24"/>
          <w:szCs w:val="24"/>
          <w:rtl/>
          <w:lang w:eastAsia="he-IL"/>
        </w:rPr>
      </w:pPr>
    </w:p>
    <w:p w:rsidR="00B22F00" w:rsidRPr="00B22F00" w:rsidRDefault="00B22F00" w:rsidP="00B22F00">
      <w:pPr>
        <w:spacing w:after="0" w:line="240" w:lineRule="auto"/>
        <w:jc w:val="center"/>
        <w:rPr>
          <w:rFonts w:ascii="David" w:eastAsia="Times New Roman" w:hAnsi="David" w:cs="David"/>
          <w:noProof/>
          <w:sz w:val="24"/>
          <w:szCs w:val="24"/>
          <w:rtl/>
          <w:lang w:eastAsia="he-IL"/>
        </w:rPr>
      </w:pPr>
      <w:r w:rsidRPr="00B22F00">
        <w:rPr>
          <w:rFonts w:ascii="David" w:eastAsia="Times New Roman" w:hAnsi="David" w:cs="David"/>
          <w:noProof/>
          <w:sz w:val="24"/>
          <w:szCs w:val="24"/>
          <w:rtl/>
          <w:lang w:eastAsia="he-IL"/>
        </w:rPr>
        <w:t>ולראיה באו הצדדים על החתום בתאריך הנקוב בראש חוזה זה.</w:t>
      </w:r>
    </w:p>
    <w:p w:rsidR="00B22F00" w:rsidRPr="00B22F00" w:rsidRDefault="00B22F00" w:rsidP="00B22F00">
      <w:pPr>
        <w:spacing w:after="0" w:line="240" w:lineRule="auto"/>
        <w:rPr>
          <w:rFonts w:ascii="David" w:eastAsia="Times New Roman" w:hAnsi="David" w:cs="David"/>
          <w:noProof/>
          <w:sz w:val="24"/>
          <w:szCs w:val="24"/>
          <w:rtl/>
          <w:lang w:eastAsia="he-IL"/>
        </w:rPr>
      </w:pPr>
    </w:p>
    <w:p w:rsidR="00B22F00" w:rsidRPr="00B22F00" w:rsidRDefault="00B22F00" w:rsidP="00B22F00">
      <w:pPr>
        <w:spacing w:after="0" w:line="240" w:lineRule="auto"/>
        <w:rPr>
          <w:rFonts w:ascii="David" w:eastAsia="Times New Roman" w:hAnsi="David" w:cs="David"/>
          <w:noProof/>
          <w:sz w:val="24"/>
          <w:szCs w:val="24"/>
          <w:rtl/>
          <w:lang w:eastAsia="he-IL"/>
        </w:rPr>
      </w:pPr>
    </w:p>
    <w:p w:rsidR="00B22F00" w:rsidRPr="00B22F00" w:rsidRDefault="00B22F00" w:rsidP="00B22F00">
      <w:pPr>
        <w:spacing w:after="0" w:line="240" w:lineRule="auto"/>
        <w:rPr>
          <w:rFonts w:ascii="David" w:eastAsia="Times New Roman" w:hAnsi="David" w:cs="David"/>
          <w:noProof/>
          <w:sz w:val="24"/>
          <w:szCs w:val="24"/>
          <w:rtl/>
          <w:lang w:eastAsia="he-IL"/>
        </w:rPr>
      </w:pPr>
    </w:p>
    <w:p w:rsidR="00B22F00" w:rsidRPr="00B22F00" w:rsidRDefault="00B22F00" w:rsidP="00B22F00">
      <w:pPr>
        <w:spacing w:after="0" w:line="240" w:lineRule="auto"/>
        <w:rPr>
          <w:rFonts w:ascii="David" w:eastAsia="Times New Roman" w:hAnsi="David" w:cs="David"/>
          <w:noProof/>
          <w:sz w:val="24"/>
          <w:szCs w:val="24"/>
          <w:rtl/>
          <w:lang w:eastAsia="he-IL"/>
        </w:rPr>
      </w:pPr>
    </w:p>
    <w:p w:rsidR="00B22F00" w:rsidRPr="00B22F00" w:rsidRDefault="00B22F00" w:rsidP="00B22F00">
      <w:pPr>
        <w:spacing w:after="0" w:line="240" w:lineRule="auto"/>
        <w:rPr>
          <w:rFonts w:ascii="David" w:eastAsia="Times New Roman" w:hAnsi="David" w:cs="David"/>
          <w:b/>
          <w:bCs/>
          <w:noProof/>
          <w:sz w:val="24"/>
          <w:szCs w:val="24"/>
          <w:u w:val="single"/>
          <w:rtl/>
          <w:lang w:eastAsia="he-IL"/>
        </w:rPr>
      </w:pPr>
      <w:r w:rsidRPr="00B22F00">
        <w:rPr>
          <w:rFonts w:ascii="David" w:eastAsia="Times New Roman" w:hAnsi="David" w:cs="David"/>
          <w:b/>
          <w:bCs/>
          <w:noProof/>
          <w:sz w:val="24"/>
          <w:szCs w:val="24"/>
          <w:u w:val="single"/>
          <w:rtl/>
          <w:lang w:eastAsia="he-IL"/>
        </w:rPr>
        <w:t>חתימות הממשלה</w:t>
      </w:r>
    </w:p>
    <w:p w:rsidR="00B22F00" w:rsidRPr="00B22F00" w:rsidRDefault="00B22F00" w:rsidP="00B22F00">
      <w:pPr>
        <w:spacing w:after="0" w:line="240" w:lineRule="auto"/>
        <w:rPr>
          <w:rFonts w:ascii="David" w:eastAsia="Times New Roman" w:hAnsi="David" w:cs="David"/>
          <w:noProof/>
          <w:sz w:val="24"/>
          <w:szCs w:val="24"/>
          <w:rtl/>
          <w:lang w:eastAsia="he-IL"/>
        </w:rPr>
      </w:pPr>
    </w:p>
    <w:p w:rsidR="00B22F00" w:rsidRPr="00B22F00" w:rsidRDefault="00B22F00" w:rsidP="00B22F00">
      <w:pPr>
        <w:spacing w:after="0" w:line="240" w:lineRule="auto"/>
        <w:rPr>
          <w:rFonts w:ascii="David" w:eastAsia="Times New Roman" w:hAnsi="David" w:cs="David"/>
          <w:noProof/>
          <w:sz w:val="24"/>
          <w:szCs w:val="24"/>
          <w:rtl/>
          <w:lang w:eastAsia="he-IL"/>
        </w:rPr>
      </w:pPr>
    </w:p>
    <w:p w:rsidR="00B22F00" w:rsidRPr="00B22F00" w:rsidRDefault="00B22F00" w:rsidP="00B22F00">
      <w:pPr>
        <w:spacing w:after="0" w:line="240" w:lineRule="auto"/>
        <w:rPr>
          <w:rFonts w:ascii="David" w:eastAsia="Times New Roman" w:hAnsi="David" w:cs="David"/>
          <w:noProof/>
          <w:sz w:val="24"/>
          <w:szCs w:val="24"/>
          <w:rtl/>
          <w:lang w:eastAsia="he-IL"/>
        </w:rPr>
      </w:pPr>
      <w:r w:rsidRPr="00B22F00">
        <w:rPr>
          <w:rFonts w:ascii="David" w:eastAsia="Times New Roman" w:hAnsi="David" w:cs="David"/>
          <w:noProof/>
          <w:sz w:val="24"/>
          <w:szCs w:val="24"/>
          <w:rtl/>
          <w:lang w:eastAsia="he-IL"/>
        </w:rPr>
        <w:t>שם ______________________________________ חתימה ___________________________</w:t>
      </w:r>
    </w:p>
    <w:p w:rsidR="00B22F00" w:rsidRPr="00B22F00" w:rsidRDefault="00B22F00" w:rsidP="00B22F00">
      <w:pPr>
        <w:spacing w:after="0" w:line="240" w:lineRule="auto"/>
        <w:rPr>
          <w:rFonts w:ascii="David" w:eastAsia="Times New Roman" w:hAnsi="David" w:cs="David"/>
          <w:noProof/>
          <w:sz w:val="24"/>
          <w:szCs w:val="24"/>
          <w:rtl/>
          <w:lang w:eastAsia="he-IL"/>
        </w:rPr>
      </w:pPr>
    </w:p>
    <w:p w:rsidR="00B22F00" w:rsidRPr="00B22F00" w:rsidRDefault="00B22F00" w:rsidP="00B22F00">
      <w:pPr>
        <w:spacing w:after="0" w:line="240" w:lineRule="auto"/>
        <w:rPr>
          <w:rFonts w:ascii="David" w:eastAsia="Times New Roman" w:hAnsi="David" w:cs="David"/>
          <w:noProof/>
          <w:sz w:val="24"/>
          <w:szCs w:val="24"/>
          <w:rtl/>
          <w:lang w:eastAsia="he-IL"/>
        </w:rPr>
      </w:pPr>
      <w:r w:rsidRPr="00B22F00">
        <w:rPr>
          <w:rFonts w:ascii="David" w:eastAsia="Times New Roman" w:hAnsi="David" w:cs="David"/>
          <w:noProof/>
          <w:sz w:val="24"/>
          <w:szCs w:val="24"/>
          <w:rtl/>
          <w:lang w:eastAsia="he-IL"/>
        </w:rPr>
        <w:t xml:space="preserve">שם _____________________________________ </w:t>
      </w:r>
    </w:p>
    <w:p w:rsidR="00B22F00" w:rsidRPr="00B22F00" w:rsidRDefault="00B22F00" w:rsidP="00B22F00">
      <w:pPr>
        <w:spacing w:after="0" w:line="240" w:lineRule="auto"/>
        <w:rPr>
          <w:rFonts w:ascii="David" w:eastAsia="Times New Roman" w:hAnsi="David" w:cs="David"/>
          <w:noProof/>
          <w:sz w:val="24"/>
          <w:szCs w:val="24"/>
          <w:rtl/>
          <w:lang w:eastAsia="he-IL"/>
        </w:rPr>
      </w:pPr>
    </w:p>
    <w:p w:rsidR="00B22F00" w:rsidRPr="00B22F00" w:rsidRDefault="00B22F00" w:rsidP="00B22F00">
      <w:pPr>
        <w:spacing w:after="0" w:line="240" w:lineRule="auto"/>
        <w:rPr>
          <w:rFonts w:ascii="David" w:eastAsia="Times New Roman" w:hAnsi="David" w:cs="David"/>
          <w:noProof/>
          <w:sz w:val="24"/>
          <w:szCs w:val="24"/>
          <w:rtl/>
          <w:lang w:eastAsia="he-IL"/>
        </w:rPr>
      </w:pPr>
      <w:r w:rsidRPr="00B22F00">
        <w:rPr>
          <w:rFonts w:ascii="David" w:eastAsia="Times New Roman" w:hAnsi="David" w:cs="David"/>
          <w:noProof/>
          <w:sz w:val="24"/>
          <w:szCs w:val="24"/>
          <w:rtl/>
          <w:lang w:eastAsia="he-IL"/>
        </w:rPr>
        <w:t>חתימה______________________________</w:t>
      </w:r>
    </w:p>
    <w:p w:rsidR="00B22F00" w:rsidRPr="00B22F00" w:rsidRDefault="00B22F00" w:rsidP="00B22F00">
      <w:pPr>
        <w:spacing w:after="0" w:line="240" w:lineRule="auto"/>
        <w:rPr>
          <w:rFonts w:ascii="David" w:eastAsia="Times New Roman" w:hAnsi="David" w:cs="David"/>
          <w:noProof/>
          <w:sz w:val="24"/>
          <w:szCs w:val="24"/>
          <w:rtl/>
          <w:lang w:eastAsia="he-IL"/>
        </w:rPr>
      </w:pPr>
    </w:p>
    <w:p w:rsidR="00B22F00" w:rsidRPr="00B22F00" w:rsidRDefault="00B22F00" w:rsidP="00B22F00">
      <w:pPr>
        <w:spacing w:after="0" w:line="240" w:lineRule="auto"/>
        <w:rPr>
          <w:rFonts w:ascii="David" w:eastAsia="Times New Roman" w:hAnsi="David" w:cs="David"/>
          <w:b/>
          <w:bCs/>
          <w:noProof/>
          <w:sz w:val="24"/>
          <w:szCs w:val="24"/>
          <w:u w:val="single"/>
          <w:rtl/>
          <w:lang w:eastAsia="he-IL"/>
        </w:rPr>
      </w:pPr>
    </w:p>
    <w:p w:rsidR="00B22F00" w:rsidRPr="00B22F00" w:rsidRDefault="00B22F00" w:rsidP="00B22F00">
      <w:pPr>
        <w:spacing w:after="0" w:line="240" w:lineRule="auto"/>
        <w:rPr>
          <w:rFonts w:ascii="David" w:eastAsia="Times New Roman" w:hAnsi="David" w:cs="David"/>
          <w:b/>
          <w:bCs/>
          <w:noProof/>
          <w:sz w:val="24"/>
          <w:szCs w:val="24"/>
          <w:u w:val="single"/>
          <w:rtl/>
          <w:lang w:eastAsia="he-IL"/>
        </w:rPr>
      </w:pPr>
      <w:r w:rsidRPr="00B22F00">
        <w:rPr>
          <w:rFonts w:ascii="David" w:eastAsia="Times New Roman" w:hAnsi="David" w:cs="David"/>
          <w:b/>
          <w:bCs/>
          <w:noProof/>
          <w:sz w:val="24"/>
          <w:szCs w:val="24"/>
          <w:u w:val="single"/>
          <w:rtl/>
          <w:lang w:eastAsia="he-IL"/>
        </w:rPr>
        <w:t>חתימות המשתמש</w:t>
      </w:r>
    </w:p>
    <w:p w:rsidR="00B22F00" w:rsidRPr="00B22F00" w:rsidRDefault="00B22F00" w:rsidP="00B22F00">
      <w:pPr>
        <w:spacing w:after="0" w:line="240" w:lineRule="auto"/>
        <w:rPr>
          <w:rFonts w:ascii="David" w:eastAsia="Times New Roman" w:hAnsi="David" w:cs="David"/>
          <w:noProof/>
          <w:sz w:val="24"/>
          <w:szCs w:val="24"/>
          <w:rtl/>
          <w:lang w:eastAsia="he-IL"/>
        </w:rPr>
      </w:pPr>
    </w:p>
    <w:p w:rsidR="00B22F00" w:rsidRPr="00B22F00" w:rsidRDefault="00B22F00" w:rsidP="00B22F00">
      <w:pPr>
        <w:spacing w:after="0" w:line="240" w:lineRule="auto"/>
        <w:rPr>
          <w:rFonts w:ascii="David" w:eastAsia="Times New Roman" w:hAnsi="David" w:cs="David"/>
          <w:noProof/>
          <w:sz w:val="24"/>
          <w:szCs w:val="24"/>
          <w:rtl/>
          <w:lang w:eastAsia="he-IL"/>
        </w:rPr>
      </w:pPr>
      <w:r w:rsidRPr="00B22F00">
        <w:rPr>
          <w:rFonts w:ascii="David" w:eastAsia="Times New Roman" w:hAnsi="David" w:cs="David"/>
          <w:noProof/>
          <w:sz w:val="24"/>
          <w:szCs w:val="24"/>
          <w:rtl/>
          <w:lang w:eastAsia="he-IL"/>
        </w:rPr>
        <w:t>שם __________________________________ חתימה________________________________</w:t>
      </w:r>
    </w:p>
    <w:p w:rsidR="00B22F00" w:rsidRPr="00B22F00" w:rsidRDefault="00B22F00" w:rsidP="00B22F00">
      <w:pPr>
        <w:bidi w:val="0"/>
        <w:spacing w:after="0" w:line="240" w:lineRule="auto"/>
        <w:rPr>
          <w:rFonts w:ascii="David" w:eastAsia="Times New Roman" w:hAnsi="David" w:cs="David"/>
          <w:b/>
          <w:bCs/>
          <w:noProof/>
          <w:position w:val="2"/>
          <w:sz w:val="24"/>
          <w:szCs w:val="24"/>
          <w:lang w:eastAsia="he-IL"/>
        </w:rPr>
      </w:pPr>
    </w:p>
    <w:p w:rsidR="00B22F00" w:rsidRPr="00B22F00" w:rsidRDefault="00B22F00" w:rsidP="00B22F00">
      <w:pPr>
        <w:spacing w:after="0" w:line="360" w:lineRule="auto"/>
        <w:ind w:left="360"/>
        <w:rPr>
          <w:rFonts w:ascii="David" w:eastAsia="Times New Roman" w:hAnsi="David" w:cs="David"/>
          <w:noProof/>
          <w:sz w:val="24"/>
          <w:szCs w:val="24"/>
          <w:lang w:eastAsia="he-IL"/>
        </w:rPr>
      </w:pPr>
    </w:p>
    <w:p w:rsidR="00B22F00" w:rsidRPr="00B22F00" w:rsidRDefault="00B22F00" w:rsidP="00B22F00">
      <w:pPr>
        <w:overflowPunct w:val="0"/>
        <w:autoSpaceDE w:val="0"/>
        <w:autoSpaceDN w:val="0"/>
        <w:adjustRightInd w:val="0"/>
        <w:spacing w:after="0" w:line="360" w:lineRule="auto"/>
        <w:ind w:left="728"/>
        <w:textAlignment w:val="baseline"/>
        <w:rPr>
          <w:rFonts w:ascii="David" w:eastAsia="Times New Roman" w:hAnsi="David" w:cs="David"/>
          <w:b/>
          <w:bCs/>
          <w:noProof/>
          <w:sz w:val="28"/>
          <w:szCs w:val="28"/>
          <w:u w:val="single"/>
          <w:lang w:eastAsia="he-IL"/>
        </w:rPr>
      </w:pPr>
    </w:p>
    <w:p w:rsidR="00B22F00" w:rsidRPr="00B22F00" w:rsidRDefault="00B22F00" w:rsidP="00B22F00">
      <w:pPr>
        <w:tabs>
          <w:tab w:val="left" w:pos="1450"/>
        </w:tabs>
        <w:spacing w:after="0" w:line="360" w:lineRule="auto"/>
        <w:jc w:val="both"/>
        <w:rPr>
          <w:rFonts w:ascii="David" w:eastAsia="Times New Roman" w:hAnsi="David" w:cs="David"/>
          <w:noProof/>
          <w:color w:val="FF0000"/>
          <w:sz w:val="24"/>
          <w:szCs w:val="24"/>
          <w:rtl/>
          <w:lang w:eastAsia="he-IL"/>
        </w:rPr>
      </w:pPr>
    </w:p>
    <w:p w:rsidR="00B22F00" w:rsidRPr="00B22F00" w:rsidRDefault="00B22F00" w:rsidP="00B22F00">
      <w:pPr>
        <w:tabs>
          <w:tab w:val="left" w:pos="1450"/>
        </w:tabs>
        <w:spacing w:after="0" w:line="360" w:lineRule="auto"/>
        <w:jc w:val="both"/>
        <w:rPr>
          <w:rFonts w:ascii="David" w:eastAsia="Times New Roman" w:hAnsi="David" w:cs="David"/>
          <w:noProof/>
          <w:color w:val="FF0000"/>
          <w:sz w:val="24"/>
          <w:szCs w:val="24"/>
          <w:rtl/>
          <w:lang w:eastAsia="he-IL"/>
        </w:rPr>
      </w:pPr>
    </w:p>
    <w:p w:rsidR="00B22F00" w:rsidRPr="00B22F00" w:rsidRDefault="00B22F00" w:rsidP="00B22F00">
      <w:pPr>
        <w:tabs>
          <w:tab w:val="left" w:pos="1450"/>
        </w:tabs>
        <w:spacing w:after="0" w:line="360" w:lineRule="auto"/>
        <w:jc w:val="both"/>
        <w:rPr>
          <w:rFonts w:ascii="David" w:eastAsia="Times New Roman" w:hAnsi="David" w:cs="David"/>
          <w:noProof/>
          <w:color w:val="FF0000"/>
          <w:sz w:val="24"/>
          <w:szCs w:val="24"/>
          <w:rtl/>
          <w:lang w:eastAsia="he-IL"/>
        </w:rPr>
      </w:pPr>
    </w:p>
    <w:p w:rsidR="00B22F00" w:rsidRPr="00B22F00" w:rsidRDefault="00B22F00" w:rsidP="00B22F00">
      <w:pPr>
        <w:tabs>
          <w:tab w:val="left" w:pos="1450"/>
        </w:tabs>
        <w:spacing w:after="0" w:line="360" w:lineRule="auto"/>
        <w:jc w:val="both"/>
        <w:rPr>
          <w:rFonts w:ascii="David" w:eastAsia="Times New Roman" w:hAnsi="David" w:cs="David"/>
          <w:noProof/>
          <w:color w:val="FF0000"/>
          <w:sz w:val="24"/>
          <w:szCs w:val="24"/>
          <w:rtl/>
          <w:lang w:eastAsia="he-IL"/>
        </w:rPr>
      </w:pPr>
    </w:p>
    <w:p w:rsidR="00B22F00" w:rsidRPr="00B22F00" w:rsidRDefault="00B22F00" w:rsidP="00B22F00">
      <w:pPr>
        <w:tabs>
          <w:tab w:val="left" w:pos="1450"/>
        </w:tabs>
        <w:spacing w:after="0" w:line="360" w:lineRule="auto"/>
        <w:jc w:val="both"/>
        <w:rPr>
          <w:rFonts w:ascii="David" w:eastAsia="Times New Roman" w:hAnsi="David" w:cs="David"/>
          <w:noProof/>
          <w:color w:val="FF0000"/>
          <w:sz w:val="24"/>
          <w:szCs w:val="24"/>
          <w:rtl/>
          <w:lang w:eastAsia="he-IL"/>
        </w:rPr>
      </w:pPr>
    </w:p>
    <w:p w:rsidR="00B22F00" w:rsidRPr="00B22F00" w:rsidRDefault="00B22F00" w:rsidP="00B22F00">
      <w:pPr>
        <w:tabs>
          <w:tab w:val="left" w:pos="1450"/>
        </w:tabs>
        <w:spacing w:after="0" w:line="360" w:lineRule="auto"/>
        <w:jc w:val="both"/>
        <w:rPr>
          <w:rFonts w:ascii="David" w:eastAsia="Times New Roman" w:hAnsi="David" w:cs="David"/>
          <w:noProof/>
          <w:color w:val="FF0000"/>
          <w:sz w:val="24"/>
          <w:szCs w:val="24"/>
          <w:rtl/>
          <w:lang w:eastAsia="he-IL"/>
        </w:rPr>
      </w:pPr>
    </w:p>
    <w:p w:rsidR="00B22F00" w:rsidRPr="00B22F00" w:rsidRDefault="00B22F00" w:rsidP="00B22F00">
      <w:pPr>
        <w:tabs>
          <w:tab w:val="left" w:pos="1450"/>
        </w:tabs>
        <w:spacing w:after="0" w:line="360" w:lineRule="auto"/>
        <w:jc w:val="both"/>
        <w:rPr>
          <w:rFonts w:ascii="David" w:eastAsia="Times New Roman" w:hAnsi="David" w:cs="David"/>
          <w:noProof/>
          <w:color w:val="FF0000"/>
          <w:sz w:val="24"/>
          <w:szCs w:val="24"/>
          <w:rtl/>
          <w:lang w:eastAsia="he-IL"/>
        </w:rPr>
      </w:pPr>
    </w:p>
    <w:p w:rsidR="00B22F00" w:rsidRPr="00B22F00" w:rsidRDefault="00B22F00" w:rsidP="00B22F00">
      <w:pPr>
        <w:tabs>
          <w:tab w:val="left" w:pos="1450"/>
        </w:tabs>
        <w:spacing w:after="0" w:line="360" w:lineRule="auto"/>
        <w:jc w:val="both"/>
        <w:rPr>
          <w:rFonts w:ascii="David" w:eastAsia="Times New Roman" w:hAnsi="David" w:cs="David"/>
          <w:noProof/>
          <w:color w:val="FF0000"/>
          <w:sz w:val="24"/>
          <w:szCs w:val="24"/>
          <w:rtl/>
          <w:lang w:eastAsia="he-IL"/>
        </w:rPr>
      </w:pPr>
    </w:p>
    <w:p w:rsidR="00B22F00" w:rsidRPr="00B22F00" w:rsidRDefault="00B22F00" w:rsidP="00B22F00">
      <w:pPr>
        <w:tabs>
          <w:tab w:val="left" w:pos="1450"/>
        </w:tabs>
        <w:spacing w:after="0" w:line="360" w:lineRule="auto"/>
        <w:jc w:val="both"/>
        <w:rPr>
          <w:rFonts w:ascii="David" w:eastAsia="Times New Roman" w:hAnsi="David" w:cs="David"/>
          <w:noProof/>
          <w:color w:val="FF0000"/>
          <w:sz w:val="24"/>
          <w:szCs w:val="24"/>
          <w:rtl/>
          <w:lang w:eastAsia="he-IL"/>
        </w:rPr>
      </w:pPr>
    </w:p>
    <w:p w:rsidR="00B22F00" w:rsidRPr="00B22F00" w:rsidRDefault="00B22F00" w:rsidP="00B22F00">
      <w:pPr>
        <w:tabs>
          <w:tab w:val="left" w:pos="1450"/>
        </w:tabs>
        <w:spacing w:after="0" w:line="360" w:lineRule="auto"/>
        <w:jc w:val="both"/>
        <w:rPr>
          <w:rFonts w:ascii="David" w:eastAsia="Times New Roman" w:hAnsi="David" w:cs="David"/>
          <w:noProof/>
          <w:color w:val="FF0000"/>
          <w:sz w:val="24"/>
          <w:szCs w:val="24"/>
          <w:rtl/>
          <w:lang w:eastAsia="he-IL"/>
        </w:rPr>
      </w:pPr>
    </w:p>
    <w:p w:rsidR="00B22F00" w:rsidRPr="00B22F00" w:rsidRDefault="00B22F00" w:rsidP="00B22F00">
      <w:pPr>
        <w:tabs>
          <w:tab w:val="left" w:pos="1450"/>
        </w:tabs>
        <w:spacing w:after="0" w:line="360" w:lineRule="auto"/>
        <w:jc w:val="both"/>
        <w:rPr>
          <w:rFonts w:ascii="David" w:eastAsia="Times New Roman" w:hAnsi="David" w:cs="David"/>
          <w:noProof/>
          <w:color w:val="FF0000"/>
          <w:sz w:val="24"/>
          <w:szCs w:val="24"/>
          <w:rtl/>
          <w:lang w:eastAsia="he-IL"/>
        </w:rPr>
      </w:pPr>
    </w:p>
    <w:p w:rsidR="00B22F00" w:rsidRPr="00B22F00" w:rsidRDefault="00B22F00" w:rsidP="00B22F00">
      <w:pPr>
        <w:spacing w:after="0" w:line="360" w:lineRule="auto"/>
        <w:ind w:left="426" w:hanging="484"/>
        <w:contextualSpacing/>
        <w:jc w:val="center"/>
        <w:rPr>
          <w:rFonts w:ascii="David" w:eastAsia="Times New Roman" w:hAnsi="David" w:cs="David"/>
          <w:b/>
          <w:bCs/>
          <w:sz w:val="24"/>
          <w:szCs w:val="24"/>
          <w:rtl/>
          <w:lang w:eastAsia="he-IL"/>
        </w:rPr>
      </w:pPr>
    </w:p>
    <w:p w:rsidR="00B22F00" w:rsidRPr="00B22F00" w:rsidRDefault="00B22F00" w:rsidP="00B22F00">
      <w:pPr>
        <w:spacing w:after="0" w:line="360" w:lineRule="auto"/>
        <w:ind w:left="426" w:hanging="484"/>
        <w:contextualSpacing/>
        <w:jc w:val="center"/>
        <w:rPr>
          <w:rFonts w:ascii="David" w:eastAsia="Times New Roman" w:hAnsi="David" w:cs="David"/>
          <w:b/>
          <w:bCs/>
          <w:sz w:val="24"/>
          <w:szCs w:val="24"/>
          <w:rtl/>
          <w:lang w:eastAsia="he-IL"/>
        </w:rPr>
      </w:pPr>
    </w:p>
    <w:p w:rsidR="00B22F00" w:rsidRPr="00B22F00" w:rsidRDefault="00B22F00" w:rsidP="00B22F00">
      <w:pPr>
        <w:spacing w:after="0" w:line="360" w:lineRule="auto"/>
        <w:ind w:left="426" w:hanging="484"/>
        <w:contextualSpacing/>
        <w:jc w:val="center"/>
        <w:rPr>
          <w:rFonts w:ascii="David" w:eastAsia="Times New Roman" w:hAnsi="David" w:cs="David"/>
          <w:b/>
          <w:bCs/>
          <w:sz w:val="24"/>
          <w:szCs w:val="24"/>
          <w:rtl/>
          <w:lang w:eastAsia="he-IL"/>
        </w:rPr>
      </w:pPr>
    </w:p>
    <w:p w:rsidR="00B22F00" w:rsidRPr="00B22F00" w:rsidRDefault="00B22F00" w:rsidP="00B22F00">
      <w:pPr>
        <w:spacing w:after="0" w:line="360" w:lineRule="auto"/>
        <w:ind w:left="426" w:hanging="484"/>
        <w:contextualSpacing/>
        <w:jc w:val="center"/>
        <w:rPr>
          <w:rFonts w:ascii="David" w:eastAsia="Times New Roman" w:hAnsi="David" w:cs="David"/>
          <w:b/>
          <w:bCs/>
          <w:sz w:val="24"/>
          <w:szCs w:val="24"/>
          <w:rtl/>
          <w:lang w:eastAsia="he-IL"/>
        </w:rPr>
      </w:pPr>
    </w:p>
    <w:p w:rsidR="00B22F00" w:rsidRPr="00B22F00" w:rsidRDefault="00B22F00" w:rsidP="00B22F00">
      <w:pPr>
        <w:spacing w:after="0" w:line="360" w:lineRule="auto"/>
        <w:ind w:left="426" w:hanging="484"/>
        <w:contextualSpacing/>
        <w:jc w:val="center"/>
        <w:rPr>
          <w:rFonts w:ascii="David" w:eastAsia="Times New Roman" w:hAnsi="David" w:cs="David"/>
          <w:b/>
          <w:bCs/>
          <w:sz w:val="24"/>
          <w:szCs w:val="24"/>
          <w:rtl/>
          <w:lang w:eastAsia="he-IL"/>
        </w:rPr>
      </w:pPr>
    </w:p>
    <w:p w:rsidR="00B22F00" w:rsidRPr="00B22F00" w:rsidRDefault="00B22F00" w:rsidP="00B22F00">
      <w:pPr>
        <w:spacing w:after="0" w:line="360" w:lineRule="auto"/>
        <w:ind w:left="426" w:hanging="484"/>
        <w:contextualSpacing/>
        <w:jc w:val="center"/>
        <w:rPr>
          <w:rFonts w:ascii="David" w:eastAsia="Times New Roman" w:hAnsi="David" w:cs="David"/>
          <w:b/>
          <w:bCs/>
          <w:sz w:val="24"/>
          <w:szCs w:val="24"/>
          <w:rtl/>
          <w:lang w:eastAsia="he-IL"/>
        </w:rPr>
      </w:pPr>
    </w:p>
    <w:p w:rsidR="00B22F00" w:rsidRPr="00B22F00" w:rsidRDefault="00B22F00" w:rsidP="00B22F00">
      <w:pPr>
        <w:spacing w:after="0" w:line="360" w:lineRule="auto"/>
        <w:ind w:left="426" w:hanging="484"/>
        <w:contextualSpacing/>
        <w:jc w:val="center"/>
        <w:rPr>
          <w:rFonts w:ascii="David" w:eastAsia="Times New Roman" w:hAnsi="David" w:cs="David"/>
          <w:b/>
          <w:bCs/>
          <w:sz w:val="24"/>
          <w:szCs w:val="24"/>
          <w:rtl/>
          <w:lang w:eastAsia="he-IL"/>
        </w:rPr>
      </w:pPr>
    </w:p>
    <w:p w:rsidR="00B22F00" w:rsidRPr="00B22F00" w:rsidRDefault="00B22F00" w:rsidP="00B22F00">
      <w:pPr>
        <w:spacing w:after="0" w:line="360" w:lineRule="auto"/>
        <w:ind w:left="426" w:hanging="484"/>
        <w:contextualSpacing/>
        <w:jc w:val="center"/>
        <w:rPr>
          <w:rFonts w:ascii="David" w:eastAsia="Times New Roman" w:hAnsi="David" w:cs="David"/>
          <w:b/>
          <w:bCs/>
          <w:sz w:val="24"/>
          <w:szCs w:val="24"/>
          <w:rtl/>
          <w:lang w:eastAsia="he-IL"/>
        </w:rPr>
      </w:pPr>
    </w:p>
    <w:p w:rsidR="00B22F00" w:rsidRPr="00B22F00" w:rsidRDefault="00B22F00" w:rsidP="00B22F00">
      <w:pPr>
        <w:spacing w:after="0" w:line="360" w:lineRule="auto"/>
        <w:ind w:left="426" w:hanging="484"/>
        <w:contextualSpacing/>
        <w:jc w:val="center"/>
        <w:rPr>
          <w:rFonts w:ascii="David" w:eastAsia="Times New Roman" w:hAnsi="David" w:cs="David"/>
          <w:b/>
          <w:bCs/>
          <w:sz w:val="24"/>
          <w:szCs w:val="24"/>
          <w:rtl/>
          <w:lang w:eastAsia="he-IL"/>
        </w:rPr>
      </w:pPr>
    </w:p>
    <w:p w:rsidR="00B22F00" w:rsidRPr="00B22F00" w:rsidRDefault="00B22F00" w:rsidP="00B22F00">
      <w:pPr>
        <w:spacing w:after="0" w:line="360" w:lineRule="auto"/>
        <w:ind w:left="426" w:hanging="484"/>
        <w:contextualSpacing/>
        <w:jc w:val="center"/>
        <w:rPr>
          <w:rFonts w:ascii="David" w:eastAsia="Times New Roman" w:hAnsi="David" w:cs="David"/>
          <w:b/>
          <w:bCs/>
          <w:sz w:val="24"/>
          <w:szCs w:val="24"/>
          <w:rtl/>
          <w:lang w:eastAsia="he-IL"/>
        </w:rPr>
      </w:pPr>
    </w:p>
    <w:p w:rsidR="00B22F00" w:rsidRPr="00B22F00" w:rsidRDefault="00B22F00" w:rsidP="00B22F00">
      <w:pPr>
        <w:spacing w:after="0" w:line="360" w:lineRule="auto"/>
        <w:ind w:left="426" w:hanging="484"/>
        <w:contextualSpacing/>
        <w:jc w:val="center"/>
        <w:rPr>
          <w:rFonts w:ascii="David" w:eastAsia="Times New Roman" w:hAnsi="David" w:cs="David"/>
          <w:b/>
          <w:bCs/>
          <w:sz w:val="24"/>
          <w:szCs w:val="24"/>
          <w:rtl/>
          <w:lang w:eastAsia="he-IL"/>
        </w:rPr>
      </w:pPr>
    </w:p>
    <w:p w:rsidR="00B22F00" w:rsidRPr="00B22F00" w:rsidRDefault="00B22F00" w:rsidP="00B22F00">
      <w:pPr>
        <w:spacing w:after="0" w:line="360" w:lineRule="auto"/>
        <w:ind w:left="426" w:hanging="484"/>
        <w:contextualSpacing/>
        <w:jc w:val="center"/>
        <w:rPr>
          <w:rFonts w:ascii="David" w:eastAsia="Times New Roman" w:hAnsi="David" w:cs="David"/>
          <w:b/>
          <w:bCs/>
          <w:sz w:val="24"/>
          <w:szCs w:val="24"/>
          <w:rtl/>
          <w:lang w:eastAsia="he-IL"/>
        </w:rPr>
      </w:pPr>
    </w:p>
    <w:p w:rsidR="00B22F00" w:rsidRPr="00B22F00" w:rsidRDefault="00B22F00" w:rsidP="00B22F00">
      <w:pPr>
        <w:spacing w:after="0" w:line="360" w:lineRule="auto"/>
        <w:ind w:left="426" w:hanging="484"/>
        <w:contextualSpacing/>
        <w:jc w:val="center"/>
        <w:rPr>
          <w:rFonts w:ascii="David" w:eastAsia="Times New Roman" w:hAnsi="David" w:cs="David"/>
          <w:b/>
          <w:bCs/>
          <w:sz w:val="24"/>
          <w:szCs w:val="24"/>
          <w:rtl/>
          <w:lang w:eastAsia="he-IL"/>
        </w:rPr>
      </w:pPr>
      <w:r w:rsidRPr="00B22F00">
        <w:rPr>
          <w:rFonts w:ascii="David" w:eastAsia="Times New Roman" w:hAnsi="David" w:cs="David"/>
          <w:b/>
          <w:bCs/>
          <w:sz w:val="24"/>
          <w:szCs w:val="24"/>
          <w:rtl/>
          <w:lang w:eastAsia="he-IL"/>
        </w:rPr>
        <w:t>נספח יח'; פירוט מענה המציע לשירותים הניתנים על ידו במסגרת אשכול ב'</w:t>
      </w:r>
    </w:p>
    <w:p w:rsidR="00B22F00" w:rsidRPr="00B22F00" w:rsidRDefault="00B22F00" w:rsidP="00B22F00">
      <w:pPr>
        <w:tabs>
          <w:tab w:val="left" w:pos="1450"/>
        </w:tabs>
        <w:spacing w:after="0" w:line="360" w:lineRule="auto"/>
        <w:jc w:val="both"/>
        <w:rPr>
          <w:rFonts w:ascii="David" w:eastAsia="Times New Roman" w:hAnsi="David" w:cs="David"/>
          <w:noProof/>
          <w:color w:val="FF0000"/>
          <w:sz w:val="24"/>
          <w:szCs w:val="24"/>
          <w:rtl/>
          <w:lang w:eastAsia="he-IL"/>
        </w:rPr>
      </w:pPr>
    </w:p>
    <w:p w:rsidR="00B22F00" w:rsidRPr="00B22F00" w:rsidRDefault="00B22F00" w:rsidP="00B22F00">
      <w:pPr>
        <w:tabs>
          <w:tab w:val="left" w:pos="1450"/>
        </w:tabs>
        <w:spacing w:after="0" w:line="360" w:lineRule="auto"/>
        <w:jc w:val="both"/>
        <w:rPr>
          <w:rFonts w:ascii="David" w:eastAsia="Times New Roman" w:hAnsi="David" w:cs="David"/>
          <w:noProof/>
          <w:sz w:val="24"/>
          <w:szCs w:val="24"/>
          <w:rtl/>
          <w:lang w:eastAsia="he-IL"/>
        </w:rPr>
      </w:pPr>
      <w:r w:rsidRPr="00B22F00">
        <w:rPr>
          <w:rFonts w:ascii="David" w:eastAsia="Times New Roman" w:hAnsi="David" w:cs="David"/>
          <w:noProof/>
          <w:sz w:val="24"/>
          <w:szCs w:val="24"/>
          <w:rtl/>
          <w:lang w:eastAsia="he-IL"/>
        </w:rPr>
        <w:t>שם המציע: ___________</w:t>
      </w:r>
    </w:p>
    <w:p w:rsidR="00B22F00" w:rsidRPr="00B22F00" w:rsidRDefault="00B22F00" w:rsidP="00B22F00">
      <w:pPr>
        <w:tabs>
          <w:tab w:val="left" w:pos="1450"/>
        </w:tabs>
        <w:spacing w:after="0" w:line="360" w:lineRule="auto"/>
        <w:jc w:val="both"/>
        <w:rPr>
          <w:rFonts w:ascii="David" w:eastAsia="Times New Roman" w:hAnsi="David" w:cs="David"/>
          <w:noProof/>
          <w:color w:val="FF0000"/>
          <w:sz w:val="24"/>
          <w:szCs w:val="24"/>
          <w:rtl/>
          <w:lang w:eastAsia="he-IL"/>
        </w:rPr>
      </w:pPr>
    </w:p>
    <w:p w:rsidR="00B22F00" w:rsidRPr="00B22F00" w:rsidRDefault="00B22F00" w:rsidP="00B22F00">
      <w:pPr>
        <w:tabs>
          <w:tab w:val="left" w:pos="1450"/>
        </w:tabs>
        <w:spacing w:after="0" w:line="360" w:lineRule="auto"/>
        <w:jc w:val="both"/>
        <w:rPr>
          <w:rFonts w:ascii="David" w:eastAsia="Times New Roman" w:hAnsi="David" w:cs="David"/>
          <w:noProof/>
          <w:color w:val="FF0000"/>
          <w:sz w:val="24"/>
          <w:szCs w:val="24"/>
          <w:rtl/>
          <w:lang w:eastAsia="he-IL"/>
        </w:rPr>
      </w:pPr>
    </w:p>
    <w:p w:rsidR="00B22F00" w:rsidRPr="00B22F00" w:rsidRDefault="00B22F00" w:rsidP="00B22F00">
      <w:pPr>
        <w:numPr>
          <w:ilvl w:val="3"/>
          <w:numId w:val="24"/>
        </w:numPr>
        <w:tabs>
          <w:tab w:val="left" w:pos="600"/>
          <w:tab w:val="left" w:pos="1450"/>
        </w:tabs>
        <w:spacing w:after="0" w:line="360" w:lineRule="auto"/>
        <w:ind w:left="741" w:hanging="425"/>
        <w:jc w:val="both"/>
        <w:rPr>
          <w:rFonts w:ascii="David" w:eastAsia="Times New Roman" w:hAnsi="David" w:cs="David"/>
          <w:b/>
          <w:bCs/>
          <w:noProof/>
          <w:sz w:val="24"/>
          <w:szCs w:val="24"/>
          <w:u w:val="single"/>
          <w:lang w:eastAsia="he-IL"/>
        </w:rPr>
      </w:pPr>
      <w:r w:rsidRPr="00B22F00">
        <w:rPr>
          <w:rFonts w:ascii="David" w:eastAsia="Times New Roman" w:hAnsi="David" w:cs="David"/>
          <w:b/>
          <w:bCs/>
          <w:noProof/>
          <w:sz w:val="24"/>
          <w:szCs w:val="24"/>
          <w:u w:val="single"/>
          <w:rtl/>
          <w:lang w:eastAsia="he-IL"/>
        </w:rPr>
        <w:t>שירותי אירוח במתחם הדרכה:</w:t>
      </w:r>
    </w:p>
    <w:p w:rsidR="00B22F00" w:rsidRPr="00B22F00" w:rsidRDefault="00B22F00" w:rsidP="00B22F00">
      <w:pPr>
        <w:tabs>
          <w:tab w:val="left" w:pos="600"/>
          <w:tab w:val="left" w:pos="1450"/>
        </w:tabs>
        <w:spacing w:after="0" w:line="360" w:lineRule="auto"/>
        <w:ind w:left="741"/>
        <w:jc w:val="both"/>
        <w:rPr>
          <w:rFonts w:ascii="David" w:eastAsia="Times New Roman" w:hAnsi="David" w:cs="David"/>
          <w:b/>
          <w:bCs/>
          <w:noProof/>
          <w:sz w:val="24"/>
          <w:szCs w:val="24"/>
          <w:u w:val="single"/>
          <w:rtl/>
          <w:lang w:eastAsia="he-IL"/>
        </w:rPr>
      </w:pPr>
    </w:p>
    <w:tbl>
      <w:tblPr>
        <w:bidiVisual/>
        <w:tblW w:w="101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48"/>
        <w:gridCol w:w="2320"/>
        <w:gridCol w:w="1648"/>
        <w:gridCol w:w="1896"/>
        <w:gridCol w:w="2658"/>
      </w:tblGrid>
      <w:tr w:rsidR="00B22F00" w:rsidRPr="00B22F00" w:rsidTr="00C91150">
        <w:tc>
          <w:tcPr>
            <w:tcW w:w="1648" w:type="dxa"/>
            <w:shd w:val="clear" w:color="auto" w:fill="auto"/>
          </w:tcPr>
          <w:p w:rsidR="00B22F00" w:rsidRPr="00B22F00" w:rsidRDefault="00B22F00" w:rsidP="00B22F00">
            <w:pPr>
              <w:tabs>
                <w:tab w:val="left" w:pos="1450"/>
              </w:tabs>
              <w:spacing w:after="0" w:line="360" w:lineRule="auto"/>
              <w:jc w:val="both"/>
              <w:rPr>
                <w:rFonts w:ascii="David" w:eastAsia="Times New Roman" w:hAnsi="David" w:cs="David"/>
                <w:noProof/>
                <w:sz w:val="24"/>
                <w:szCs w:val="24"/>
                <w:rtl/>
                <w:lang w:eastAsia="he-IL"/>
              </w:rPr>
            </w:pPr>
          </w:p>
        </w:tc>
        <w:tc>
          <w:tcPr>
            <w:tcW w:w="2320" w:type="dxa"/>
            <w:shd w:val="clear" w:color="auto" w:fill="auto"/>
          </w:tcPr>
          <w:p w:rsidR="00B22F00" w:rsidRPr="00B22F00" w:rsidRDefault="00B22F00" w:rsidP="00B22F00">
            <w:pPr>
              <w:tabs>
                <w:tab w:val="left" w:pos="1450"/>
              </w:tabs>
              <w:spacing w:after="0" w:line="360" w:lineRule="auto"/>
              <w:jc w:val="both"/>
              <w:rPr>
                <w:rFonts w:ascii="David" w:eastAsia="Times New Roman" w:hAnsi="David" w:cs="David"/>
                <w:noProof/>
                <w:sz w:val="24"/>
                <w:szCs w:val="24"/>
                <w:rtl/>
                <w:lang w:eastAsia="he-IL"/>
              </w:rPr>
            </w:pPr>
          </w:p>
        </w:tc>
        <w:tc>
          <w:tcPr>
            <w:tcW w:w="1648" w:type="dxa"/>
            <w:shd w:val="clear" w:color="auto" w:fill="auto"/>
          </w:tcPr>
          <w:p w:rsidR="00B22F00" w:rsidRPr="00B22F00" w:rsidRDefault="00B22F00" w:rsidP="00B22F00">
            <w:pPr>
              <w:tabs>
                <w:tab w:val="left" w:pos="1450"/>
              </w:tabs>
              <w:spacing w:after="0" w:line="360" w:lineRule="auto"/>
              <w:rPr>
                <w:rFonts w:ascii="David" w:eastAsia="Times New Roman" w:hAnsi="David" w:cs="David"/>
                <w:noProof/>
                <w:sz w:val="24"/>
                <w:szCs w:val="24"/>
                <w:rtl/>
                <w:lang w:eastAsia="he-IL"/>
              </w:rPr>
            </w:pPr>
            <w:r w:rsidRPr="00B22F00">
              <w:rPr>
                <w:rFonts w:ascii="David" w:eastAsia="Times New Roman" w:hAnsi="David" w:cs="David"/>
                <w:noProof/>
                <w:sz w:val="24"/>
                <w:szCs w:val="24"/>
                <w:rtl/>
                <w:lang w:eastAsia="he-IL"/>
              </w:rPr>
              <w:t>סמן "</w:t>
            </w:r>
            <w:r w:rsidRPr="00B22F00">
              <w:rPr>
                <w:rFonts w:ascii="David" w:eastAsia="Times New Roman" w:hAnsi="David" w:cs="David"/>
                <w:noProof/>
                <w:sz w:val="24"/>
                <w:szCs w:val="24"/>
                <w:lang w:eastAsia="he-IL"/>
              </w:rPr>
              <w:t>V</w:t>
            </w:r>
            <w:r w:rsidRPr="00B22F00">
              <w:rPr>
                <w:rFonts w:ascii="David" w:eastAsia="Times New Roman" w:hAnsi="David" w:cs="David"/>
                <w:noProof/>
                <w:sz w:val="24"/>
                <w:szCs w:val="24"/>
                <w:rtl/>
                <w:lang w:eastAsia="he-IL"/>
              </w:rPr>
              <w:t xml:space="preserve">" במידה וקיים במתחם </w:t>
            </w:r>
            <w:r w:rsidRPr="00B22F00">
              <w:rPr>
                <w:rFonts w:ascii="David" w:eastAsia="Times New Roman" w:hAnsi="David" w:cs="David"/>
                <w:noProof/>
                <w:sz w:val="24"/>
                <w:szCs w:val="24"/>
                <w:rtl/>
                <w:lang w:eastAsia="he-IL"/>
              </w:rPr>
              <w:lastRenderedPageBreak/>
              <w:t xml:space="preserve">הקטגוריה המפורטת </w:t>
            </w:r>
          </w:p>
        </w:tc>
        <w:tc>
          <w:tcPr>
            <w:tcW w:w="1896" w:type="dxa"/>
            <w:shd w:val="clear" w:color="auto" w:fill="auto"/>
          </w:tcPr>
          <w:p w:rsidR="00B22F00" w:rsidRPr="00B22F00" w:rsidRDefault="00B22F00" w:rsidP="00B22F00">
            <w:pPr>
              <w:tabs>
                <w:tab w:val="left" w:pos="1450"/>
              </w:tabs>
              <w:spacing w:after="0" w:line="360" w:lineRule="auto"/>
              <w:jc w:val="center"/>
              <w:rPr>
                <w:rFonts w:ascii="David" w:eastAsia="Times New Roman" w:hAnsi="David" w:cs="David"/>
                <w:noProof/>
                <w:sz w:val="24"/>
                <w:szCs w:val="24"/>
                <w:rtl/>
                <w:lang w:eastAsia="he-IL"/>
              </w:rPr>
            </w:pPr>
            <w:r w:rsidRPr="00B22F00">
              <w:rPr>
                <w:rFonts w:ascii="David" w:eastAsia="Times New Roman" w:hAnsi="David" w:cs="David"/>
                <w:noProof/>
                <w:sz w:val="24"/>
                <w:szCs w:val="24"/>
                <w:rtl/>
                <w:lang w:eastAsia="he-IL"/>
              </w:rPr>
              <w:lastRenderedPageBreak/>
              <w:t xml:space="preserve">כתובת </w:t>
            </w:r>
          </w:p>
        </w:tc>
        <w:tc>
          <w:tcPr>
            <w:tcW w:w="2658" w:type="dxa"/>
            <w:shd w:val="clear" w:color="auto" w:fill="auto"/>
          </w:tcPr>
          <w:p w:rsidR="00B22F00" w:rsidRPr="00B22F00" w:rsidRDefault="00B22F00" w:rsidP="00B22F00">
            <w:pPr>
              <w:tabs>
                <w:tab w:val="left" w:pos="1450"/>
              </w:tabs>
              <w:spacing w:after="0" w:line="360" w:lineRule="auto"/>
              <w:jc w:val="center"/>
              <w:rPr>
                <w:rFonts w:ascii="David" w:eastAsia="Times New Roman" w:hAnsi="David" w:cs="David"/>
                <w:noProof/>
                <w:sz w:val="24"/>
                <w:szCs w:val="24"/>
                <w:rtl/>
                <w:lang w:eastAsia="he-IL"/>
              </w:rPr>
            </w:pPr>
            <w:r w:rsidRPr="00B22F00">
              <w:rPr>
                <w:rFonts w:ascii="David" w:eastAsia="Times New Roman" w:hAnsi="David" w:cs="David"/>
                <w:noProof/>
                <w:sz w:val="24"/>
                <w:szCs w:val="24"/>
                <w:rtl/>
                <w:lang w:eastAsia="he-IL"/>
              </w:rPr>
              <w:t>במידה ומדובר בספק משנה יש לפרט את פרטיו</w:t>
            </w:r>
          </w:p>
        </w:tc>
      </w:tr>
      <w:tr w:rsidR="00B22F00" w:rsidRPr="00B22F00" w:rsidTr="00C91150">
        <w:tc>
          <w:tcPr>
            <w:tcW w:w="1648" w:type="dxa"/>
            <w:vMerge w:val="restart"/>
            <w:shd w:val="clear" w:color="auto" w:fill="auto"/>
          </w:tcPr>
          <w:p w:rsidR="00B22F00" w:rsidRPr="00B22F00" w:rsidRDefault="00B22F00" w:rsidP="00B22F00">
            <w:pPr>
              <w:tabs>
                <w:tab w:val="left" w:pos="1450"/>
              </w:tabs>
              <w:spacing w:after="0" w:line="360" w:lineRule="auto"/>
              <w:jc w:val="center"/>
              <w:rPr>
                <w:rFonts w:ascii="David" w:eastAsia="Times New Roman" w:hAnsi="David" w:cs="David"/>
                <w:noProof/>
                <w:sz w:val="24"/>
                <w:szCs w:val="24"/>
                <w:rtl/>
                <w:lang w:eastAsia="he-IL"/>
              </w:rPr>
            </w:pPr>
            <w:r w:rsidRPr="00B22F00">
              <w:rPr>
                <w:rFonts w:ascii="David" w:eastAsia="Times New Roman" w:hAnsi="David" w:cs="David"/>
                <w:noProof/>
                <w:sz w:val="24"/>
                <w:szCs w:val="24"/>
                <w:rtl/>
                <w:lang w:eastAsia="he-IL"/>
              </w:rPr>
              <w:t>מתחם לימודי באזור גוש דן או באזור השפלה</w:t>
            </w:r>
          </w:p>
        </w:tc>
        <w:tc>
          <w:tcPr>
            <w:tcW w:w="2320" w:type="dxa"/>
            <w:shd w:val="clear" w:color="auto" w:fill="auto"/>
          </w:tcPr>
          <w:p w:rsidR="00B22F00" w:rsidRPr="00B22F00" w:rsidRDefault="00B22F00" w:rsidP="00B22F00">
            <w:pPr>
              <w:tabs>
                <w:tab w:val="left" w:pos="1450"/>
              </w:tabs>
              <w:spacing w:after="0" w:line="360" w:lineRule="auto"/>
              <w:rPr>
                <w:rFonts w:ascii="David" w:eastAsia="Times New Roman" w:hAnsi="David" w:cs="David"/>
                <w:noProof/>
                <w:sz w:val="24"/>
                <w:szCs w:val="24"/>
                <w:rtl/>
                <w:lang w:eastAsia="he-IL"/>
              </w:rPr>
            </w:pPr>
            <w:r w:rsidRPr="00B22F00">
              <w:rPr>
                <w:rFonts w:ascii="David" w:eastAsia="Times New Roman" w:hAnsi="David" w:cs="David"/>
                <w:noProof/>
                <w:sz w:val="24"/>
                <w:szCs w:val="24"/>
                <w:rtl/>
                <w:lang w:eastAsia="he-IL"/>
              </w:rPr>
              <w:t>כיתת לימוד רגילה</w:t>
            </w:r>
          </w:p>
        </w:tc>
        <w:tc>
          <w:tcPr>
            <w:tcW w:w="1648" w:type="dxa"/>
            <w:shd w:val="clear" w:color="auto" w:fill="auto"/>
          </w:tcPr>
          <w:p w:rsidR="00B22F00" w:rsidRPr="00B22F00" w:rsidRDefault="00B22F00" w:rsidP="00B22F00">
            <w:pPr>
              <w:tabs>
                <w:tab w:val="left" w:pos="1450"/>
              </w:tabs>
              <w:spacing w:after="0" w:line="360" w:lineRule="auto"/>
              <w:jc w:val="both"/>
              <w:rPr>
                <w:rFonts w:ascii="David" w:eastAsia="Times New Roman" w:hAnsi="David" w:cs="David"/>
                <w:noProof/>
                <w:sz w:val="24"/>
                <w:szCs w:val="24"/>
                <w:rtl/>
                <w:lang w:eastAsia="he-IL"/>
              </w:rPr>
            </w:pPr>
          </w:p>
        </w:tc>
        <w:tc>
          <w:tcPr>
            <w:tcW w:w="1896" w:type="dxa"/>
            <w:vMerge w:val="restart"/>
            <w:shd w:val="clear" w:color="auto" w:fill="auto"/>
          </w:tcPr>
          <w:p w:rsidR="00B22F00" w:rsidRPr="00B22F00" w:rsidRDefault="00B22F00" w:rsidP="00B22F00">
            <w:pPr>
              <w:tabs>
                <w:tab w:val="left" w:pos="1450"/>
              </w:tabs>
              <w:spacing w:after="0" w:line="360" w:lineRule="auto"/>
              <w:jc w:val="both"/>
              <w:rPr>
                <w:rFonts w:ascii="David" w:eastAsia="Times New Roman" w:hAnsi="David" w:cs="David"/>
                <w:noProof/>
                <w:sz w:val="24"/>
                <w:szCs w:val="24"/>
                <w:rtl/>
                <w:lang w:eastAsia="he-IL"/>
              </w:rPr>
            </w:pPr>
          </w:p>
        </w:tc>
        <w:tc>
          <w:tcPr>
            <w:tcW w:w="2658" w:type="dxa"/>
            <w:shd w:val="clear" w:color="auto" w:fill="auto"/>
          </w:tcPr>
          <w:p w:rsidR="00B22F00" w:rsidRPr="00B22F00" w:rsidRDefault="00B22F00" w:rsidP="00B22F00">
            <w:pPr>
              <w:tabs>
                <w:tab w:val="left" w:pos="1450"/>
              </w:tabs>
              <w:spacing w:after="0" w:line="360" w:lineRule="auto"/>
              <w:jc w:val="both"/>
              <w:rPr>
                <w:rFonts w:ascii="David" w:eastAsia="Times New Roman" w:hAnsi="David" w:cs="David"/>
                <w:noProof/>
                <w:sz w:val="24"/>
                <w:szCs w:val="24"/>
                <w:rtl/>
                <w:lang w:eastAsia="he-IL"/>
              </w:rPr>
            </w:pPr>
          </w:p>
        </w:tc>
      </w:tr>
      <w:tr w:rsidR="00B22F00" w:rsidRPr="00B22F00" w:rsidTr="00C91150">
        <w:tc>
          <w:tcPr>
            <w:tcW w:w="1648" w:type="dxa"/>
            <w:vMerge/>
            <w:shd w:val="clear" w:color="auto" w:fill="auto"/>
          </w:tcPr>
          <w:p w:rsidR="00B22F00" w:rsidRPr="00B22F00" w:rsidRDefault="00B22F00" w:rsidP="00B22F00">
            <w:pPr>
              <w:tabs>
                <w:tab w:val="left" w:pos="1450"/>
              </w:tabs>
              <w:spacing w:after="0" w:line="360" w:lineRule="auto"/>
              <w:jc w:val="center"/>
              <w:rPr>
                <w:rFonts w:ascii="David" w:eastAsia="Times New Roman" w:hAnsi="David" w:cs="David"/>
                <w:noProof/>
                <w:sz w:val="24"/>
                <w:szCs w:val="24"/>
                <w:rtl/>
                <w:lang w:eastAsia="he-IL"/>
              </w:rPr>
            </w:pPr>
          </w:p>
        </w:tc>
        <w:tc>
          <w:tcPr>
            <w:tcW w:w="2320" w:type="dxa"/>
            <w:shd w:val="clear" w:color="auto" w:fill="auto"/>
          </w:tcPr>
          <w:p w:rsidR="00B22F00" w:rsidRPr="00B22F00" w:rsidRDefault="00B22F00" w:rsidP="00B22F00">
            <w:pPr>
              <w:tabs>
                <w:tab w:val="left" w:pos="1450"/>
              </w:tabs>
              <w:spacing w:after="0" w:line="360" w:lineRule="auto"/>
              <w:jc w:val="center"/>
              <w:rPr>
                <w:rFonts w:ascii="David" w:eastAsia="Times New Roman" w:hAnsi="David" w:cs="David"/>
                <w:noProof/>
                <w:sz w:val="24"/>
                <w:szCs w:val="24"/>
                <w:rtl/>
                <w:lang w:eastAsia="he-IL"/>
              </w:rPr>
            </w:pPr>
            <w:r w:rsidRPr="00B22F00">
              <w:rPr>
                <w:rFonts w:ascii="David" w:eastAsia="Times New Roman" w:hAnsi="David" w:cs="David"/>
                <w:noProof/>
                <w:sz w:val="24"/>
                <w:szCs w:val="24"/>
                <w:rtl/>
                <w:lang w:eastAsia="he-IL"/>
              </w:rPr>
              <w:t>כיתת לימוד ממוחשבת</w:t>
            </w:r>
          </w:p>
        </w:tc>
        <w:tc>
          <w:tcPr>
            <w:tcW w:w="1648" w:type="dxa"/>
            <w:shd w:val="clear" w:color="auto" w:fill="auto"/>
          </w:tcPr>
          <w:p w:rsidR="00B22F00" w:rsidRPr="00B22F00" w:rsidRDefault="00B22F00" w:rsidP="00B22F00">
            <w:pPr>
              <w:tabs>
                <w:tab w:val="left" w:pos="1450"/>
              </w:tabs>
              <w:spacing w:after="0" w:line="360" w:lineRule="auto"/>
              <w:jc w:val="both"/>
              <w:rPr>
                <w:rFonts w:ascii="David" w:eastAsia="Times New Roman" w:hAnsi="David" w:cs="David"/>
                <w:noProof/>
                <w:sz w:val="24"/>
                <w:szCs w:val="24"/>
                <w:rtl/>
                <w:lang w:eastAsia="he-IL"/>
              </w:rPr>
            </w:pPr>
          </w:p>
        </w:tc>
        <w:tc>
          <w:tcPr>
            <w:tcW w:w="1896" w:type="dxa"/>
            <w:vMerge/>
            <w:shd w:val="clear" w:color="auto" w:fill="auto"/>
          </w:tcPr>
          <w:p w:rsidR="00B22F00" w:rsidRPr="00B22F00" w:rsidRDefault="00B22F00" w:rsidP="00B22F00">
            <w:pPr>
              <w:tabs>
                <w:tab w:val="left" w:pos="1450"/>
              </w:tabs>
              <w:spacing w:after="0" w:line="360" w:lineRule="auto"/>
              <w:jc w:val="both"/>
              <w:rPr>
                <w:rFonts w:ascii="David" w:eastAsia="Times New Roman" w:hAnsi="David" w:cs="David"/>
                <w:noProof/>
                <w:sz w:val="24"/>
                <w:szCs w:val="24"/>
                <w:rtl/>
                <w:lang w:eastAsia="he-IL"/>
              </w:rPr>
            </w:pPr>
          </w:p>
        </w:tc>
        <w:tc>
          <w:tcPr>
            <w:tcW w:w="2658" w:type="dxa"/>
            <w:shd w:val="clear" w:color="auto" w:fill="auto"/>
          </w:tcPr>
          <w:p w:rsidR="00B22F00" w:rsidRPr="00B22F00" w:rsidRDefault="00B22F00" w:rsidP="00B22F00">
            <w:pPr>
              <w:tabs>
                <w:tab w:val="left" w:pos="1450"/>
              </w:tabs>
              <w:spacing w:after="0" w:line="360" w:lineRule="auto"/>
              <w:jc w:val="both"/>
              <w:rPr>
                <w:rFonts w:ascii="David" w:eastAsia="Times New Roman" w:hAnsi="David" w:cs="David"/>
                <w:noProof/>
                <w:sz w:val="24"/>
                <w:szCs w:val="24"/>
                <w:rtl/>
                <w:lang w:eastAsia="he-IL"/>
              </w:rPr>
            </w:pPr>
          </w:p>
        </w:tc>
      </w:tr>
      <w:tr w:rsidR="00B22F00" w:rsidRPr="00B22F00" w:rsidTr="00C91150">
        <w:tc>
          <w:tcPr>
            <w:tcW w:w="1648" w:type="dxa"/>
            <w:vMerge/>
            <w:shd w:val="clear" w:color="auto" w:fill="auto"/>
          </w:tcPr>
          <w:p w:rsidR="00B22F00" w:rsidRPr="00B22F00" w:rsidRDefault="00B22F00" w:rsidP="00B22F00">
            <w:pPr>
              <w:tabs>
                <w:tab w:val="left" w:pos="1450"/>
              </w:tabs>
              <w:spacing w:after="0" w:line="360" w:lineRule="auto"/>
              <w:jc w:val="center"/>
              <w:rPr>
                <w:rFonts w:ascii="David" w:eastAsia="Times New Roman" w:hAnsi="David" w:cs="David"/>
                <w:noProof/>
                <w:sz w:val="24"/>
                <w:szCs w:val="24"/>
                <w:rtl/>
                <w:lang w:eastAsia="he-IL"/>
              </w:rPr>
            </w:pPr>
          </w:p>
        </w:tc>
        <w:tc>
          <w:tcPr>
            <w:tcW w:w="2320" w:type="dxa"/>
            <w:shd w:val="clear" w:color="auto" w:fill="auto"/>
          </w:tcPr>
          <w:p w:rsidR="00B22F00" w:rsidRPr="00B22F00" w:rsidRDefault="00B22F00" w:rsidP="00B22F00">
            <w:pPr>
              <w:tabs>
                <w:tab w:val="left" w:pos="1450"/>
              </w:tabs>
              <w:spacing w:after="0" w:line="360" w:lineRule="auto"/>
              <w:rPr>
                <w:rFonts w:ascii="David" w:eastAsia="Times New Roman" w:hAnsi="David" w:cs="David"/>
                <w:noProof/>
                <w:sz w:val="24"/>
                <w:szCs w:val="24"/>
                <w:rtl/>
                <w:lang w:eastAsia="he-IL"/>
              </w:rPr>
            </w:pPr>
            <w:r w:rsidRPr="00B22F00">
              <w:rPr>
                <w:rFonts w:ascii="David" w:eastAsia="Times New Roman" w:hAnsi="David" w:cs="David"/>
                <w:noProof/>
                <w:sz w:val="24"/>
                <w:szCs w:val="24"/>
                <w:rtl/>
                <w:lang w:eastAsia="he-IL"/>
              </w:rPr>
              <w:t>חדר אוכל עבור שירותי הסעדה</w:t>
            </w:r>
          </w:p>
        </w:tc>
        <w:tc>
          <w:tcPr>
            <w:tcW w:w="1648" w:type="dxa"/>
            <w:shd w:val="clear" w:color="auto" w:fill="auto"/>
          </w:tcPr>
          <w:p w:rsidR="00B22F00" w:rsidRPr="00B22F00" w:rsidRDefault="00B22F00" w:rsidP="00B22F00">
            <w:pPr>
              <w:tabs>
                <w:tab w:val="left" w:pos="1450"/>
              </w:tabs>
              <w:spacing w:after="0" w:line="360" w:lineRule="auto"/>
              <w:jc w:val="both"/>
              <w:rPr>
                <w:rFonts w:ascii="David" w:eastAsia="Times New Roman" w:hAnsi="David" w:cs="David"/>
                <w:noProof/>
                <w:sz w:val="24"/>
                <w:szCs w:val="24"/>
                <w:rtl/>
                <w:lang w:eastAsia="he-IL"/>
              </w:rPr>
            </w:pPr>
          </w:p>
        </w:tc>
        <w:tc>
          <w:tcPr>
            <w:tcW w:w="1896" w:type="dxa"/>
            <w:vMerge/>
            <w:shd w:val="clear" w:color="auto" w:fill="auto"/>
          </w:tcPr>
          <w:p w:rsidR="00B22F00" w:rsidRPr="00B22F00" w:rsidRDefault="00B22F00" w:rsidP="00B22F00">
            <w:pPr>
              <w:tabs>
                <w:tab w:val="left" w:pos="1450"/>
              </w:tabs>
              <w:spacing w:after="0" w:line="360" w:lineRule="auto"/>
              <w:jc w:val="both"/>
              <w:rPr>
                <w:rFonts w:ascii="David" w:eastAsia="Times New Roman" w:hAnsi="David" w:cs="David"/>
                <w:noProof/>
                <w:sz w:val="24"/>
                <w:szCs w:val="24"/>
                <w:rtl/>
                <w:lang w:eastAsia="he-IL"/>
              </w:rPr>
            </w:pPr>
          </w:p>
        </w:tc>
        <w:tc>
          <w:tcPr>
            <w:tcW w:w="2658" w:type="dxa"/>
            <w:shd w:val="clear" w:color="auto" w:fill="auto"/>
          </w:tcPr>
          <w:p w:rsidR="00B22F00" w:rsidRPr="00B22F00" w:rsidRDefault="00B22F00" w:rsidP="00B22F00">
            <w:pPr>
              <w:tabs>
                <w:tab w:val="left" w:pos="1450"/>
              </w:tabs>
              <w:spacing w:after="0" w:line="360" w:lineRule="auto"/>
              <w:jc w:val="both"/>
              <w:rPr>
                <w:rFonts w:ascii="David" w:eastAsia="Times New Roman" w:hAnsi="David" w:cs="David"/>
                <w:noProof/>
                <w:sz w:val="24"/>
                <w:szCs w:val="24"/>
                <w:rtl/>
                <w:lang w:eastAsia="he-IL"/>
              </w:rPr>
            </w:pPr>
          </w:p>
        </w:tc>
      </w:tr>
    </w:tbl>
    <w:p w:rsidR="00B22F00" w:rsidRPr="00B22F00" w:rsidRDefault="00B22F00" w:rsidP="00B22F00">
      <w:pPr>
        <w:tabs>
          <w:tab w:val="left" w:pos="600"/>
          <w:tab w:val="left" w:pos="1450"/>
        </w:tabs>
        <w:spacing w:after="0" w:line="360" w:lineRule="auto"/>
        <w:ind w:left="741"/>
        <w:jc w:val="both"/>
        <w:rPr>
          <w:rFonts w:ascii="David" w:eastAsia="Times New Roman" w:hAnsi="David" w:cs="David"/>
          <w:b/>
          <w:bCs/>
          <w:noProof/>
          <w:sz w:val="24"/>
          <w:szCs w:val="24"/>
          <w:u w:val="single"/>
          <w:rtl/>
          <w:lang w:eastAsia="he-IL"/>
        </w:rPr>
      </w:pPr>
    </w:p>
    <w:p w:rsidR="00B22F00" w:rsidRPr="00B22F00" w:rsidRDefault="00B22F00" w:rsidP="00B22F00">
      <w:pPr>
        <w:numPr>
          <w:ilvl w:val="3"/>
          <w:numId w:val="24"/>
        </w:numPr>
        <w:tabs>
          <w:tab w:val="left" w:pos="600"/>
          <w:tab w:val="left" w:pos="1450"/>
        </w:tabs>
        <w:spacing w:after="0" w:line="360" w:lineRule="auto"/>
        <w:ind w:left="741" w:hanging="425"/>
        <w:jc w:val="both"/>
        <w:rPr>
          <w:rFonts w:ascii="David" w:eastAsia="Times New Roman" w:hAnsi="David" w:cs="David"/>
          <w:b/>
          <w:bCs/>
          <w:noProof/>
          <w:sz w:val="24"/>
          <w:szCs w:val="24"/>
          <w:u w:val="single"/>
          <w:lang w:eastAsia="he-IL"/>
        </w:rPr>
      </w:pPr>
      <w:r w:rsidRPr="00B22F00">
        <w:rPr>
          <w:rFonts w:ascii="David" w:eastAsia="Times New Roman" w:hAnsi="David" w:cs="David"/>
          <w:b/>
          <w:bCs/>
          <w:noProof/>
          <w:sz w:val="24"/>
          <w:szCs w:val="24"/>
          <w:u w:val="single"/>
          <w:rtl/>
          <w:lang w:eastAsia="he-IL"/>
        </w:rPr>
        <w:t>הצהרה בדבר תעודת כשרות:</w:t>
      </w:r>
    </w:p>
    <w:p w:rsidR="00B22F00" w:rsidRPr="00B22F00" w:rsidRDefault="00B22F00" w:rsidP="00B22F00">
      <w:pPr>
        <w:tabs>
          <w:tab w:val="left" w:pos="600"/>
          <w:tab w:val="left" w:pos="1450"/>
        </w:tabs>
        <w:spacing w:after="0" w:line="360" w:lineRule="auto"/>
        <w:ind w:left="741"/>
        <w:jc w:val="both"/>
        <w:rPr>
          <w:rFonts w:ascii="David" w:eastAsia="Times New Roman" w:hAnsi="David" w:cs="David"/>
          <w:noProof/>
          <w:sz w:val="24"/>
          <w:szCs w:val="24"/>
          <w:rtl/>
          <w:lang w:eastAsia="he-IL"/>
        </w:rPr>
      </w:pPr>
      <w:r w:rsidRPr="00B22F00">
        <w:rPr>
          <w:rFonts w:ascii="David" w:eastAsia="Times New Roman" w:hAnsi="David" w:cs="David"/>
          <w:noProof/>
          <w:sz w:val="24"/>
          <w:szCs w:val="24"/>
          <w:rtl/>
          <w:lang w:eastAsia="he-IL"/>
        </w:rPr>
        <w:t>אני החתום מטה מאשר כי שירותי ההסעדה במתחם הלימוד עומדים בתנאי הסף המפורטים במסגרת פרק 2 למכר זה וכי בידי הספק תעודת כשרות מוכרת ע"י מועצת הרבנות הראשית לישראל.</w:t>
      </w:r>
    </w:p>
    <w:p w:rsidR="00B22F00" w:rsidRPr="00B22F00" w:rsidRDefault="00B22F00" w:rsidP="00B22F00">
      <w:pPr>
        <w:tabs>
          <w:tab w:val="left" w:pos="600"/>
          <w:tab w:val="left" w:pos="1450"/>
        </w:tabs>
        <w:spacing w:after="0" w:line="360" w:lineRule="auto"/>
        <w:ind w:left="741"/>
        <w:jc w:val="both"/>
        <w:rPr>
          <w:rFonts w:ascii="David" w:eastAsia="Times New Roman" w:hAnsi="David" w:cs="David"/>
          <w:noProof/>
          <w:sz w:val="24"/>
          <w:szCs w:val="24"/>
          <w:rtl/>
          <w:lang w:eastAsia="he-IL"/>
        </w:rPr>
      </w:pPr>
      <w:r w:rsidRPr="00B22F00">
        <w:rPr>
          <w:rFonts w:ascii="David" w:eastAsia="Times New Roman" w:hAnsi="David" w:cs="David"/>
          <w:noProof/>
          <w:sz w:val="24"/>
          <w:szCs w:val="24"/>
          <w:rtl/>
          <w:lang w:eastAsia="he-IL"/>
        </w:rPr>
        <w:t>יש לצרף עותק של התעודה לנספח זה.</w:t>
      </w:r>
    </w:p>
    <w:p w:rsidR="00B22F00" w:rsidRPr="00B22F00" w:rsidRDefault="00B22F00" w:rsidP="00B22F00">
      <w:pPr>
        <w:tabs>
          <w:tab w:val="left" w:pos="1450"/>
        </w:tabs>
        <w:spacing w:after="0" w:line="360" w:lineRule="auto"/>
        <w:jc w:val="both"/>
        <w:rPr>
          <w:rFonts w:ascii="David" w:eastAsia="Times New Roman" w:hAnsi="David" w:cs="David"/>
          <w:noProof/>
          <w:color w:val="FF0000"/>
          <w:sz w:val="24"/>
          <w:szCs w:val="24"/>
          <w:rtl/>
          <w:lang w:eastAsia="he-IL"/>
        </w:rPr>
      </w:pPr>
    </w:p>
    <w:p w:rsidR="00B22F00" w:rsidRPr="00B22F00" w:rsidRDefault="00B22F00" w:rsidP="00B22F00">
      <w:pPr>
        <w:tabs>
          <w:tab w:val="left" w:pos="1450"/>
        </w:tabs>
        <w:spacing w:after="0" w:line="360" w:lineRule="auto"/>
        <w:jc w:val="both"/>
        <w:rPr>
          <w:rFonts w:ascii="David" w:eastAsia="Times New Roman" w:hAnsi="David" w:cs="David"/>
          <w:noProof/>
          <w:color w:val="FF0000"/>
          <w:sz w:val="24"/>
          <w:szCs w:val="24"/>
          <w:rtl/>
          <w:lang w:eastAsia="he-IL"/>
        </w:rPr>
      </w:pPr>
    </w:p>
    <w:p w:rsidR="00B22F00" w:rsidRPr="00B22F00" w:rsidRDefault="00B22F00" w:rsidP="00B22F00">
      <w:pPr>
        <w:overflowPunct w:val="0"/>
        <w:autoSpaceDE w:val="0"/>
        <w:autoSpaceDN w:val="0"/>
        <w:adjustRightInd w:val="0"/>
        <w:spacing w:after="0" w:line="360" w:lineRule="auto"/>
        <w:jc w:val="both"/>
        <w:textAlignment w:val="baseline"/>
        <w:rPr>
          <w:rFonts w:ascii="David" w:eastAsia="Times New Roman" w:hAnsi="David" w:cs="David"/>
          <w:noProof/>
          <w:sz w:val="24"/>
          <w:szCs w:val="24"/>
          <w:rtl/>
          <w:lang w:eastAsia="he-IL"/>
        </w:rPr>
      </w:pPr>
      <w:r w:rsidRPr="00B22F00">
        <w:rPr>
          <w:rFonts w:ascii="David" w:eastAsia="Times New Roman" w:hAnsi="David" w:cs="David"/>
          <w:noProof/>
          <w:sz w:val="24"/>
          <w:szCs w:val="24"/>
          <w:rtl/>
          <w:lang w:eastAsia="he-IL"/>
        </w:rPr>
        <w:t xml:space="preserve">            ולראיה באתי על החתום: ________________________________</w:t>
      </w:r>
    </w:p>
    <w:p w:rsidR="00B22F00" w:rsidRPr="00B22F00" w:rsidRDefault="00B22F00" w:rsidP="00B22F00">
      <w:pPr>
        <w:tabs>
          <w:tab w:val="left" w:pos="1450"/>
        </w:tabs>
        <w:spacing w:after="0" w:line="360" w:lineRule="auto"/>
        <w:jc w:val="both"/>
        <w:rPr>
          <w:rFonts w:ascii="David" w:eastAsia="Times New Roman" w:hAnsi="David" w:cs="David"/>
          <w:noProof/>
          <w:color w:val="FF0000"/>
          <w:sz w:val="24"/>
          <w:szCs w:val="24"/>
          <w:rtl/>
          <w:lang w:eastAsia="he-IL"/>
        </w:rPr>
      </w:pPr>
    </w:p>
    <w:p w:rsidR="00B22F00" w:rsidRPr="00B22F00" w:rsidRDefault="00B22F00" w:rsidP="00B22F00">
      <w:pPr>
        <w:tabs>
          <w:tab w:val="left" w:pos="1450"/>
        </w:tabs>
        <w:spacing w:after="0" w:line="360" w:lineRule="auto"/>
        <w:jc w:val="both"/>
        <w:rPr>
          <w:rFonts w:ascii="David" w:eastAsia="Times New Roman" w:hAnsi="David" w:cs="David"/>
          <w:noProof/>
          <w:color w:val="FF0000"/>
          <w:sz w:val="24"/>
          <w:szCs w:val="24"/>
          <w:rtl/>
          <w:lang w:eastAsia="he-IL"/>
        </w:rPr>
      </w:pPr>
    </w:p>
    <w:p w:rsidR="00B22F00" w:rsidRPr="00B22F00" w:rsidRDefault="00B22F00" w:rsidP="00B22F00">
      <w:pPr>
        <w:spacing w:after="0" w:line="360" w:lineRule="auto"/>
        <w:ind w:left="720"/>
        <w:jc w:val="both"/>
        <w:rPr>
          <w:rFonts w:ascii="David" w:eastAsia="Times New Roman" w:hAnsi="David" w:cs="David"/>
          <w:b/>
          <w:bCs/>
          <w:noProof/>
          <w:sz w:val="20"/>
          <w:szCs w:val="24"/>
          <w:u w:val="single"/>
          <w:rtl/>
          <w:lang w:eastAsia="he-IL"/>
        </w:rPr>
      </w:pPr>
    </w:p>
    <w:p w:rsidR="00B22F00" w:rsidRPr="00B22F00" w:rsidRDefault="00B22F00" w:rsidP="00B22F00">
      <w:pPr>
        <w:tabs>
          <w:tab w:val="left" w:pos="1450"/>
        </w:tabs>
        <w:spacing w:after="0" w:line="360" w:lineRule="auto"/>
        <w:jc w:val="both"/>
        <w:rPr>
          <w:rFonts w:ascii="David" w:eastAsia="Times New Roman" w:hAnsi="David" w:cs="David"/>
          <w:noProof/>
          <w:color w:val="FF0000"/>
          <w:sz w:val="24"/>
          <w:szCs w:val="24"/>
          <w:rtl/>
          <w:lang w:eastAsia="he-IL"/>
        </w:rPr>
      </w:pPr>
    </w:p>
    <w:p w:rsidR="00E357DB" w:rsidRDefault="00B22F00"/>
    <w:sectPr w:rsidR="00E357DB" w:rsidSect="00B22F00">
      <w:headerReference w:type="default" r:id="rId8"/>
      <w:footerReference w:type="even" r:id="rId9"/>
      <w:footerReference w:type="default" r:id="rId10"/>
      <w:endnotePr>
        <w:numFmt w:val="lowerLetter"/>
      </w:endnotePr>
      <w:pgSz w:w="11906" w:h="16838"/>
      <w:pgMar w:top="1247" w:right="830" w:bottom="1814" w:left="1404" w:header="720" w:footer="720" w:gutter="0"/>
      <w:cols w:space="720"/>
      <w:bidi/>
      <w:rtlGutter/>
      <w:docGrid w:linePitch="2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Narkisim">
    <w:panose1 w:val="020E0502050101010101"/>
    <w:charset w:val="00"/>
    <w:family w:val="swiss"/>
    <w:pitch w:val="variable"/>
    <w:sig w:usb0="00000803" w:usb1="00000000" w:usb2="00000000" w:usb3="00000000" w:csb0="00000021"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FrankRuehl">
    <w:altName w:val="David"/>
    <w:panose1 w:val="020E0503060101010101"/>
    <w:charset w:val="00"/>
    <w:family w:val="swiss"/>
    <w:pitch w:val="variable"/>
    <w:sig w:usb0="00000803" w:usb1="00000000" w:usb2="00000000" w:usb3="00000000" w:csb0="00000021" w:csb1="00000000"/>
  </w:font>
  <w:font w:name="Miriam">
    <w:altName w:val="Arial"/>
    <w:panose1 w:val="020B0502050101010101"/>
    <w:charset w:val="00"/>
    <w:family w:val="swiss"/>
    <w:pitch w:val="variable"/>
    <w:sig w:usb0="00000000"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Comic Sans MS">
    <w:panose1 w:val="030F0702030302020204"/>
    <w:charset w:val="00"/>
    <w:family w:val="script"/>
    <w:pitch w:val="variable"/>
    <w:sig w:usb0="00000287" w:usb1="00000013" w:usb2="00000000" w:usb3="00000000" w:csb0="0000009F" w:csb1="00000000"/>
  </w:font>
  <w:font w:name="Consolas">
    <w:panose1 w:val="020B0609020204030204"/>
    <w:charset w:val="00"/>
    <w:family w:val="modern"/>
    <w:pitch w:val="fixed"/>
    <w:sig w:usb0="E00006FF" w:usb1="0000FCFF" w:usb2="00000001" w:usb3="00000000" w:csb0="0000019F" w:csb1="00000000"/>
  </w:font>
  <w:font w:name="Calibri Light">
    <w:panose1 w:val="020F0302020204030204"/>
    <w:charset w:val="00"/>
    <w:family w:val="swiss"/>
    <w:pitch w:val="variable"/>
    <w:sig w:usb0="E0002AFF" w:usb1="C000247B" w:usb2="00000009" w:usb3="00000000" w:csb0="000001FF" w:csb1="00000000"/>
  </w:font>
  <w:font w:name="Arial Black">
    <w:panose1 w:val="020B0A04020102020204"/>
    <w:charset w:val="00"/>
    <w:family w:val="swiss"/>
    <w:pitch w:val="variable"/>
    <w:sig w:usb0="A00002AF" w:usb1="400078FB"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C26E4" w:rsidRDefault="00B22F00" w:rsidP="00877800">
    <w:pPr>
      <w:pStyle w:val="a5"/>
      <w:framePr w:wrap="around" w:vAnchor="text" w:hAnchor="text" w:y="1"/>
      <w:rPr>
        <w:rStyle w:val="a7"/>
        <w:rtl/>
      </w:rPr>
    </w:pPr>
    <w:r>
      <w:rPr>
        <w:rStyle w:val="a7"/>
        <w:rtl/>
      </w:rPr>
      <w:fldChar w:fldCharType="begin"/>
    </w:r>
    <w:r>
      <w:rPr>
        <w:rStyle w:val="a7"/>
      </w:rPr>
      <w:instrText xml:space="preserve">PAGE  </w:instrText>
    </w:r>
    <w:r>
      <w:rPr>
        <w:rStyle w:val="a7"/>
        <w:rtl/>
      </w:rPr>
      <w:fldChar w:fldCharType="end"/>
    </w:r>
  </w:p>
  <w:p w:rsidR="004C26E4" w:rsidRDefault="00B22F00" w:rsidP="00877800">
    <w:pPr>
      <w:pStyle w:val="a5"/>
      <w:ind w:right="360"/>
      <w:rPr>
        <w:rtl/>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C26E4" w:rsidRDefault="00B22F00" w:rsidP="00877800">
    <w:pPr>
      <w:pStyle w:val="a5"/>
      <w:framePr w:wrap="around" w:vAnchor="text" w:hAnchor="text" w:y="1"/>
      <w:rPr>
        <w:rStyle w:val="a7"/>
      </w:rPr>
    </w:pPr>
    <w:r>
      <w:rPr>
        <w:rStyle w:val="a7"/>
        <w:rtl/>
      </w:rPr>
      <w:fldChar w:fldCharType="begin"/>
    </w:r>
    <w:r>
      <w:rPr>
        <w:rStyle w:val="a7"/>
      </w:rPr>
      <w:instrText xml:space="preserve">PAGE  </w:instrText>
    </w:r>
    <w:r>
      <w:rPr>
        <w:rStyle w:val="a7"/>
        <w:rtl/>
      </w:rPr>
      <w:fldChar w:fldCharType="separate"/>
    </w:r>
    <w:r>
      <w:rPr>
        <w:rStyle w:val="a7"/>
        <w:rtl/>
      </w:rPr>
      <w:t>1</w:t>
    </w:r>
    <w:r>
      <w:rPr>
        <w:rStyle w:val="a7"/>
        <w:rtl/>
      </w:rPr>
      <w:fldChar w:fldCharType="end"/>
    </w:r>
  </w:p>
  <w:p w:rsidR="004C26E4" w:rsidRPr="00ED2928" w:rsidRDefault="00B22F00" w:rsidP="00877800">
    <w:pPr>
      <w:pStyle w:val="a5"/>
      <w:tabs>
        <w:tab w:val="clear" w:pos="4153"/>
        <w:tab w:val="clear" w:pos="8306"/>
      </w:tabs>
      <w:ind w:right="360"/>
      <w:jc w:val="center"/>
      <w:rPr>
        <w:rFonts w:ascii="Arial Black" w:hAnsi="Arial Black" w:cs="Narkisim"/>
        <w:sz w:val="24"/>
        <w:szCs w:val="24"/>
        <w:rtl/>
      </w:rPr>
    </w:pPr>
    <w:r w:rsidRPr="00ED2928">
      <w:rPr>
        <w:rFonts w:ascii="Arial Black" w:hAnsi="Arial Black" w:cs="Narkisim"/>
        <w:sz w:val="24"/>
        <w:szCs w:val="24"/>
        <w:rtl/>
      </w:rPr>
      <w:t>עמוד</w:t>
    </w:r>
    <w:r w:rsidRPr="00ED2928">
      <w:rPr>
        <w:rFonts w:ascii="Arial Black" w:hAnsi="Arial Black" w:cs="Narkisim"/>
        <w:sz w:val="24"/>
        <w:szCs w:val="24"/>
      </w:rPr>
      <w:t xml:space="preserve"> </w:t>
    </w:r>
    <w:r w:rsidRPr="00ED2928">
      <w:rPr>
        <w:rFonts w:ascii="Arial Black" w:hAnsi="Arial Black" w:cs="Narkisim"/>
        <w:sz w:val="24"/>
        <w:szCs w:val="24"/>
      </w:rPr>
      <w:fldChar w:fldCharType="begin"/>
    </w:r>
    <w:r w:rsidRPr="00ED2928">
      <w:rPr>
        <w:rFonts w:ascii="Arial Black" w:hAnsi="Arial Black" w:cs="Narkisim"/>
        <w:sz w:val="24"/>
        <w:szCs w:val="24"/>
      </w:rPr>
      <w:instrText xml:space="preserve"> PAGE </w:instrText>
    </w:r>
    <w:r w:rsidRPr="00ED2928">
      <w:rPr>
        <w:rFonts w:ascii="Arial Black" w:hAnsi="Arial Black" w:cs="Narkisim"/>
        <w:sz w:val="24"/>
        <w:szCs w:val="24"/>
      </w:rPr>
      <w:fldChar w:fldCharType="separate"/>
    </w:r>
    <w:r>
      <w:rPr>
        <w:rFonts w:ascii="Arial Black" w:hAnsi="Arial Black" w:cs="Narkisim"/>
        <w:sz w:val="24"/>
        <w:szCs w:val="24"/>
        <w:rtl/>
      </w:rPr>
      <w:t>1</w:t>
    </w:r>
    <w:r w:rsidRPr="00ED2928">
      <w:rPr>
        <w:rFonts w:ascii="Arial Black" w:hAnsi="Arial Black" w:cs="Narkisim"/>
        <w:sz w:val="24"/>
        <w:szCs w:val="24"/>
      </w:rPr>
      <w:fldChar w:fldCharType="end"/>
    </w:r>
    <w:r w:rsidRPr="00ED2928">
      <w:rPr>
        <w:rFonts w:ascii="Arial Black" w:hAnsi="Arial Black" w:cs="Narkisim"/>
        <w:sz w:val="24"/>
        <w:szCs w:val="24"/>
      </w:rPr>
      <w:t xml:space="preserve"> </w:t>
    </w:r>
    <w:r w:rsidRPr="00ED2928">
      <w:rPr>
        <w:rFonts w:ascii="Arial Black" w:hAnsi="Arial Black" w:cs="Narkisim"/>
        <w:sz w:val="24"/>
        <w:szCs w:val="24"/>
        <w:rtl/>
      </w:rPr>
      <w:t>מתוך</w:t>
    </w:r>
    <w:r w:rsidRPr="00BD4CC5">
      <w:rPr>
        <w:rFonts w:ascii="Arial Black" w:hAnsi="Arial Black" w:cs="Narkisim"/>
        <w:sz w:val="24"/>
        <w:szCs w:val="24"/>
      </w:rPr>
      <w:t xml:space="preserve"> </w:t>
    </w:r>
    <w:r w:rsidRPr="00BD4CC5">
      <w:rPr>
        <w:rFonts w:ascii="Arial Black" w:hAnsi="Arial Black" w:cs="Narkisim"/>
        <w:sz w:val="24"/>
        <w:szCs w:val="24"/>
      </w:rPr>
      <w:fldChar w:fldCharType="begin"/>
    </w:r>
    <w:r w:rsidRPr="00BD4CC5">
      <w:rPr>
        <w:rFonts w:ascii="Arial Black" w:hAnsi="Arial Black" w:cs="Narkisim"/>
        <w:sz w:val="24"/>
        <w:szCs w:val="24"/>
      </w:rPr>
      <w:instrText xml:space="preserve"> NUMPAGES </w:instrText>
    </w:r>
    <w:r w:rsidRPr="00BD4CC5">
      <w:rPr>
        <w:rFonts w:ascii="Arial Black" w:hAnsi="Arial Black" w:cs="Narkisim"/>
        <w:sz w:val="24"/>
        <w:szCs w:val="24"/>
      </w:rPr>
      <w:fldChar w:fldCharType="separate"/>
    </w:r>
    <w:r>
      <w:rPr>
        <w:rFonts w:ascii="Arial Black" w:hAnsi="Arial Black" w:cs="Narkisim"/>
        <w:sz w:val="24"/>
        <w:szCs w:val="24"/>
        <w:rtl/>
      </w:rPr>
      <w:t>33</w:t>
    </w:r>
    <w:r w:rsidRPr="00BD4CC5">
      <w:rPr>
        <w:rFonts w:ascii="Arial Black" w:hAnsi="Arial Black" w:cs="Narkisim"/>
        <w:sz w:val="24"/>
        <w:szCs w:val="24"/>
      </w:rPr>
      <w:fldChar w:fldCharType="end"/>
    </w:r>
  </w:p>
</w:ftr>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C26E4" w:rsidRPr="00ED2928" w:rsidRDefault="00B22F00" w:rsidP="00877800">
    <w:pPr>
      <w:pStyle w:val="ac"/>
      <w:jc w:val="center"/>
      <w:rPr>
        <w:rFonts w:cs="Narkisim" w:hint="cs"/>
        <w:b/>
        <w:bCs/>
        <w:sz w:val="24"/>
        <w:szCs w:val="24"/>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1" w15:restartNumberingAfterBreak="0">
    <w:nsid w:val="038B1071"/>
    <w:multiLevelType w:val="multilevel"/>
    <w:tmpl w:val="3EC2ECFC"/>
    <w:lvl w:ilvl="0">
      <w:start w:val="1"/>
      <w:numFmt w:val="decimal"/>
      <w:lvlText w:val="%1."/>
      <w:legacy w:legacy="1" w:legacySpace="0" w:legacyIndent="708"/>
      <w:lvlJc w:val="center"/>
      <w:pPr>
        <w:ind w:left="708" w:right="708" w:hanging="708"/>
      </w:pPr>
    </w:lvl>
    <w:lvl w:ilvl="1">
      <w:start w:val="1"/>
      <w:numFmt w:val="decimal"/>
      <w:lvlText w:val="(%2)"/>
      <w:legacy w:legacy="1" w:legacySpace="0" w:legacyIndent="708"/>
      <w:lvlJc w:val="center"/>
      <w:pPr>
        <w:ind w:left="1416" w:right="1416" w:hanging="708"/>
      </w:pPr>
      <w:rPr>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2" w15:restartNumberingAfterBreak="0">
    <w:nsid w:val="09A94DA1"/>
    <w:multiLevelType w:val="hybridMultilevel"/>
    <w:tmpl w:val="12B4F18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A256A20"/>
    <w:multiLevelType w:val="multilevel"/>
    <w:tmpl w:val="88964BBA"/>
    <w:lvl w:ilvl="0">
      <w:start w:val="1"/>
      <w:numFmt w:val="decimal"/>
      <w:lvlText w:val="%1."/>
      <w:lvlJc w:val="left"/>
      <w:pPr>
        <w:ind w:left="360" w:hanging="360"/>
      </w:pPr>
    </w:lvl>
    <w:lvl w:ilvl="1">
      <w:start w:val="1"/>
      <w:numFmt w:val="decimal"/>
      <w:pStyle w:val="2"/>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pStyle w:val="3"/>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decimal"/>
      <w:pStyle w:val="4"/>
      <w:lvlText w:val="%1.%2.%3.%4."/>
      <w:lvlJc w:val="left"/>
      <w:pPr>
        <w:ind w:left="1728" w:hanging="648"/>
      </w:pPr>
    </w:lvl>
    <w:lvl w:ilvl="4">
      <w:start w:val="1"/>
      <w:numFmt w:val="decimal"/>
      <w:pStyle w:val="5"/>
      <w:lvlText w:val="%1.%2.%3.%4.%5."/>
      <w:lvlJc w:val="left"/>
      <w:pPr>
        <w:ind w:left="2232" w:hanging="792"/>
      </w:pPr>
    </w:lvl>
    <w:lvl w:ilvl="5">
      <w:start w:val="1"/>
      <w:numFmt w:val="decimal"/>
      <w:pStyle w:val="6"/>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138E6A67"/>
    <w:multiLevelType w:val="multilevel"/>
    <w:tmpl w:val="7676FDBE"/>
    <w:styleLink w:val="50"/>
    <w:lvl w:ilvl="0">
      <w:start w:val="7"/>
      <w:numFmt w:val="decimal"/>
      <w:lvlText w:val="%1"/>
      <w:lvlJc w:val="left"/>
      <w:pPr>
        <w:ind w:left="360" w:hanging="36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b w:val="0"/>
        <w:bCs w:val="0"/>
      </w:rPr>
    </w:lvl>
    <w:lvl w:ilvl="3">
      <w:start w:val="1"/>
      <w:numFmt w:val="decimal"/>
      <w:lvlText w:val="%1.%2.%3.%4"/>
      <w:lvlJc w:val="left"/>
      <w:pPr>
        <w:ind w:left="1080" w:hanging="1080"/>
      </w:pPr>
      <w:rPr>
        <w:rFonts w:hint="default"/>
        <w:b w:val="0"/>
        <w:bCs w:val="0"/>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5" w15:restartNumberingAfterBreak="0">
    <w:nsid w:val="228923CE"/>
    <w:multiLevelType w:val="multilevel"/>
    <w:tmpl w:val="A3FED640"/>
    <w:lvl w:ilvl="0">
      <w:start w:val="1"/>
      <w:numFmt w:val="decimal"/>
      <w:pStyle w:val="a"/>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15:restartNumberingAfterBreak="0">
    <w:nsid w:val="249479A5"/>
    <w:multiLevelType w:val="multilevel"/>
    <w:tmpl w:val="215C2F2E"/>
    <w:lvl w:ilvl="0">
      <w:start w:val="1"/>
      <w:numFmt w:val="decimal"/>
      <w:lvlText w:val="%1."/>
      <w:lvlJc w:val="left"/>
      <w:pPr>
        <w:ind w:left="360" w:hanging="360"/>
      </w:pPr>
      <w:rPr>
        <w:rFonts w:hint="default"/>
        <w:b w:val="0"/>
        <w:bCs w:val="0"/>
      </w:rPr>
    </w:lvl>
    <w:lvl w:ilvl="1">
      <w:start w:val="1"/>
      <w:numFmt w:val="decimal"/>
      <w:lvlText w:val="%1.%2."/>
      <w:lvlJc w:val="left"/>
      <w:pPr>
        <w:tabs>
          <w:tab w:val="num" w:pos="1624"/>
        </w:tabs>
        <w:ind w:left="715" w:hanging="432"/>
      </w:pPr>
      <w:rPr>
        <w:rFonts w:hint="default"/>
        <w:b w:val="0"/>
        <w:bCs w:val="0"/>
      </w:rPr>
    </w:lvl>
    <w:lvl w:ilvl="2">
      <w:start w:val="1"/>
      <w:numFmt w:val="decimal"/>
      <w:lvlText w:val="%1.%2.%3."/>
      <w:lvlJc w:val="left"/>
      <w:pPr>
        <w:tabs>
          <w:tab w:val="num" w:pos="1814"/>
        </w:tabs>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 w15:restartNumberingAfterBreak="0">
    <w:nsid w:val="2E9B3DFB"/>
    <w:multiLevelType w:val="hybridMultilevel"/>
    <w:tmpl w:val="033EDEDA"/>
    <w:lvl w:ilvl="0" w:tplc="DE22447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00E6C9BA">
      <w:start w:val="1"/>
      <w:numFmt w:val="lowerLetter"/>
      <w:pStyle w:val="CharChar"/>
      <w:lvlText w:val="%2."/>
      <w:lvlJc w:val="left"/>
      <w:pPr>
        <w:ind w:left="1440" w:hanging="360"/>
      </w:pPr>
    </w:lvl>
    <w:lvl w:ilvl="2" w:tplc="790A135C" w:tentative="1">
      <w:start w:val="1"/>
      <w:numFmt w:val="lowerRoman"/>
      <w:lvlText w:val="%3."/>
      <w:lvlJc w:val="right"/>
      <w:pPr>
        <w:ind w:left="2160" w:hanging="180"/>
      </w:pPr>
    </w:lvl>
    <w:lvl w:ilvl="3" w:tplc="0D64FB7A" w:tentative="1">
      <w:start w:val="1"/>
      <w:numFmt w:val="decimal"/>
      <w:lvlText w:val="%4."/>
      <w:lvlJc w:val="left"/>
      <w:pPr>
        <w:ind w:left="2880" w:hanging="360"/>
      </w:pPr>
    </w:lvl>
    <w:lvl w:ilvl="4" w:tplc="FDFAFDF6" w:tentative="1">
      <w:start w:val="1"/>
      <w:numFmt w:val="lowerLetter"/>
      <w:lvlText w:val="%5."/>
      <w:lvlJc w:val="left"/>
      <w:pPr>
        <w:ind w:left="3600" w:hanging="360"/>
      </w:pPr>
    </w:lvl>
    <w:lvl w:ilvl="5" w:tplc="8EF82ECE" w:tentative="1">
      <w:start w:val="1"/>
      <w:numFmt w:val="lowerRoman"/>
      <w:lvlText w:val="%6."/>
      <w:lvlJc w:val="right"/>
      <w:pPr>
        <w:ind w:left="4320" w:hanging="180"/>
      </w:pPr>
    </w:lvl>
    <w:lvl w:ilvl="6" w:tplc="EF6823A0" w:tentative="1">
      <w:start w:val="1"/>
      <w:numFmt w:val="decimal"/>
      <w:lvlText w:val="%7."/>
      <w:lvlJc w:val="left"/>
      <w:pPr>
        <w:ind w:left="5040" w:hanging="360"/>
      </w:pPr>
    </w:lvl>
    <w:lvl w:ilvl="7" w:tplc="2506E0A0" w:tentative="1">
      <w:start w:val="1"/>
      <w:numFmt w:val="lowerLetter"/>
      <w:lvlText w:val="%8."/>
      <w:lvlJc w:val="left"/>
      <w:pPr>
        <w:ind w:left="5760" w:hanging="360"/>
      </w:pPr>
    </w:lvl>
    <w:lvl w:ilvl="8" w:tplc="1F4C1E06" w:tentative="1">
      <w:start w:val="1"/>
      <w:numFmt w:val="lowerRoman"/>
      <w:lvlText w:val="%9."/>
      <w:lvlJc w:val="right"/>
      <w:pPr>
        <w:ind w:left="6480" w:hanging="180"/>
      </w:pPr>
    </w:lvl>
  </w:abstractNum>
  <w:abstractNum w:abstractNumId="8" w15:restartNumberingAfterBreak="0">
    <w:nsid w:val="2ED85B22"/>
    <w:multiLevelType w:val="multilevel"/>
    <w:tmpl w:val="C0E00B0C"/>
    <w:lvl w:ilvl="0">
      <w:start w:val="1"/>
      <w:numFmt w:val="decimal"/>
      <w:pStyle w:val="1-"/>
      <w:lvlText w:val="%1."/>
      <w:lvlJc w:val="left"/>
      <w:pPr>
        <w:ind w:left="360" w:hanging="360"/>
      </w:pPr>
      <w:rPr>
        <w:rFonts w:ascii="David" w:eastAsia="Times New Roman" w:hAnsi="David" w:cs="David" w:hint="default"/>
        <w:b/>
        <w:bCs/>
        <w:sz w:val="24"/>
        <w:szCs w:val="24"/>
      </w:rPr>
    </w:lvl>
    <w:lvl w:ilvl="1">
      <w:start w:val="1"/>
      <w:numFmt w:val="decimal"/>
      <w:pStyle w:val="11"/>
      <w:lvlText w:val="%1.%2."/>
      <w:lvlJc w:val="left"/>
      <w:pPr>
        <w:ind w:left="792" w:hanging="432"/>
      </w:pPr>
      <w:rPr>
        <w:rFonts w:hint="default"/>
        <w:b w:val="0"/>
        <w:bCs w:val="0"/>
        <w:sz w:val="24"/>
        <w:szCs w:val="24"/>
        <w:lang w:bidi="he-IL"/>
      </w:rPr>
    </w:lvl>
    <w:lvl w:ilvl="2">
      <w:start w:val="1"/>
      <w:numFmt w:val="decimal"/>
      <w:pStyle w:val="111"/>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pStyle w:val="1111"/>
      <w:lvlText w:val="%1.%2.%3.%4."/>
      <w:lvlJc w:val="center"/>
      <w:pPr>
        <w:ind w:left="5175" w:hanging="765"/>
      </w:pPr>
      <w:rPr>
        <w:rFonts w:ascii="Narkisim" w:hAnsi="Narkisim" w:cs="Narkisim"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4">
      <w:start w:val="1"/>
      <w:numFmt w:val="decimal"/>
      <w:pStyle w:val="11111"/>
      <w:lvlText w:val="%1.%2.%3.%4.%5."/>
      <w:lvlJc w:val="left"/>
      <w:pPr>
        <w:ind w:left="2232" w:hanging="792"/>
      </w:pPr>
      <w:rPr>
        <w:rFonts w:ascii="Narkisim" w:hAnsi="Narkisim" w:cs="Narkisim"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 w15:restartNumberingAfterBreak="0">
    <w:nsid w:val="2EEA0236"/>
    <w:multiLevelType w:val="hybridMultilevel"/>
    <w:tmpl w:val="80A47F10"/>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32AE789D"/>
    <w:multiLevelType w:val="multilevel"/>
    <w:tmpl w:val="D5FA6B64"/>
    <w:lvl w:ilvl="0">
      <w:start w:val="1"/>
      <w:numFmt w:val="decimal"/>
      <w:pStyle w:val="10"/>
      <w:lvlText w:val="%1."/>
      <w:lvlJc w:val="center"/>
      <w:pPr>
        <w:tabs>
          <w:tab w:val="num" w:pos="567"/>
        </w:tabs>
        <w:ind w:left="567" w:right="567" w:hanging="567"/>
      </w:pPr>
      <w:rPr>
        <w:bCs w:val="0"/>
        <w:iCs w:val="0"/>
        <w:u w:val="none"/>
      </w:rPr>
    </w:lvl>
    <w:lvl w:ilvl="1">
      <w:start w:val="1"/>
      <w:numFmt w:val="hebrew1"/>
      <w:pStyle w:val="20"/>
      <w:lvlText w:val="%2."/>
      <w:lvlJc w:val="center"/>
      <w:pPr>
        <w:tabs>
          <w:tab w:val="num" w:pos="1134"/>
        </w:tabs>
        <w:ind w:left="1134" w:right="1134" w:hanging="510"/>
      </w:pPr>
      <w:rPr>
        <w:u w:val="none"/>
      </w:rPr>
    </w:lvl>
    <w:lvl w:ilvl="2">
      <w:start w:val="1"/>
      <w:numFmt w:val="decimal"/>
      <w:pStyle w:val="30"/>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11" w15:restartNumberingAfterBreak="0">
    <w:nsid w:val="37DE7A80"/>
    <w:multiLevelType w:val="hybridMultilevel"/>
    <w:tmpl w:val="A134F1D4"/>
    <w:lvl w:ilvl="0" w:tplc="F76818C6">
      <w:start w:val="1"/>
      <w:numFmt w:val="decimal"/>
      <w:lvlText w:val="%1."/>
      <w:lvlJc w:val="left"/>
      <w:pPr>
        <w:ind w:left="1080" w:hanging="360"/>
      </w:pPr>
      <w:rPr>
        <w:rFonts w:ascii="Times New Roman" w:eastAsia="Times New Roman" w:hAnsi="Times New Roman" w:cs="David"/>
        <w:b w:val="0"/>
        <w:bCs w:val="0"/>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2" w15:restartNumberingAfterBreak="0">
    <w:nsid w:val="387A65AD"/>
    <w:multiLevelType w:val="hybridMultilevel"/>
    <w:tmpl w:val="AD7869EE"/>
    <w:lvl w:ilvl="0" w:tplc="0409000F">
      <w:start w:val="1"/>
      <w:numFmt w:val="decimal"/>
      <w:lvlText w:val="%1."/>
      <w:lvlJc w:val="left"/>
      <w:pPr>
        <w:ind w:left="720" w:hanging="360"/>
      </w:pPr>
      <w:rPr>
        <w:rFonts w:hint="default"/>
      </w:rPr>
    </w:lvl>
    <w:lvl w:ilvl="1" w:tplc="04090011">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3CD62704"/>
    <w:multiLevelType w:val="hybridMultilevel"/>
    <w:tmpl w:val="E50EF76C"/>
    <w:lvl w:ilvl="0" w:tplc="95B23C4C">
      <w:start w:val="1"/>
      <w:numFmt w:val="bullet"/>
      <w:pStyle w:val="a0"/>
      <w:lvlText w:val=""/>
      <w:lvlJc w:val="left"/>
      <w:pPr>
        <w:tabs>
          <w:tab w:val="num" w:pos="1589"/>
        </w:tabs>
        <w:ind w:left="1589" w:hanging="397"/>
      </w:pPr>
      <w:rPr>
        <w:rFonts w:ascii="Wingdings" w:hAnsi="Wingdings" w:hint="default"/>
      </w:rPr>
    </w:lvl>
    <w:lvl w:ilvl="1" w:tplc="040D0003">
      <w:start w:val="1"/>
      <w:numFmt w:val="bullet"/>
      <w:lvlText w:val="o"/>
      <w:lvlJc w:val="left"/>
      <w:pPr>
        <w:tabs>
          <w:tab w:val="num" w:pos="1440"/>
        </w:tabs>
        <w:ind w:left="1440" w:hanging="360"/>
      </w:pPr>
      <w:rPr>
        <w:rFonts w:ascii="Courier New" w:hAnsi="Courier New" w:hint="default"/>
      </w:rPr>
    </w:lvl>
    <w:lvl w:ilvl="2" w:tplc="040D0005">
      <w:start w:val="1"/>
      <w:numFmt w:val="bullet"/>
      <w:lvlText w:val=""/>
      <w:lvlJc w:val="left"/>
      <w:pPr>
        <w:tabs>
          <w:tab w:val="num" w:pos="2160"/>
        </w:tabs>
        <w:ind w:left="2160" w:hanging="360"/>
      </w:pPr>
      <w:rPr>
        <w:rFonts w:ascii="Wingdings" w:hAnsi="Wingdings" w:hint="default"/>
      </w:rPr>
    </w:lvl>
    <w:lvl w:ilvl="3" w:tplc="040D0001">
      <w:start w:val="1"/>
      <w:numFmt w:val="bullet"/>
      <w:lvlText w:val=""/>
      <w:lvlJc w:val="left"/>
      <w:pPr>
        <w:tabs>
          <w:tab w:val="num" w:pos="2880"/>
        </w:tabs>
        <w:ind w:left="2880" w:hanging="360"/>
      </w:pPr>
      <w:rPr>
        <w:rFonts w:ascii="Symbol" w:hAnsi="Symbol" w:hint="default"/>
      </w:rPr>
    </w:lvl>
    <w:lvl w:ilvl="4" w:tplc="040D0003" w:tentative="1">
      <w:start w:val="1"/>
      <w:numFmt w:val="bullet"/>
      <w:lvlText w:val="o"/>
      <w:lvlJc w:val="left"/>
      <w:pPr>
        <w:tabs>
          <w:tab w:val="num" w:pos="3600"/>
        </w:tabs>
        <w:ind w:left="3600" w:hanging="360"/>
      </w:pPr>
      <w:rPr>
        <w:rFonts w:ascii="Courier New" w:hAnsi="Courier New" w:hint="default"/>
      </w:rPr>
    </w:lvl>
    <w:lvl w:ilvl="5" w:tplc="040D0005" w:tentative="1">
      <w:start w:val="1"/>
      <w:numFmt w:val="bullet"/>
      <w:lvlText w:val=""/>
      <w:lvlJc w:val="left"/>
      <w:pPr>
        <w:tabs>
          <w:tab w:val="num" w:pos="4320"/>
        </w:tabs>
        <w:ind w:left="4320" w:hanging="360"/>
      </w:pPr>
      <w:rPr>
        <w:rFonts w:ascii="Wingdings" w:hAnsi="Wingdings" w:hint="default"/>
      </w:rPr>
    </w:lvl>
    <w:lvl w:ilvl="6" w:tplc="040D0001" w:tentative="1">
      <w:start w:val="1"/>
      <w:numFmt w:val="bullet"/>
      <w:lvlText w:val=""/>
      <w:lvlJc w:val="left"/>
      <w:pPr>
        <w:tabs>
          <w:tab w:val="num" w:pos="5040"/>
        </w:tabs>
        <w:ind w:left="5040" w:hanging="360"/>
      </w:pPr>
      <w:rPr>
        <w:rFonts w:ascii="Symbol" w:hAnsi="Symbol" w:hint="default"/>
      </w:rPr>
    </w:lvl>
    <w:lvl w:ilvl="7" w:tplc="040D0003" w:tentative="1">
      <w:start w:val="1"/>
      <w:numFmt w:val="bullet"/>
      <w:lvlText w:val="o"/>
      <w:lvlJc w:val="left"/>
      <w:pPr>
        <w:tabs>
          <w:tab w:val="num" w:pos="5760"/>
        </w:tabs>
        <w:ind w:left="5760" w:hanging="360"/>
      </w:pPr>
      <w:rPr>
        <w:rFonts w:ascii="Courier New" w:hAnsi="Courier New" w:hint="default"/>
      </w:rPr>
    </w:lvl>
    <w:lvl w:ilvl="8" w:tplc="040D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3D3432B3"/>
    <w:multiLevelType w:val="multilevel"/>
    <w:tmpl w:val="C9BCC7F4"/>
    <w:styleLink w:val="a1"/>
    <w:lvl w:ilvl="0">
      <w:start w:val="1"/>
      <w:numFmt w:val="none"/>
      <w:lvlText w:val="1."/>
      <w:lvlJc w:val="left"/>
      <w:pPr>
        <w:ind w:left="357" w:hanging="357"/>
      </w:pPr>
      <w:rPr>
        <w:rFonts w:ascii="Arial" w:hAnsi="Arial" w:cs="Arial" w:hint="default"/>
        <w:b w:val="0"/>
        <w:bCs w:val="0"/>
        <w:i w:val="0"/>
        <w:iCs w:val="0"/>
        <w:color w:val="003399"/>
        <w:sz w:val="22"/>
        <w:szCs w:val="22"/>
      </w:rPr>
    </w:lvl>
    <w:lvl w:ilvl="1">
      <w:start w:val="1"/>
      <w:numFmt w:val="none"/>
      <w:lvlText w:val="1.1"/>
      <w:lvlJc w:val="left"/>
      <w:pPr>
        <w:ind w:left="794" w:hanging="437"/>
      </w:pPr>
      <w:rPr>
        <w:rFonts w:ascii="Arial" w:hAnsi="Arial" w:cs="Arial" w:hint="default"/>
        <w:b w:val="0"/>
        <w:bCs w:val="0"/>
        <w:i w:val="0"/>
        <w:iCs w:val="0"/>
        <w:color w:val="auto"/>
        <w:sz w:val="22"/>
        <w:szCs w:val="22"/>
      </w:rPr>
    </w:lvl>
    <w:lvl w:ilvl="2">
      <w:start w:val="1"/>
      <w:numFmt w:val="none"/>
      <w:lvlText w:val="1.1.1"/>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15" w15:restartNumberingAfterBreak="0">
    <w:nsid w:val="467110B0"/>
    <w:multiLevelType w:val="multilevel"/>
    <w:tmpl w:val="A2728F54"/>
    <w:lvl w:ilvl="0">
      <w:start w:val="4"/>
      <w:numFmt w:val="decimal"/>
      <w:pStyle w:val="AlphaList3"/>
      <w:lvlText w:val="%1"/>
      <w:lvlJc w:val="left"/>
      <w:pPr>
        <w:ind w:left="360" w:hanging="360"/>
      </w:pPr>
      <w:rPr>
        <w:rFonts w:hint="default"/>
      </w:rPr>
    </w:lvl>
    <w:lvl w:ilvl="1">
      <w:start w:val="1"/>
      <w:numFmt w:val="decimal"/>
      <w:lvlText w:val="%1.%2"/>
      <w:lvlJc w:val="left"/>
      <w:pPr>
        <w:ind w:left="360" w:hanging="360"/>
      </w:pPr>
      <w:rPr>
        <w:rFonts w:hint="default"/>
        <w:b w:val="0"/>
        <w:bCs w:val="0"/>
      </w:rPr>
    </w:lvl>
    <w:lvl w:ilvl="2">
      <w:start w:val="1"/>
      <w:numFmt w:val="decimal"/>
      <w:lvlText w:val="%1.%2.%3"/>
      <w:lvlJc w:val="left"/>
      <w:pPr>
        <w:ind w:left="720" w:hanging="720"/>
      </w:pPr>
      <w:rPr>
        <w:rFonts w:hint="default"/>
        <w:b w:val="0"/>
        <w:bCs w:val="0"/>
      </w:rPr>
    </w:lvl>
    <w:lvl w:ilvl="3">
      <w:start w:val="1"/>
      <w:numFmt w:val="decimal"/>
      <w:lvlText w:val="%1.%2.%3.%4"/>
      <w:lvlJc w:val="left"/>
      <w:pPr>
        <w:ind w:left="1080" w:hanging="1080"/>
      </w:pPr>
      <w:rPr>
        <w:rFonts w:hint="default"/>
        <w:b w:val="0"/>
        <w:bCs w:val="0"/>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6" w15:restartNumberingAfterBreak="0">
    <w:nsid w:val="4C9B291E"/>
    <w:multiLevelType w:val="hybridMultilevel"/>
    <w:tmpl w:val="E38AC432"/>
    <w:lvl w:ilvl="0" w:tplc="F1141CF8">
      <w:start w:val="1"/>
      <w:numFmt w:val="hebrew1"/>
      <w:lvlText w:val="%1."/>
      <w:lvlJc w:val="left"/>
      <w:pPr>
        <w:ind w:left="360" w:hanging="360"/>
      </w:pPr>
      <w:rPr>
        <w:rFonts w:hint="default"/>
        <w:b/>
        <w:bCs/>
      </w:rPr>
    </w:lvl>
    <w:lvl w:ilvl="1" w:tplc="144E6B02">
      <w:start w:val="1"/>
      <w:numFmt w:val="decimal"/>
      <w:lvlText w:val="%2."/>
      <w:lvlJc w:val="left"/>
      <w:pPr>
        <w:ind w:left="1068" w:hanging="360"/>
      </w:pPr>
      <w:rPr>
        <w:rFonts w:cs="David"/>
        <w:b w:val="0"/>
        <w:bCs w:val="0"/>
      </w:rPr>
    </w:lvl>
    <w:lvl w:ilvl="2" w:tplc="04090011">
      <w:start w:val="1"/>
      <w:numFmt w:val="decimal"/>
      <w:lvlText w:val="%3)"/>
      <w:lvlJc w:val="lef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7" w15:restartNumberingAfterBreak="0">
    <w:nsid w:val="4F495DCA"/>
    <w:multiLevelType w:val="multilevel"/>
    <w:tmpl w:val="218C641C"/>
    <w:lvl w:ilvl="0">
      <w:start w:val="1"/>
      <w:numFmt w:val="hebrew1"/>
      <w:pStyle w:val="12"/>
      <w:lvlText w:val="%1."/>
      <w:lvlJc w:val="right"/>
      <w:pPr>
        <w:tabs>
          <w:tab w:val="num" w:pos="567"/>
        </w:tabs>
        <w:ind w:left="567" w:right="567" w:hanging="283"/>
      </w:pPr>
      <w:rPr>
        <w:rFonts w:hint="default"/>
      </w:rPr>
    </w:lvl>
    <w:lvl w:ilvl="1">
      <w:start w:val="1"/>
      <w:numFmt w:val="decimal"/>
      <w:pStyle w:val="21"/>
      <w:lvlText w:val="%2."/>
      <w:lvlJc w:val="left"/>
      <w:pPr>
        <w:tabs>
          <w:tab w:val="num" w:pos="1134"/>
        </w:tabs>
        <w:ind w:left="1134" w:right="1134" w:hanging="567"/>
      </w:pPr>
      <w:rPr>
        <w:rFonts w:hint="default"/>
      </w:rPr>
    </w:lvl>
    <w:lvl w:ilvl="2">
      <w:start w:val="1"/>
      <w:numFmt w:val="hebrew1"/>
      <w:pStyle w:val="31"/>
      <w:lvlText w:val="%3)"/>
      <w:lvlJc w:val="left"/>
      <w:pPr>
        <w:tabs>
          <w:tab w:val="num" w:pos="1701"/>
        </w:tabs>
        <w:ind w:left="1701" w:right="1701" w:hanging="567"/>
      </w:pPr>
      <w:rPr>
        <w:rFonts w:hint="default"/>
      </w:rPr>
    </w:lvl>
    <w:lvl w:ilvl="3">
      <w:start w:val="1"/>
      <w:numFmt w:val="decimal"/>
      <w:pStyle w:val="40"/>
      <w:lvlText w:val="%4)"/>
      <w:lvlJc w:val="left"/>
      <w:pPr>
        <w:tabs>
          <w:tab w:val="num" w:pos="2268"/>
        </w:tabs>
        <w:ind w:left="2268" w:right="2268" w:hanging="567"/>
      </w:pPr>
      <w:rPr>
        <w:rFonts w:hint="default"/>
      </w:rPr>
    </w:lvl>
    <w:lvl w:ilvl="4">
      <w:start w:val="1"/>
      <w:numFmt w:val="decimal"/>
      <w:lvlText w:val="(%3)%4.%5."/>
      <w:lvlJc w:val="right"/>
      <w:pPr>
        <w:tabs>
          <w:tab w:val="num" w:pos="0"/>
        </w:tabs>
        <w:ind w:left="3540" w:right="3540" w:hanging="708"/>
      </w:pPr>
      <w:rPr>
        <w:rFonts w:hint="default"/>
      </w:rPr>
    </w:lvl>
    <w:lvl w:ilvl="5">
      <w:start w:val="1"/>
      <w:numFmt w:val="decimal"/>
      <w:lvlText w:val="(%3)%4.%5.%6."/>
      <w:lvlJc w:val="center"/>
      <w:pPr>
        <w:tabs>
          <w:tab w:val="num" w:pos="0"/>
        </w:tabs>
        <w:ind w:left="4248" w:right="4248" w:hanging="708"/>
      </w:pPr>
      <w:rPr>
        <w:rFonts w:hint="default"/>
      </w:rPr>
    </w:lvl>
    <w:lvl w:ilvl="6">
      <w:start w:val="1"/>
      <w:numFmt w:val="decimal"/>
      <w:lvlText w:val="(%3)%4.%5.%6.%7."/>
      <w:lvlJc w:val="center"/>
      <w:pPr>
        <w:tabs>
          <w:tab w:val="num" w:pos="0"/>
        </w:tabs>
        <w:ind w:left="4956" w:right="4956" w:hanging="708"/>
      </w:pPr>
      <w:rPr>
        <w:rFonts w:hint="default"/>
      </w:rPr>
    </w:lvl>
    <w:lvl w:ilvl="7">
      <w:start w:val="1"/>
      <w:numFmt w:val="decimal"/>
      <w:lvlText w:val="(%3)%4.%5.%6.%7.%8."/>
      <w:lvlJc w:val="center"/>
      <w:pPr>
        <w:tabs>
          <w:tab w:val="num" w:pos="0"/>
        </w:tabs>
        <w:ind w:left="5664" w:right="5664" w:hanging="708"/>
      </w:pPr>
      <w:rPr>
        <w:rFonts w:hint="default"/>
      </w:rPr>
    </w:lvl>
    <w:lvl w:ilvl="8">
      <w:start w:val="1"/>
      <w:numFmt w:val="decimal"/>
      <w:lvlText w:val="(%3)%4.%5.%6.%7.%8.%9."/>
      <w:lvlJc w:val="center"/>
      <w:pPr>
        <w:tabs>
          <w:tab w:val="num" w:pos="0"/>
        </w:tabs>
        <w:ind w:left="6372" w:right="6372" w:hanging="708"/>
      </w:pPr>
      <w:rPr>
        <w:rFonts w:hint="default"/>
      </w:rPr>
    </w:lvl>
  </w:abstractNum>
  <w:abstractNum w:abstractNumId="18" w15:restartNumberingAfterBreak="0">
    <w:nsid w:val="51F019D9"/>
    <w:multiLevelType w:val="hybridMultilevel"/>
    <w:tmpl w:val="D408D1C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55794C59"/>
    <w:multiLevelType w:val="multilevel"/>
    <w:tmpl w:val="67A0F582"/>
    <w:lvl w:ilvl="0">
      <w:start w:val="1"/>
      <w:numFmt w:val="decimal"/>
      <w:pStyle w:val="13"/>
      <w:lvlText w:val="%1."/>
      <w:lvlJc w:val="right"/>
      <w:pPr>
        <w:tabs>
          <w:tab w:val="num" w:pos="567"/>
        </w:tabs>
        <w:ind w:left="567" w:right="567" w:hanging="283"/>
      </w:pPr>
      <w:rPr>
        <w:rFonts w:hint="default"/>
        <w:caps w:val="0"/>
        <w:strike w:val="0"/>
        <w:dstrike w:val="0"/>
        <w:vanish w:val="0"/>
        <w:color w:val="000000"/>
        <w:u w:val="none"/>
        <w:vertAlign w:val="baseline"/>
      </w:rPr>
    </w:lvl>
    <w:lvl w:ilvl="1">
      <w:start w:val="1"/>
      <w:numFmt w:val="hebrew1"/>
      <w:pStyle w:val="22"/>
      <w:lvlText w:val="%2."/>
      <w:lvlJc w:val="left"/>
      <w:pPr>
        <w:tabs>
          <w:tab w:val="num" w:pos="1134"/>
        </w:tabs>
        <w:ind w:left="1134" w:right="1134" w:hanging="567"/>
      </w:pPr>
      <w:rPr>
        <w:rFonts w:hint="default"/>
        <w:caps w:val="0"/>
        <w:strike w:val="0"/>
        <w:dstrike w:val="0"/>
        <w:vanish w:val="0"/>
        <w:color w:val="000000"/>
        <w:u w:val="none"/>
        <w:vertAlign w:val="baseline"/>
      </w:rPr>
    </w:lvl>
    <w:lvl w:ilvl="2">
      <w:start w:val="1"/>
      <w:numFmt w:val="decimal"/>
      <w:pStyle w:val="32"/>
      <w:lvlText w:val="%3)"/>
      <w:lvlJc w:val="left"/>
      <w:pPr>
        <w:tabs>
          <w:tab w:val="num" w:pos="1701"/>
        </w:tabs>
        <w:ind w:left="1701" w:right="1701" w:hanging="567"/>
      </w:pPr>
      <w:rPr>
        <w:rFonts w:hint="default"/>
        <w:caps w:val="0"/>
        <w:strike w:val="0"/>
        <w:dstrike w:val="0"/>
        <w:vanish w:val="0"/>
        <w:color w:val="000000"/>
        <w:u w:val="none"/>
        <w:vertAlign w:val="baseline"/>
      </w:rPr>
    </w:lvl>
    <w:lvl w:ilvl="3">
      <w:start w:val="1"/>
      <w:numFmt w:val="hebrew1"/>
      <w:pStyle w:val="41"/>
      <w:lvlText w:val="%4)"/>
      <w:lvlJc w:val="left"/>
      <w:pPr>
        <w:tabs>
          <w:tab w:val="num" w:pos="2268"/>
        </w:tabs>
        <w:ind w:left="2268" w:right="2268" w:hanging="567"/>
      </w:pPr>
      <w:rPr>
        <w:rFonts w:hint="default"/>
        <w:caps w:val="0"/>
        <w:strike w:val="0"/>
        <w:dstrike w:val="0"/>
        <w:vanish w:val="0"/>
        <w:color w:val="000000"/>
        <w:u w:val="none"/>
        <w:vertAlign w:val="baseline"/>
      </w:rPr>
    </w:lvl>
    <w:lvl w:ilvl="4">
      <w:start w:val="1"/>
      <w:numFmt w:val="decimal"/>
      <w:lvlText w:val="(%5)"/>
      <w:lvlJc w:val="center"/>
      <w:pPr>
        <w:tabs>
          <w:tab w:val="num" w:pos="3240"/>
        </w:tabs>
        <w:ind w:left="2880" w:right="2880" w:firstLine="0"/>
      </w:pPr>
      <w:rPr>
        <w:rFonts w:hint="default"/>
      </w:rPr>
    </w:lvl>
    <w:lvl w:ilvl="5">
      <w:start w:val="1"/>
      <w:numFmt w:val="cardinalText"/>
      <w:lvlText w:val="(%6)"/>
      <w:lvlJc w:val="center"/>
      <w:pPr>
        <w:tabs>
          <w:tab w:val="num" w:pos="3960"/>
        </w:tabs>
        <w:ind w:left="3600" w:right="3600" w:firstLine="0"/>
      </w:pPr>
      <w:rPr>
        <w:rFonts w:hint="default"/>
      </w:rPr>
    </w:lvl>
    <w:lvl w:ilvl="6">
      <w:start w:val="1"/>
      <w:numFmt w:val="lowerLetter"/>
      <w:lvlText w:val="(%7)"/>
      <w:lvlJc w:val="center"/>
      <w:pPr>
        <w:tabs>
          <w:tab w:val="num" w:pos="4680"/>
        </w:tabs>
        <w:ind w:left="4320" w:right="4320" w:firstLine="0"/>
      </w:pPr>
      <w:rPr>
        <w:rFonts w:hint="default"/>
      </w:rPr>
    </w:lvl>
    <w:lvl w:ilvl="7">
      <w:start w:val="1"/>
      <w:numFmt w:val="cardinalText"/>
      <w:lvlText w:val="(%8)"/>
      <w:lvlJc w:val="center"/>
      <w:pPr>
        <w:tabs>
          <w:tab w:val="num" w:pos="5400"/>
        </w:tabs>
        <w:ind w:left="5040" w:right="5040" w:firstLine="0"/>
      </w:pPr>
      <w:rPr>
        <w:rFonts w:hint="default"/>
      </w:rPr>
    </w:lvl>
    <w:lvl w:ilvl="8">
      <w:start w:val="1"/>
      <w:numFmt w:val="lowerLetter"/>
      <w:lvlText w:val="(%9)"/>
      <w:lvlJc w:val="center"/>
      <w:pPr>
        <w:tabs>
          <w:tab w:val="num" w:pos="6120"/>
        </w:tabs>
        <w:ind w:left="5760" w:right="5760" w:firstLine="0"/>
      </w:pPr>
      <w:rPr>
        <w:rFonts w:hint="default"/>
      </w:rPr>
    </w:lvl>
  </w:abstractNum>
  <w:abstractNum w:abstractNumId="20" w15:restartNumberingAfterBreak="0">
    <w:nsid w:val="57A80C9D"/>
    <w:multiLevelType w:val="hybridMultilevel"/>
    <w:tmpl w:val="3CCA9DF0"/>
    <w:lvl w:ilvl="0" w:tplc="FFFFFFFF">
      <w:start w:val="1"/>
      <w:numFmt w:val="bullet"/>
      <w:pStyle w:val="BulletList1"/>
      <w:lvlText w:val=""/>
      <w:lvlJc w:val="left"/>
      <w:pPr>
        <w:tabs>
          <w:tab w:val="num" w:pos="794"/>
        </w:tabs>
        <w:ind w:left="794" w:hanging="397"/>
      </w:pPr>
      <w:rPr>
        <w:rFonts w:ascii="Wingdings" w:hAnsi="Wingdings" w:hint="default"/>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start w:val="1"/>
      <w:numFmt w:val="bullet"/>
      <w:lvlText w:val=""/>
      <w:lvlJc w:val="left"/>
      <w:pPr>
        <w:tabs>
          <w:tab w:val="num" w:pos="2880"/>
        </w:tabs>
        <w:ind w:left="2880" w:hanging="360"/>
      </w:pPr>
      <w:rPr>
        <w:rFonts w:ascii="Symbol" w:hAnsi="Symbol" w:hint="default"/>
      </w:rPr>
    </w:lvl>
    <w:lvl w:ilvl="4" w:tplc="FFFFFFFF">
      <w:start w:val="1"/>
      <w:numFmt w:val="bullet"/>
      <w:lvlText w:val="o"/>
      <w:lvlJc w:val="left"/>
      <w:pPr>
        <w:tabs>
          <w:tab w:val="num" w:pos="3600"/>
        </w:tabs>
        <w:ind w:left="3600" w:hanging="360"/>
      </w:pPr>
      <w:rPr>
        <w:rFonts w:ascii="Courier New" w:hAnsi="Courier New" w:hint="default"/>
      </w:rPr>
    </w:lvl>
    <w:lvl w:ilvl="5" w:tplc="04090013"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58F162B6"/>
    <w:multiLevelType w:val="multilevel"/>
    <w:tmpl w:val="A768E29E"/>
    <w:lvl w:ilvl="0">
      <w:numFmt w:val="decimal"/>
      <w:lvlText w:val="%1."/>
      <w:lvlJc w:val="left"/>
      <w:pPr>
        <w:tabs>
          <w:tab w:val="num" w:pos="360"/>
        </w:tabs>
        <w:ind w:left="360" w:hanging="360"/>
      </w:pPr>
      <w:rPr>
        <w:rFonts w:hint="default"/>
      </w:rPr>
    </w:lvl>
    <w:lvl w:ilvl="1">
      <w:start w:val="1"/>
      <w:numFmt w:val="decimal"/>
      <w:pStyle w:val="23"/>
      <w:lvlText w:val="%1.%2."/>
      <w:lvlJc w:val="left"/>
      <w:pPr>
        <w:tabs>
          <w:tab w:val="num" w:pos="1080"/>
        </w:tabs>
        <w:ind w:left="792" w:hanging="432"/>
      </w:pPr>
      <w:rPr>
        <w:rFonts w:hint="default"/>
      </w:rPr>
    </w:lvl>
    <w:lvl w:ilvl="2">
      <w:start w:val="1"/>
      <w:numFmt w:val="decimal"/>
      <w:pStyle w:val="33"/>
      <w:lvlText w:val="%1.%2.%3."/>
      <w:lvlJc w:val="left"/>
      <w:pPr>
        <w:tabs>
          <w:tab w:val="num" w:pos="1260"/>
        </w:tabs>
        <w:ind w:left="1044" w:hanging="504"/>
      </w:pPr>
      <w:rPr>
        <w:rFonts w:hint="default"/>
      </w:rPr>
    </w:lvl>
    <w:lvl w:ilvl="3">
      <w:start w:val="1"/>
      <w:numFmt w:val="decimal"/>
      <w:pStyle w:val="42"/>
      <w:lvlText w:val="%4."/>
      <w:lvlJc w:val="left"/>
      <w:pPr>
        <w:tabs>
          <w:tab w:val="num" w:pos="2160"/>
        </w:tabs>
        <w:ind w:left="1728" w:hanging="648"/>
      </w:pPr>
      <w:rPr>
        <w:rFonts w:ascii="Arial" w:eastAsia="Times New Roman" w:hAnsi="Arial" w:cs="Arial"/>
        <w:color w:val="auto"/>
      </w:rPr>
    </w:lvl>
    <w:lvl w:ilvl="4">
      <w:start w:val="1"/>
      <w:numFmt w:val="decimal"/>
      <w:pStyle w:val="51"/>
      <w:lvlText w:val="%1.%2.%3.%4.%5."/>
      <w:lvlJc w:val="left"/>
      <w:pPr>
        <w:tabs>
          <w:tab w:val="num" w:pos="288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468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22" w15:restartNumberingAfterBreak="0">
    <w:nsid w:val="5DAF4BB8"/>
    <w:multiLevelType w:val="multilevel"/>
    <w:tmpl w:val="2AF458B2"/>
    <w:lvl w:ilvl="0">
      <w:start w:val="24"/>
      <w:numFmt w:val="decimal"/>
      <w:lvlText w:val="%1"/>
      <w:lvlJc w:val="left"/>
      <w:pPr>
        <w:ind w:left="540" w:hanging="540"/>
      </w:pPr>
      <w:rPr>
        <w:rFonts w:hint="default"/>
        <w:sz w:val="24"/>
      </w:rPr>
    </w:lvl>
    <w:lvl w:ilvl="1">
      <w:start w:val="5"/>
      <w:numFmt w:val="decimal"/>
      <w:lvlText w:val="%1.%2"/>
      <w:lvlJc w:val="left"/>
      <w:pPr>
        <w:ind w:left="1720" w:hanging="540"/>
      </w:pPr>
      <w:rPr>
        <w:rFonts w:hint="default"/>
        <w:sz w:val="24"/>
      </w:rPr>
    </w:lvl>
    <w:lvl w:ilvl="2">
      <w:start w:val="1"/>
      <w:numFmt w:val="decimal"/>
      <w:lvlText w:val="%1.%2.%3"/>
      <w:lvlJc w:val="left"/>
      <w:pPr>
        <w:ind w:left="3080" w:hanging="720"/>
      </w:pPr>
      <w:rPr>
        <w:rFonts w:hint="default"/>
        <w:sz w:val="24"/>
      </w:rPr>
    </w:lvl>
    <w:lvl w:ilvl="3">
      <w:start w:val="1"/>
      <w:numFmt w:val="decimal"/>
      <w:lvlText w:val="%1.%2.%3.%4"/>
      <w:lvlJc w:val="left"/>
      <w:pPr>
        <w:ind w:left="4260" w:hanging="720"/>
      </w:pPr>
      <w:rPr>
        <w:rFonts w:hint="default"/>
        <w:sz w:val="24"/>
      </w:rPr>
    </w:lvl>
    <w:lvl w:ilvl="4">
      <w:start w:val="1"/>
      <w:numFmt w:val="decimal"/>
      <w:lvlText w:val="%1.%2.%3.%4.%5"/>
      <w:lvlJc w:val="left"/>
      <w:pPr>
        <w:ind w:left="5440" w:hanging="720"/>
      </w:pPr>
      <w:rPr>
        <w:rFonts w:hint="default"/>
        <w:sz w:val="24"/>
      </w:rPr>
    </w:lvl>
    <w:lvl w:ilvl="5">
      <w:start w:val="1"/>
      <w:numFmt w:val="decimal"/>
      <w:lvlText w:val="%1.%2.%3.%4.%5.%6"/>
      <w:lvlJc w:val="left"/>
      <w:pPr>
        <w:ind w:left="6980" w:hanging="1080"/>
      </w:pPr>
      <w:rPr>
        <w:rFonts w:hint="default"/>
        <w:sz w:val="24"/>
      </w:rPr>
    </w:lvl>
    <w:lvl w:ilvl="6">
      <w:start w:val="1"/>
      <w:numFmt w:val="decimal"/>
      <w:lvlText w:val="%1.%2.%3.%4.%5.%6.%7"/>
      <w:lvlJc w:val="left"/>
      <w:pPr>
        <w:ind w:left="8160" w:hanging="1080"/>
      </w:pPr>
      <w:rPr>
        <w:rFonts w:hint="default"/>
        <w:sz w:val="24"/>
      </w:rPr>
    </w:lvl>
    <w:lvl w:ilvl="7">
      <w:start w:val="1"/>
      <w:numFmt w:val="decimal"/>
      <w:lvlText w:val="%1.%2.%3.%4.%5.%6.%7.%8"/>
      <w:lvlJc w:val="left"/>
      <w:pPr>
        <w:ind w:left="9700" w:hanging="1440"/>
      </w:pPr>
      <w:rPr>
        <w:rFonts w:hint="default"/>
        <w:sz w:val="24"/>
      </w:rPr>
    </w:lvl>
    <w:lvl w:ilvl="8">
      <w:start w:val="1"/>
      <w:numFmt w:val="decimal"/>
      <w:lvlText w:val="%1.%2.%3.%4.%5.%6.%7.%8.%9"/>
      <w:lvlJc w:val="left"/>
      <w:pPr>
        <w:ind w:left="10880" w:hanging="1440"/>
      </w:pPr>
      <w:rPr>
        <w:rFonts w:hint="default"/>
        <w:sz w:val="24"/>
      </w:rPr>
    </w:lvl>
  </w:abstractNum>
  <w:abstractNum w:abstractNumId="23" w15:restartNumberingAfterBreak="0">
    <w:nsid w:val="633E016B"/>
    <w:multiLevelType w:val="multilevel"/>
    <w:tmpl w:val="B2CEFAE2"/>
    <w:lvl w:ilvl="0">
      <w:start w:val="1"/>
      <w:numFmt w:val="decimal"/>
      <w:lvlText w:val="%1."/>
      <w:lvlJc w:val="left"/>
      <w:pPr>
        <w:ind w:left="360" w:hanging="360"/>
      </w:pPr>
    </w:lvl>
    <w:lvl w:ilvl="1">
      <w:start w:val="1"/>
      <w:numFmt w:val="decimal"/>
      <w:pStyle w:val="Hyperlink"/>
      <w:lvlText w:val="%1.%2."/>
      <w:lvlJc w:val="left"/>
      <w:pPr>
        <w:ind w:left="792" w:hanging="432"/>
      </w:pPr>
      <w:rPr>
        <w:b w:val="0"/>
        <w:bCs w:val="0"/>
        <w:color w:val="auto"/>
        <w:sz w:val="22"/>
        <w:szCs w:val="22"/>
      </w:rPr>
    </w:lvl>
    <w:lvl w:ilvl="2">
      <w:start w:val="1"/>
      <w:numFmt w:val="decimal"/>
      <w:pStyle w:val="14"/>
      <w:lvlText w:val="%1.%2.%3."/>
      <w:lvlJc w:val="left"/>
      <w:pPr>
        <w:ind w:left="1224" w:hanging="504"/>
      </w:pPr>
      <w:rPr>
        <w:b w:val="0"/>
        <w:bCs w:val="0"/>
        <w:color w:val="auto"/>
      </w:rPr>
    </w:lvl>
    <w:lvl w:ilvl="3">
      <w:start w:val="1"/>
      <w:numFmt w:val="decimal"/>
      <w:pStyle w:val="24"/>
      <w:lvlText w:val="%1.%2.%3.%4."/>
      <w:lvlJc w:val="left"/>
      <w:pPr>
        <w:ind w:left="1728" w:hanging="648"/>
      </w:pPr>
      <w:rPr>
        <w:b w:val="0"/>
        <w:bCs w:val="0"/>
        <w:color w:val="auto"/>
      </w:rPr>
    </w:lvl>
    <w:lvl w:ilvl="4">
      <w:start w:val="1"/>
      <w:numFmt w:val="decimal"/>
      <w:pStyle w:val="25"/>
      <w:lvlText w:val="%1.%2.%3.%4.%5."/>
      <w:lvlJc w:val="left"/>
      <w:pPr>
        <w:ind w:left="2232" w:hanging="792"/>
      </w:pPr>
      <w:rPr>
        <w:b w:val="0"/>
        <w:bCs w:val="0"/>
      </w:rPr>
    </w:lvl>
    <w:lvl w:ilvl="5">
      <w:start w:val="1"/>
      <w:numFmt w:val="decimal"/>
      <w:pStyle w:val="Nor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4" w15:restartNumberingAfterBreak="0">
    <w:nsid w:val="675F78CA"/>
    <w:multiLevelType w:val="hybridMultilevel"/>
    <w:tmpl w:val="27DA2F0E"/>
    <w:lvl w:ilvl="0" w:tplc="AE0EBF5E">
      <w:start w:val="1"/>
      <w:numFmt w:val="decimal"/>
      <w:pStyle w:val="7"/>
      <w:lvlText w:val="%1."/>
      <w:lvlJc w:val="left"/>
      <w:pPr>
        <w:tabs>
          <w:tab w:val="num" w:pos="1800"/>
        </w:tabs>
        <w:ind w:left="1800" w:right="1800" w:hanging="360"/>
      </w:pPr>
    </w:lvl>
    <w:lvl w:ilvl="1" w:tplc="C9C2BD76">
      <w:start w:val="1"/>
      <w:numFmt w:val="hebrew1"/>
      <w:lvlText w:val="%2."/>
      <w:lvlJc w:val="left"/>
      <w:pPr>
        <w:tabs>
          <w:tab w:val="num" w:pos="2535"/>
        </w:tabs>
        <w:ind w:left="2535" w:right="2535" w:hanging="375"/>
      </w:pPr>
    </w:lvl>
    <w:lvl w:ilvl="2" w:tplc="040D001B">
      <w:start w:val="1"/>
      <w:numFmt w:val="decimal"/>
      <w:lvlText w:val="%3."/>
      <w:lvlJc w:val="left"/>
      <w:pPr>
        <w:tabs>
          <w:tab w:val="num" w:pos="2160"/>
        </w:tabs>
        <w:ind w:left="2160" w:hanging="360"/>
      </w:pPr>
    </w:lvl>
    <w:lvl w:ilvl="3" w:tplc="040D000F">
      <w:start w:val="1"/>
      <w:numFmt w:val="decimal"/>
      <w:lvlText w:val="%4."/>
      <w:lvlJc w:val="left"/>
      <w:pPr>
        <w:tabs>
          <w:tab w:val="num" w:pos="2880"/>
        </w:tabs>
        <w:ind w:left="2880" w:hanging="360"/>
      </w:pPr>
    </w:lvl>
    <w:lvl w:ilvl="4" w:tplc="040D0019">
      <w:start w:val="1"/>
      <w:numFmt w:val="decimal"/>
      <w:lvlText w:val="%5."/>
      <w:lvlJc w:val="left"/>
      <w:pPr>
        <w:tabs>
          <w:tab w:val="num" w:pos="3600"/>
        </w:tabs>
        <w:ind w:left="3600" w:hanging="360"/>
      </w:pPr>
    </w:lvl>
    <w:lvl w:ilvl="5" w:tplc="040D001B">
      <w:start w:val="1"/>
      <w:numFmt w:val="decimal"/>
      <w:lvlText w:val="%6."/>
      <w:lvlJc w:val="left"/>
      <w:pPr>
        <w:tabs>
          <w:tab w:val="num" w:pos="4320"/>
        </w:tabs>
        <w:ind w:left="4320" w:hanging="360"/>
      </w:pPr>
    </w:lvl>
    <w:lvl w:ilvl="6" w:tplc="040D000F">
      <w:start w:val="1"/>
      <w:numFmt w:val="decimal"/>
      <w:lvlText w:val="%7."/>
      <w:lvlJc w:val="left"/>
      <w:pPr>
        <w:tabs>
          <w:tab w:val="num" w:pos="5040"/>
        </w:tabs>
        <w:ind w:left="5040" w:hanging="360"/>
      </w:pPr>
    </w:lvl>
    <w:lvl w:ilvl="7" w:tplc="040D0019">
      <w:start w:val="1"/>
      <w:numFmt w:val="decimal"/>
      <w:lvlText w:val="%8."/>
      <w:lvlJc w:val="left"/>
      <w:pPr>
        <w:tabs>
          <w:tab w:val="num" w:pos="5760"/>
        </w:tabs>
        <w:ind w:left="5760" w:hanging="360"/>
      </w:pPr>
    </w:lvl>
    <w:lvl w:ilvl="8" w:tplc="040D001B">
      <w:start w:val="1"/>
      <w:numFmt w:val="decimal"/>
      <w:lvlText w:val="%9."/>
      <w:lvlJc w:val="left"/>
      <w:pPr>
        <w:tabs>
          <w:tab w:val="num" w:pos="6480"/>
        </w:tabs>
        <w:ind w:left="6480" w:hanging="360"/>
      </w:pPr>
    </w:lvl>
  </w:abstractNum>
  <w:abstractNum w:abstractNumId="25" w15:restartNumberingAfterBreak="0">
    <w:nsid w:val="68CD5A06"/>
    <w:multiLevelType w:val="multilevel"/>
    <w:tmpl w:val="A6A69F8A"/>
    <w:lvl w:ilvl="0">
      <w:start w:val="1"/>
      <w:numFmt w:val="hebrew1"/>
      <w:lvlText w:val="נספח %1"/>
      <w:lvlJc w:val="left"/>
      <w:pPr>
        <w:ind w:left="728" w:hanging="360"/>
      </w:pPr>
      <w:rPr>
        <w:rFonts w:hint="default"/>
        <w:b/>
        <w:bCs/>
        <w:color w:val="auto"/>
        <w:lang w:val="en-US"/>
      </w:rPr>
    </w:lvl>
    <w:lvl w:ilvl="1">
      <w:start w:val="1"/>
      <w:numFmt w:val="decimal"/>
      <w:lvlText w:val="נספח %1%2"/>
      <w:lvlJc w:val="left"/>
      <w:pPr>
        <w:ind w:left="1448" w:hanging="360"/>
      </w:pPr>
      <w:rPr>
        <w:rFonts w:hint="default"/>
      </w:rPr>
    </w:lvl>
    <w:lvl w:ilvl="2">
      <w:start w:val="1"/>
      <w:numFmt w:val="lowerRoman"/>
      <w:lvlText w:val="%3."/>
      <w:lvlJc w:val="right"/>
      <w:pPr>
        <w:ind w:left="2168" w:hanging="180"/>
      </w:pPr>
      <w:rPr>
        <w:rFonts w:hint="default"/>
      </w:rPr>
    </w:lvl>
    <w:lvl w:ilvl="3">
      <w:start w:val="1"/>
      <w:numFmt w:val="decimal"/>
      <w:lvlText w:val="%4."/>
      <w:lvlJc w:val="left"/>
      <w:pPr>
        <w:ind w:left="2888" w:hanging="360"/>
      </w:pPr>
      <w:rPr>
        <w:rFonts w:hint="default"/>
      </w:rPr>
    </w:lvl>
    <w:lvl w:ilvl="4">
      <w:start w:val="1"/>
      <w:numFmt w:val="lowerLetter"/>
      <w:lvlText w:val="%5."/>
      <w:lvlJc w:val="left"/>
      <w:pPr>
        <w:ind w:left="3608" w:hanging="360"/>
      </w:pPr>
      <w:rPr>
        <w:rFonts w:hint="default"/>
      </w:rPr>
    </w:lvl>
    <w:lvl w:ilvl="5">
      <w:start w:val="1"/>
      <w:numFmt w:val="lowerRoman"/>
      <w:lvlText w:val="%6."/>
      <w:lvlJc w:val="right"/>
      <w:pPr>
        <w:ind w:left="4328" w:hanging="180"/>
      </w:pPr>
      <w:rPr>
        <w:rFonts w:hint="default"/>
      </w:rPr>
    </w:lvl>
    <w:lvl w:ilvl="6">
      <w:start w:val="1"/>
      <w:numFmt w:val="decimal"/>
      <w:lvlText w:val="%7."/>
      <w:lvlJc w:val="left"/>
      <w:pPr>
        <w:ind w:left="5048" w:hanging="360"/>
      </w:pPr>
      <w:rPr>
        <w:rFonts w:hint="default"/>
      </w:rPr>
    </w:lvl>
    <w:lvl w:ilvl="7">
      <w:start w:val="1"/>
      <w:numFmt w:val="lowerLetter"/>
      <w:lvlText w:val="%8."/>
      <w:lvlJc w:val="left"/>
      <w:pPr>
        <w:ind w:left="5768" w:hanging="360"/>
      </w:pPr>
      <w:rPr>
        <w:rFonts w:hint="default"/>
      </w:rPr>
    </w:lvl>
    <w:lvl w:ilvl="8">
      <w:start w:val="1"/>
      <w:numFmt w:val="lowerRoman"/>
      <w:lvlText w:val="%9."/>
      <w:lvlJc w:val="right"/>
      <w:pPr>
        <w:ind w:left="6488" w:hanging="180"/>
      </w:pPr>
      <w:rPr>
        <w:rFonts w:hint="default"/>
      </w:rPr>
    </w:lvl>
  </w:abstractNum>
  <w:abstractNum w:abstractNumId="26" w15:restartNumberingAfterBreak="0">
    <w:nsid w:val="6C5965A7"/>
    <w:multiLevelType w:val="multilevel"/>
    <w:tmpl w:val="224284CA"/>
    <w:lvl w:ilvl="0">
      <w:start w:val="1"/>
      <w:numFmt w:val="decimal"/>
      <w:pStyle w:val="a2"/>
      <w:lvlText w:val="%1."/>
      <w:lvlJc w:val="left"/>
      <w:pPr>
        <w:tabs>
          <w:tab w:val="num" w:pos="567"/>
        </w:tabs>
        <w:ind w:left="567" w:hanging="567"/>
      </w:pPr>
    </w:lvl>
    <w:lvl w:ilvl="1">
      <w:start w:val="1"/>
      <w:numFmt w:val="decimal"/>
      <w:pStyle w:val="a3"/>
      <w:lvlText w:val="%1.%2."/>
      <w:lvlJc w:val="left"/>
      <w:pPr>
        <w:tabs>
          <w:tab w:val="num" w:pos="1107"/>
        </w:tabs>
        <w:ind w:left="1107" w:hanging="567"/>
      </w:pPr>
      <w:rPr>
        <w:b w:val="0"/>
        <w:bCs w:val="0"/>
      </w:rPr>
    </w:lvl>
    <w:lvl w:ilvl="2">
      <w:start w:val="1"/>
      <w:numFmt w:val="decimal"/>
      <w:pStyle w:val="a4"/>
      <w:lvlText w:val="%1.%2.%3."/>
      <w:lvlJc w:val="left"/>
      <w:pPr>
        <w:tabs>
          <w:tab w:val="num" w:pos="1985"/>
        </w:tabs>
        <w:ind w:left="1985" w:hanging="851"/>
      </w:pPr>
      <w:rPr>
        <w:rFonts w:ascii="Times New Roman" w:hAnsi="Times New Roman" w:cs="Times New Roman" w:hint="default"/>
        <w:b w:val="0"/>
        <w:bCs w:val="0"/>
        <w:i w:val="0"/>
        <w:iCs w:val="0"/>
        <w:caps w:val="0"/>
        <w:smallCaps w:val="0"/>
        <w:strike w:val="0"/>
        <w:dstrike w:val="0"/>
        <w:outline w:val="0"/>
        <w:shadow w:val="0"/>
        <w:emboss w:val="0"/>
        <w:imprint w:val="0"/>
        <w:vanish w:val="0"/>
        <w:webHidden w:val="0"/>
        <w:spacing w:val="0"/>
        <w:kern w:val="0"/>
        <w:position w:val="0"/>
        <w:u w:val="none"/>
        <w:effect w:val="none"/>
        <w:vertAlign w:val="baseline"/>
        <w:em w:val="none"/>
        <w:specVanish w:val="0"/>
      </w:rPr>
    </w:lvl>
    <w:lvl w:ilvl="3">
      <w:start w:val="1"/>
      <w:numFmt w:val="decimal"/>
      <w:pStyle w:val="15"/>
      <w:lvlText w:val="%1.%2.%3.%4."/>
      <w:lvlJc w:val="left"/>
      <w:pPr>
        <w:tabs>
          <w:tab w:val="num" w:pos="2835"/>
        </w:tabs>
        <w:ind w:left="2835" w:hanging="850"/>
      </w:pPr>
    </w:lvl>
    <w:lvl w:ilvl="4">
      <w:start w:val="1"/>
      <w:numFmt w:val="decimal"/>
      <w:pStyle w:val="211111"/>
      <w:lvlText w:val="%1.%2.%3.%4.%5."/>
      <w:lvlJc w:val="left"/>
      <w:pPr>
        <w:tabs>
          <w:tab w:val="num" w:pos="2700"/>
        </w:tabs>
        <w:ind w:left="3969" w:hanging="1134"/>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27" w15:restartNumberingAfterBreak="0">
    <w:nsid w:val="6D4F4194"/>
    <w:multiLevelType w:val="multilevel"/>
    <w:tmpl w:val="6D5E3F54"/>
    <w:lvl w:ilvl="0">
      <w:start w:val="1"/>
      <w:numFmt w:val="decimal"/>
      <w:pStyle w:val="a5"/>
      <w:lvlText w:val="%1."/>
      <w:lvlJc w:val="left"/>
      <w:pPr>
        <w:tabs>
          <w:tab w:val="num" w:pos="567"/>
        </w:tabs>
        <w:ind w:left="567" w:right="567" w:hanging="567"/>
      </w:pPr>
      <w:rPr>
        <w:rFonts w:hint="default"/>
      </w:rPr>
    </w:lvl>
    <w:lvl w:ilvl="1">
      <w:start w:val="1"/>
      <w:numFmt w:val="decimal"/>
      <w:pStyle w:val="a6"/>
      <w:lvlText w:val="%1.%2."/>
      <w:lvlJc w:val="left"/>
      <w:pPr>
        <w:tabs>
          <w:tab w:val="num" w:pos="1275"/>
        </w:tabs>
        <w:ind w:left="1275" w:right="1107" w:hanging="567"/>
      </w:pPr>
      <w:rPr>
        <w:rFonts w:hint="default"/>
        <w:b w:val="0"/>
        <w:bCs w:val="0"/>
        <w:i w:val="0"/>
        <w:strike w:val="0"/>
        <w:color w:val="auto"/>
        <w:sz w:val="22"/>
        <w:szCs w:val="22"/>
        <w:lang w:val="en-US"/>
      </w:rPr>
    </w:lvl>
    <w:lvl w:ilvl="2">
      <w:start w:val="1"/>
      <w:numFmt w:val="decimal"/>
      <w:pStyle w:val="a7"/>
      <w:lvlText w:val="%1.%2.%3."/>
      <w:lvlJc w:val="left"/>
      <w:pPr>
        <w:tabs>
          <w:tab w:val="num" w:pos="1985"/>
        </w:tabs>
        <w:ind w:left="1985" w:right="1985" w:hanging="851"/>
      </w:pPr>
      <w:rPr>
        <w:rFonts w:ascii="Times New Roman" w:hAnsi="Times New Roman" w:hint="default"/>
        <w:b w:val="0"/>
        <w:bCs w:val="0"/>
        <w:i w:val="0"/>
        <w:iCs w:val="0"/>
        <w:caps w:val="0"/>
        <w:smallCaps w:val="0"/>
        <w:strike w:val="0"/>
        <w:dstrike w:val="0"/>
        <w:vanish w:val="0"/>
        <w:color w:val="auto"/>
        <w:spacing w:val="0"/>
        <w:kern w:val="0"/>
        <w:position w:val="0"/>
        <w:u w:val="none"/>
        <w:vertAlign w:val="baseline"/>
        <w:em w:val="none"/>
        <w:lang w:val="en-US" w:bidi="he-IL"/>
      </w:rPr>
    </w:lvl>
    <w:lvl w:ilvl="3">
      <w:start w:val="1"/>
      <w:numFmt w:val="decimal"/>
      <w:pStyle w:val="BulletList1"/>
      <w:lvlText w:val="%1.%2.%3.%4."/>
      <w:lvlJc w:val="left"/>
      <w:pPr>
        <w:tabs>
          <w:tab w:val="num" w:pos="2834"/>
        </w:tabs>
        <w:ind w:left="2834" w:right="2835" w:hanging="850"/>
      </w:pPr>
      <w:rPr>
        <w:rFonts w:ascii="Arial" w:hAnsi="Arial" w:cs="Arial" w:hint="default"/>
        <w:b w:val="0"/>
        <w:bCs w:val="0"/>
        <w:color w:val="auto"/>
        <w:sz w:val="22"/>
        <w:szCs w:val="22"/>
      </w:rPr>
    </w:lvl>
    <w:lvl w:ilvl="4">
      <w:start w:val="1"/>
      <w:numFmt w:val="decimal"/>
      <w:lvlText w:val="%1.%2.%3.%4.%5."/>
      <w:lvlJc w:val="left"/>
      <w:pPr>
        <w:tabs>
          <w:tab w:val="num" w:pos="2700"/>
        </w:tabs>
        <w:ind w:left="2778" w:right="2778" w:hanging="793"/>
      </w:pPr>
      <w:rPr>
        <w:rFonts w:hint="default"/>
        <w:b w:val="0"/>
        <w:bCs w:val="0"/>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4680"/>
        </w:tabs>
        <w:ind w:left="4320" w:right="4320" w:hanging="1440"/>
      </w:pPr>
      <w:rPr>
        <w:rFonts w:hint="default"/>
      </w:rPr>
    </w:lvl>
  </w:abstractNum>
  <w:abstractNum w:abstractNumId="28" w15:restartNumberingAfterBreak="0">
    <w:nsid w:val="70506A8F"/>
    <w:multiLevelType w:val="multilevel"/>
    <w:tmpl w:val="52D89148"/>
    <w:styleLink w:val="110"/>
    <w:lvl w:ilvl="0">
      <w:start w:val="3"/>
      <w:numFmt w:val="decimal"/>
      <w:lvlText w:val="%1"/>
      <w:lvlJc w:val="left"/>
      <w:pPr>
        <w:tabs>
          <w:tab w:val="num" w:pos="720"/>
        </w:tabs>
        <w:ind w:left="720" w:right="720" w:hanging="720"/>
      </w:pPr>
      <w:rPr>
        <w:rFonts w:hint="default"/>
        <w:sz w:val="24"/>
      </w:rPr>
    </w:lvl>
    <w:lvl w:ilvl="1">
      <w:start w:val="1"/>
      <w:numFmt w:val="decimal"/>
      <w:lvlText w:val="%1.%2"/>
      <w:lvlJc w:val="left"/>
      <w:pPr>
        <w:tabs>
          <w:tab w:val="num" w:pos="1080"/>
        </w:tabs>
        <w:ind w:left="1080" w:right="1080" w:hanging="720"/>
      </w:pPr>
      <w:rPr>
        <w:rFonts w:hint="default"/>
        <w:sz w:val="24"/>
      </w:rPr>
    </w:lvl>
    <w:lvl w:ilvl="2">
      <w:start w:val="2"/>
      <w:numFmt w:val="decimal"/>
      <w:lvlText w:val="%1.%2.%3"/>
      <w:lvlJc w:val="left"/>
      <w:pPr>
        <w:tabs>
          <w:tab w:val="num" w:pos="1854"/>
        </w:tabs>
        <w:ind w:left="1854" w:right="1440" w:hanging="720"/>
      </w:pPr>
      <w:rPr>
        <w:rFonts w:hint="default"/>
        <w:b/>
        <w:bCs/>
        <w:sz w:val="24"/>
      </w:rPr>
    </w:lvl>
    <w:lvl w:ilvl="3">
      <w:start w:val="1"/>
      <w:numFmt w:val="decimal"/>
      <w:lvlText w:val="%1.%2.%3.%4"/>
      <w:lvlJc w:val="left"/>
      <w:pPr>
        <w:tabs>
          <w:tab w:val="num" w:pos="1800"/>
        </w:tabs>
        <w:ind w:left="1800" w:right="1800" w:hanging="720"/>
      </w:pPr>
      <w:rPr>
        <w:rFonts w:hint="default"/>
        <w:sz w:val="24"/>
      </w:rPr>
    </w:lvl>
    <w:lvl w:ilvl="4">
      <w:start w:val="1"/>
      <w:numFmt w:val="decimal"/>
      <w:lvlText w:val="%1.%2.%3.%4.%5"/>
      <w:lvlJc w:val="left"/>
      <w:pPr>
        <w:tabs>
          <w:tab w:val="num" w:pos="2520"/>
        </w:tabs>
        <w:ind w:left="2520" w:right="2520" w:hanging="1080"/>
      </w:pPr>
      <w:rPr>
        <w:rFonts w:hint="default"/>
        <w:sz w:val="24"/>
      </w:rPr>
    </w:lvl>
    <w:lvl w:ilvl="5">
      <w:start w:val="1"/>
      <w:numFmt w:val="decimal"/>
      <w:lvlText w:val="%1.%2.%3.%4.%5.%6"/>
      <w:lvlJc w:val="left"/>
      <w:pPr>
        <w:tabs>
          <w:tab w:val="num" w:pos="2880"/>
        </w:tabs>
        <w:ind w:left="2880" w:right="2880" w:hanging="1080"/>
      </w:pPr>
      <w:rPr>
        <w:rFonts w:hint="default"/>
        <w:sz w:val="24"/>
      </w:rPr>
    </w:lvl>
    <w:lvl w:ilvl="6">
      <w:start w:val="1"/>
      <w:numFmt w:val="decimal"/>
      <w:lvlText w:val="%1.%2.%3.%4.%5.%6.%7"/>
      <w:lvlJc w:val="left"/>
      <w:pPr>
        <w:tabs>
          <w:tab w:val="num" w:pos="3240"/>
        </w:tabs>
        <w:ind w:left="3240" w:right="3240" w:hanging="1080"/>
      </w:pPr>
      <w:rPr>
        <w:rFonts w:hint="default"/>
        <w:sz w:val="24"/>
      </w:rPr>
    </w:lvl>
    <w:lvl w:ilvl="7">
      <w:start w:val="1"/>
      <w:numFmt w:val="decimal"/>
      <w:lvlText w:val="%1.%2.%3.%4.%5.%6.%7.%8"/>
      <w:lvlJc w:val="left"/>
      <w:pPr>
        <w:tabs>
          <w:tab w:val="num" w:pos="3960"/>
        </w:tabs>
        <w:ind w:left="3960" w:right="3960" w:hanging="1440"/>
      </w:pPr>
      <w:rPr>
        <w:rFonts w:hint="default"/>
        <w:sz w:val="24"/>
      </w:rPr>
    </w:lvl>
    <w:lvl w:ilvl="8">
      <w:start w:val="1"/>
      <w:numFmt w:val="decimal"/>
      <w:lvlText w:val="%1.%2.%3.%4.%5.%6.%7.%8.%9"/>
      <w:lvlJc w:val="left"/>
      <w:pPr>
        <w:tabs>
          <w:tab w:val="num" w:pos="4320"/>
        </w:tabs>
        <w:ind w:left="4320" w:right="4320" w:hanging="1440"/>
      </w:pPr>
      <w:rPr>
        <w:rFonts w:hint="default"/>
        <w:sz w:val="24"/>
      </w:rPr>
    </w:lvl>
  </w:abstractNum>
  <w:abstractNum w:abstractNumId="29" w15:restartNumberingAfterBreak="0">
    <w:nsid w:val="74860587"/>
    <w:multiLevelType w:val="multilevel"/>
    <w:tmpl w:val="A7980FA2"/>
    <w:lvl w:ilvl="0">
      <w:start w:val="1"/>
      <w:numFmt w:val="decimal"/>
      <w:pStyle w:val="16"/>
      <w:lvlText w:val="%1."/>
      <w:lvlJc w:val="left"/>
      <w:pPr>
        <w:tabs>
          <w:tab w:val="num" w:pos="567"/>
        </w:tabs>
        <w:ind w:left="567" w:right="567" w:hanging="567"/>
      </w:pPr>
      <w:rPr>
        <w:rFonts w:hint="default"/>
      </w:rPr>
    </w:lvl>
    <w:lvl w:ilvl="1">
      <w:start w:val="1"/>
      <w:numFmt w:val="decimal"/>
      <w:pStyle w:val="26"/>
      <w:lvlText w:val="%1.%2."/>
      <w:lvlJc w:val="left"/>
      <w:pPr>
        <w:tabs>
          <w:tab w:val="num" w:pos="1107"/>
        </w:tabs>
        <w:ind w:left="1107" w:right="1107" w:hanging="567"/>
      </w:pPr>
      <w:rPr>
        <w:rFonts w:hint="default"/>
        <w:b/>
        <w:bCs/>
        <w:i w:val="0"/>
        <w:color w:val="auto"/>
        <w:sz w:val="24"/>
        <w:szCs w:val="24"/>
      </w:rPr>
    </w:lvl>
    <w:lvl w:ilvl="2">
      <w:start w:val="1"/>
      <w:numFmt w:val="decimal"/>
      <w:pStyle w:val="34"/>
      <w:lvlText w:val="%1.%2.%3."/>
      <w:lvlJc w:val="left"/>
      <w:pPr>
        <w:tabs>
          <w:tab w:val="num" w:pos="1985"/>
        </w:tabs>
        <w:ind w:left="1985" w:right="1985" w:hanging="851"/>
      </w:pPr>
      <w:rPr>
        <w:rFonts w:ascii="David" w:hAnsi="David" w:cs="David" w:hint="default"/>
        <w:b/>
        <w:bCs/>
        <w:i w:val="0"/>
        <w:iCs w:val="0"/>
        <w:caps w:val="0"/>
        <w:smallCaps w:val="0"/>
        <w:strike w:val="0"/>
        <w:dstrike w:val="0"/>
        <w:vanish w:val="0"/>
        <w:color w:val="000000"/>
        <w:spacing w:val="0"/>
        <w:kern w:val="0"/>
        <w:position w:val="0"/>
        <w:u w:val="none"/>
        <w:vertAlign w:val="baseline"/>
        <w:em w:val="none"/>
        <w:lang w:val="en-US"/>
      </w:rPr>
    </w:lvl>
    <w:lvl w:ilvl="3">
      <w:start w:val="1"/>
      <w:numFmt w:val="decimal"/>
      <w:pStyle w:val="43"/>
      <w:lvlText w:val="%1.%2.%3.%4."/>
      <w:lvlJc w:val="left"/>
      <w:pPr>
        <w:tabs>
          <w:tab w:val="num" w:pos="2830"/>
        </w:tabs>
        <w:ind w:left="2830" w:right="2835" w:hanging="850"/>
      </w:pPr>
      <w:rPr>
        <w:rFonts w:hint="default"/>
        <w:b/>
        <w:bCs/>
      </w:rPr>
    </w:lvl>
    <w:lvl w:ilvl="4">
      <w:start w:val="1"/>
      <w:numFmt w:val="decimal"/>
      <w:pStyle w:val="52"/>
      <w:lvlText w:val="%1.%2.%3.%4.%5."/>
      <w:lvlJc w:val="left"/>
      <w:pPr>
        <w:tabs>
          <w:tab w:val="num" w:pos="2700"/>
        </w:tabs>
        <w:ind w:left="2778" w:right="2778" w:hanging="793"/>
      </w:pPr>
      <w:rPr>
        <w:rFonts w:hint="default"/>
        <w:b/>
        <w:bCs/>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4680"/>
        </w:tabs>
        <w:ind w:left="4320" w:right="4320" w:hanging="1440"/>
      </w:pPr>
      <w:rPr>
        <w:rFonts w:hint="default"/>
      </w:rPr>
    </w:lvl>
  </w:abstractNum>
  <w:abstractNum w:abstractNumId="30" w15:restartNumberingAfterBreak="0">
    <w:nsid w:val="753429BC"/>
    <w:multiLevelType w:val="multilevel"/>
    <w:tmpl w:val="BFF0CEB8"/>
    <w:styleLink w:val="60"/>
    <w:lvl w:ilvl="0">
      <w:start w:val="9"/>
      <w:numFmt w:val="decimal"/>
      <w:lvlText w:val="%1"/>
      <w:lvlJc w:val="left"/>
      <w:pPr>
        <w:ind w:left="360" w:hanging="36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b w:val="0"/>
        <w:bCs w:val="0"/>
      </w:rPr>
    </w:lvl>
    <w:lvl w:ilvl="3">
      <w:start w:val="1"/>
      <w:numFmt w:val="decimal"/>
      <w:lvlText w:val="%1.%2.%3.%4"/>
      <w:lvlJc w:val="left"/>
      <w:pPr>
        <w:ind w:left="1080" w:hanging="1080"/>
      </w:pPr>
      <w:rPr>
        <w:rFonts w:hint="default"/>
        <w:b w:val="0"/>
        <w:bCs w:val="0"/>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num w:numId="1">
    <w:abstractNumId w:val="20"/>
  </w:num>
  <w:num w:numId="2">
    <w:abstractNumId w:val="13"/>
  </w:num>
  <w:num w:numId="3">
    <w:abstractNumId w:val="21"/>
  </w:num>
  <w:num w:numId="4">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27"/>
  </w:num>
  <w:num w:numId="6">
    <w:abstractNumId w:val="10"/>
  </w:num>
  <w:num w:numId="7">
    <w:abstractNumId w:val="30"/>
  </w:num>
  <w:num w:numId="8">
    <w:abstractNumId w:val="24"/>
  </w:num>
  <w:num w:numId="9">
    <w:abstractNumId w:val="4"/>
  </w:num>
  <w:num w:numId="10">
    <w:abstractNumId w:val="6"/>
  </w:num>
  <w:num w:numId="11">
    <w:abstractNumId w:val="28"/>
  </w:num>
  <w:num w:numId="12">
    <w:abstractNumId w:val="29"/>
  </w:num>
  <w:num w:numId="13">
    <w:abstractNumId w:val="15"/>
  </w:num>
  <w:num w:numId="14">
    <w:abstractNumId w:val="1"/>
  </w:num>
  <w:num w:numId="15">
    <w:abstractNumId w:val="0"/>
  </w:num>
  <w:num w:numId="16">
    <w:abstractNumId w:val="7"/>
  </w:num>
  <w:num w:numId="17">
    <w:abstractNumId w:val="5"/>
  </w:num>
  <w:num w:numId="18">
    <w:abstractNumId w:val="3"/>
  </w:num>
  <w:num w:numId="19">
    <w:abstractNumId w:val="22"/>
  </w:num>
  <w:num w:numId="20">
    <w:abstractNumId w:val="14"/>
  </w:num>
  <w:num w:numId="21">
    <w:abstractNumId w:val="17"/>
  </w:num>
  <w:num w:numId="22">
    <w:abstractNumId w:val="19"/>
  </w:num>
  <w:num w:numId="23">
    <w:abstractNumId w:val="23"/>
  </w:num>
  <w:num w:numId="24">
    <w:abstractNumId w:val="25"/>
  </w:num>
  <w:num w:numId="25">
    <w:abstractNumId w:val="2"/>
  </w:num>
  <w:num w:numId="26">
    <w:abstractNumId w:val="9"/>
  </w:num>
  <w:num w:numId="27">
    <w:abstractNumId w:val="18"/>
  </w:num>
  <w:num w:numId="28">
    <w:abstractNumId w:val="12"/>
  </w:num>
  <w:num w:numId="29">
    <w:abstractNumId w:val="16"/>
  </w:num>
  <w:num w:numId="30">
    <w:abstractNumId w:val="11"/>
  </w:num>
  <w:num w:numId="31">
    <w:abstractNumId w:val="8"/>
  </w:num>
  <w:numIdMacAtCleanup w:val="3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endnotePr>
    <w:numFmt w:val="lowerLetter"/>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22F00"/>
    <w:rsid w:val="00887463"/>
    <w:rsid w:val="00B22F00"/>
    <w:rsid w:val="00C9286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ersonName"/>
  <w:shapeDefaults>
    <o:shapedefaults v:ext="edit" spidmax="1026"/>
    <o:shapelayout v:ext="edit">
      <o:idmap v:ext="edit" data="1"/>
    </o:shapelayout>
  </w:shapeDefaults>
  <w:decimalSymbol w:val="."/>
  <w:listSeparator w:val=","/>
  <w15:chartTrackingRefBased/>
  <w15:docId w15:val="{AD37AEA6-707C-4AEE-9646-D23CF9CF90E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iPriority="0" w:unhideWhenUsed="1"/>
    <w:lsdException w:name="List 3" w:semiHidden="1" w:uiPriority="0" w:unhideWhenUsed="1"/>
    <w:lsdException w:name="List 4" w:semiHidden="1" w:unhideWhenUsed="1"/>
    <w:lsdException w:name="List 5" w:semiHidden="1" w:unhideWhenUsed="1"/>
    <w:lsdException w:name="List Bullet 2" w:semiHidden="1" w:uiPriority="0"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iPriority="0" w:unhideWhenUsed="1"/>
    <w:lsdException w:name="Hyperlink" w:semiHidden="1" w:uiPriority="0" w:unhideWhenUsed="1"/>
    <w:lsdException w:name="FollowedHyperlink" w:semiHidden="1" w:uiPriority="0"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8">
    <w:name w:val="Normal"/>
    <w:qFormat/>
    <w:pPr>
      <w:bidi/>
    </w:pPr>
  </w:style>
  <w:style w:type="paragraph" w:styleId="17">
    <w:name w:val="heading 1"/>
    <w:basedOn w:val="a8"/>
    <w:next w:val="a8"/>
    <w:link w:val="18"/>
    <w:qFormat/>
    <w:rsid w:val="00B22F00"/>
    <w:pPr>
      <w:keepNext/>
      <w:spacing w:after="0" w:line="240" w:lineRule="auto"/>
      <w:jc w:val="center"/>
      <w:outlineLvl w:val="0"/>
    </w:pPr>
    <w:rPr>
      <w:rFonts w:ascii="Times New Roman" w:eastAsia="Times New Roman" w:hAnsi="Times New Roman" w:cs="David"/>
      <w:b/>
      <w:bCs/>
      <w:noProof/>
      <w:sz w:val="20"/>
      <w:szCs w:val="28"/>
      <w:lang w:eastAsia="he-IL"/>
    </w:rPr>
  </w:style>
  <w:style w:type="paragraph" w:styleId="27">
    <w:name w:val="heading 2"/>
    <w:basedOn w:val="a8"/>
    <w:next w:val="a8"/>
    <w:link w:val="28"/>
    <w:qFormat/>
    <w:rsid w:val="00B22F00"/>
    <w:pPr>
      <w:keepNext/>
      <w:spacing w:after="0" w:line="240" w:lineRule="auto"/>
      <w:jc w:val="right"/>
      <w:outlineLvl w:val="1"/>
    </w:pPr>
    <w:rPr>
      <w:rFonts w:ascii="Times New Roman" w:eastAsia="Times New Roman" w:hAnsi="Times New Roman" w:cs="David"/>
      <w:noProof/>
      <w:sz w:val="20"/>
      <w:szCs w:val="24"/>
      <w:lang w:eastAsia="he-IL"/>
    </w:rPr>
  </w:style>
  <w:style w:type="paragraph" w:styleId="35">
    <w:name w:val="heading 3"/>
    <w:basedOn w:val="a8"/>
    <w:next w:val="a8"/>
    <w:link w:val="36"/>
    <w:qFormat/>
    <w:rsid w:val="00B22F00"/>
    <w:pPr>
      <w:keepNext/>
      <w:spacing w:before="240" w:after="60" w:line="240" w:lineRule="auto"/>
      <w:outlineLvl w:val="2"/>
    </w:pPr>
    <w:rPr>
      <w:rFonts w:ascii="Arial" w:eastAsia="Times New Roman" w:hAnsi="Arial" w:cs="Arial"/>
      <w:b/>
      <w:bCs/>
      <w:sz w:val="26"/>
      <w:szCs w:val="26"/>
      <w:lang w:eastAsia="he-IL"/>
    </w:rPr>
  </w:style>
  <w:style w:type="paragraph" w:styleId="44">
    <w:name w:val="heading 4"/>
    <w:aliases w:val="H4"/>
    <w:basedOn w:val="a8"/>
    <w:next w:val="a8"/>
    <w:link w:val="45"/>
    <w:qFormat/>
    <w:rsid w:val="00B22F00"/>
    <w:pPr>
      <w:keepNext/>
      <w:spacing w:before="240" w:after="60" w:line="240" w:lineRule="auto"/>
      <w:outlineLvl w:val="3"/>
    </w:pPr>
    <w:rPr>
      <w:rFonts w:ascii="Times New Roman" w:eastAsia="Times New Roman" w:hAnsi="Times New Roman" w:cs="Times New Roman"/>
      <w:b/>
      <w:bCs/>
      <w:noProof/>
      <w:sz w:val="28"/>
      <w:szCs w:val="28"/>
      <w:lang w:eastAsia="he-IL"/>
    </w:rPr>
  </w:style>
  <w:style w:type="paragraph" w:styleId="53">
    <w:name w:val="heading 5"/>
    <w:basedOn w:val="a8"/>
    <w:next w:val="a8"/>
    <w:link w:val="54"/>
    <w:qFormat/>
    <w:rsid w:val="00B22F00"/>
    <w:pPr>
      <w:keepNext/>
      <w:spacing w:after="0" w:line="240" w:lineRule="auto"/>
      <w:jc w:val="center"/>
      <w:outlineLvl w:val="4"/>
    </w:pPr>
    <w:rPr>
      <w:rFonts w:ascii="Times New Roman" w:eastAsia="Times New Roman" w:hAnsi="Times New Roman" w:cs="David"/>
      <w:b/>
      <w:bCs/>
      <w:noProof/>
      <w:sz w:val="20"/>
      <w:szCs w:val="52"/>
      <w:lang w:eastAsia="he-IL"/>
    </w:rPr>
  </w:style>
  <w:style w:type="paragraph" w:styleId="61">
    <w:name w:val="heading 6"/>
    <w:basedOn w:val="a8"/>
    <w:next w:val="a8"/>
    <w:link w:val="62"/>
    <w:unhideWhenUsed/>
    <w:qFormat/>
    <w:rsid w:val="00B22F00"/>
    <w:pPr>
      <w:spacing w:before="240" w:after="60" w:line="240" w:lineRule="auto"/>
      <w:outlineLvl w:val="5"/>
    </w:pPr>
    <w:rPr>
      <w:rFonts w:ascii="Calibri" w:eastAsia="Times New Roman" w:hAnsi="Calibri" w:cs="Arial"/>
      <w:b/>
      <w:bCs/>
      <w:noProof/>
      <w:lang w:eastAsia="he-IL"/>
    </w:rPr>
  </w:style>
  <w:style w:type="paragraph" w:styleId="7">
    <w:name w:val="heading 7"/>
    <w:basedOn w:val="a8"/>
    <w:next w:val="a8"/>
    <w:link w:val="70"/>
    <w:qFormat/>
    <w:rsid w:val="00B22F00"/>
    <w:pPr>
      <w:keepNext/>
      <w:numPr>
        <w:numId w:val="8"/>
      </w:numPr>
      <w:tabs>
        <w:tab w:val="left" w:pos="566"/>
        <w:tab w:val="left" w:pos="1106"/>
      </w:tabs>
      <w:spacing w:after="0" w:line="240" w:lineRule="auto"/>
      <w:outlineLvl w:val="6"/>
    </w:pPr>
    <w:rPr>
      <w:rFonts w:ascii="Times New Roman" w:eastAsia="Times New Roman" w:hAnsi="Times New Roman" w:cs="Times New Roman"/>
      <w:b/>
      <w:bCs/>
      <w:sz w:val="20"/>
      <w:szCs w:val="24"/>
      <w:u w:val="single"/>
      <w:lang w:val="x-none" w:eastAsia="he-IL"/>
    </w:rPr>
  </w:style>
  <w:style w:type="paragraph" w:styleId="8">
    <w:name w:val="heading 8"/>
    <w:basedOn w:val="a8"/>
    <w:next w:val="a8"/>
    <w:link w:val="80"/>
    <w:qFormat/>
    <w:rsid w:val="00B22F00"/>
    <w:pPr>
      <w:spacing w:before="240" w:after="60" w:line="240" w:lineRule="auto"/>
      <w:outlineLvl w:val="7"/>
    </w:pPr>
    <w:rPr>
      <w:rFonts w:ascii="Times New Roman" w:eastAsia="Times New Roman" w:hAnsi="Times New Roman" w:cs="Times New Roman"/>
      <w:i/>
      <w:iCs/>
      <w:sz w:val="24"/>
      <w:szCs w:val="24"/>
      <w:lang w:eastAsia="he-IL"/>
    </w:rPr>
  </w:style>
  <w:style w:type="paragraph" w:styleId="9">
    <w:name w:val="heading 9"/>
    <w:basedOn w:val="a8"/>
    <w:next w:val="a8"/>
    <w:link w:val="90"/>
    <w:qFormat/>
    <w:rsid w:val="00B22F00"/>
    <w:pPr>
      <w:spacing w:before="240" w:after="60" w:line="240" w:lineRule="auto"/>
      <w:outlineLvl w:val="8"/>
    </w:pPr>
    <w:rPr>
      <w:rFonts w:ascii="Arial" w:eastAsia="Times New Roman" w:hAnsi="Arial" w:cs="Arial"/>
    </w:rPr>
  </w:style>
  <w:style w:type="character" w:default="1" w:styleId="a9">
    <w:name w:val="Default Paragraph Font"/>
    <w:uiPriority w:val="1"/>
    <w:semiHidden/>
    <w:unhideWhenUsed/>
  </w:style>
  <w:style w:type="table" w:default="1" w:styleId="aa">
    <w:name w:val="Normal Table"/>
    <w:uiPriority w:val="99"/>
    <w:semiHidden/>
    <w:unhideWhenUsed/>
    <w:tblPr>
      <w:tblInd w:w="0" w:type="dxa"/>
      <w:tblCellMar>
        <w:top w:w="0" w:type="dxa"/>
        <w:left w:w="108" w:type="dxa"/>
        <w:bottom w:w="0" w:type="dxa"/>
        <w:right w:w="108" w:type="dxa"/>
      </w:tblCellMar>
    </w:tblPr>
  </w:style>
  <w:style w:type="numbering" w:default="1" w:styleId="ab">
    <w:name w:val="No List"/>
    <w:uiPriority w:val="99"/>
    <w:semiHidden/>
    <w:unhideWhenUsed/>
  </w:style>
  <w:style w:type="character" w:customStyle="1" w:styleId="18">
    <w:name w:val="כותרת 1 תו"/>
    <w:basedOn w:val="a9"/>
    <w:link w:val="17"/>
    <w:rsid w:val="00B22F00"/>
    <w:rPr>
      <w:rFonts w:ascii="Times New Roman" w:eastAsia="Times New Roman" w:hAnsi="Times New Roman" w:cs="David"/>
      <w:b/>
      <w:bCs/>
      <w:noProof/>
      <w:sz w:val="20"/>
      <w:szCs w:val="28"/>
      <w:lang w:eastAsia="he-IL"/>
    </w:rPr>
  </w:style>
  <w:style w:type="character" w:customStyle="1" w:styleId="28">
    <w:name w:val="כותרת 2 תו"/>
    <w:basedOn w:val="a9"/>
    <w:link w:val="27"/>
    <w:rsid w:val="00B22F00"/>
    <w:rPr>
      <w:rFonts w:ascii="Times New Roman" w:eastAsia="Times New Roman" w:hAnsi="Times New Roman" w:cs="David"/>
      <w:noProof/>
      <w:sz w:val="20"/>
      <w:szCs w:val="24"/>
      <w:lang w:eastAsia="he-IL"/>
    </w:rPr>
  </w:style>
  <w:style w:type="character" w:customStyle="1" w:styleId="36">
    <w:name w:val="כותרת 3 תו"/>
    <w:basedOn w:val="a9"/>
    <w:link w:val="35"/>
    <w:rsid w:val="00B22F00"/>
    <w:rPr>
      <w:rFonts w:ascii="Arial" w:eastAsia="Times New Roman" w:hAnsi="Arial" w:cs="Arial"/>
      <w:b/>
      <w:bCs/>
      <w:sz w:val="26"/>
      <w:szCs w:val="26"/>
      <w:lang w:eastAsia="he-IL"/>
    </w:rPr>
  </w:style>
  <w:style w:type="character" w:customStyle="1" w:styleId="45">
    <w:name w:val="כותרת 4 תו"/>
    <w:aliases w:val="H4 תו"/>
    <w:basedOn w:val="a9"/>
    <w:link w:val="44"/>
    <w:rsid w:val="00B22F00"/>
    <w:rPr>
      <w:rFonts w:ascii="Times New Roman" w:eastAsia="Times New Roman" w:hAnsi="Times New Roman" w:cs="Times New Roman"/>
      <w:b/>
      <w:bCs/>
      <w:noProof/>
      <w:sz w:val="28"/>
      <w:szCs w:val="28"/>
      <w:lang w:eastAsia="he-IL"/>
    </w:rPr>
  </w:style>
  <w:style w:type="character" w:customStyle="1" w:styleId="54">
    <w:name w:val="כותרת 5 תו"/>
    <w:basedOn w:val="a9"/>
    <w:link w:val="53"/>
    <w:rsid w:val="00B22F00"/>
    <w:rPr>
      <w:rFonts w:ascii="Times New Roman" w:eastAsia="Times New Roman" w:hAnsi="Times New Roman" w:cs="David"/>
      <w:b/>
      <w:bCs/>
      <w:noProof/>
      <w:sz w:val="20"/>
      <w:szCs w:val="52"/>
      <w:lang w:eastAsia="he-IL"/>
    </w:rPr>
  </w:style>
  <w:style w:type="character" w:customStyle="1" w:styleId="62">
    <w:name w:val="כותרת 6 תו"/>
    <w:basedOn w:val="a9"/>
    <w:link w:val="61"/>
    <w:rsid w:val="00B22F00"/>
    <w:rPr>
      <w:rFonts w:ascii="Calibri" w:eastAsia="Times New Roman" w:hAnsi="Calibri" w:cs="Arial"/>
      <w:b/>
      <w:bCs/>
      <w:noProof/>
      <w:lang w:eastAsia="he-IL"/>
    </w:rPr>
  </w:style>
  <w:style w:type="character" w:customStyle="1" w:styleId="70">
    <w:name w:val="כותרת 7 תו"/>
    <w:basedOn w:val="a9"/>
    <w:link w:val="7"/>
    <w:rsid w:val="00B22F00"/>
    <w:rPr>
      <w:rFonts w:ascii="Times New Roman" w:eastAsia="Times New Roman" w:hAnsi="Times New Roman" w:cs="Times New Roman"/>
      <w:b/>
      <w:bCs/>
      <w:sz w:val="20"/>
      <w:szCs w:val="24"/>
      <w:u w:val="single"/>
      <w:lang w:val="x-none" w:eastAsia="he-IL"/>
    </w:rPr>
  </w:style>
  <w:style w:type="character" w:customStyle="1" w:styleId="80">
    <w:name w:val="כותרת 8 תו"/>
    <w:basedOn w:val="a9"/>
    <w:link w:val="8"/>
    <w:rsid w:val="00B22F00"/>
    <w:rPr>
      <w:rFonts w:ascii="Times New Roman" w:eastAsia="Times New Roman" w:hAnsi="Times New Roman" w:cs="Times New Roman"/>
      <w:i/>
      <w:iCs/>
      <w:sz w:val="24"/>
      <w:szCs w:val="24"/>
      <w:lang w:eastAsia="he-IL"/>
    </w:rPr>
  </w:style>
  <w:style w:type="character" w:customStyle="1" w:styleId="90">
    <w:name w:val="כותרת 9 תו"/>
    <w:basedOn w:val="a9"/>
    <w:link w:val="9"/>
    <w:rsid w:val="00B22F00"/>
    <w:rPr>
      <w:rFonts w:ascii="Arial" w:eastAsia="Times New Roman" w:hAnsi="Arial" w:cs="Arial"/>
    </w:rPr>
  </w:style>
  <w:style w:type="numbering" w:customStyle="1" w:styleId="19">
    <w:name w:val="ללא רשימה1"/>
    <w:next w:val="ab"/>
    <w:uiPriority w:val="99"/>
    <w:semiHidden/>
    <w:rsid w:val="00B22F00"/>
  </w:style>
  <w:style w:type="paragraph" w:customStyle="1" w:styleId="DefaultParagraphFont">
    <w:name w:val="Default Paragraph Font תו תו תו תו תו תו תו"/>
    <w:basedOn w:val="a8"/>
    <w:rsid w:val="00B22F00"/>
    <w:pPr>
      <w:bidi w:val="0"/>
      <w:spacing w:line="240" w:lineRule="exact"/>
      <w:jc w:val="both"/>
    </w:pPr>
    <w:rPr>
      <w:rFonts w:ascii="Verdana" w:eastAsia="Times New Roman" w:hAnsi="Verdana" w:cs="FrankRuehl"/>
      <w:sz w:val="16"/>
      <w:szCs w:val="20"/>
      <w:lang w:bidi="ar-SA"/>
    </w:rPr>
  </w:style>
  <w:style w:type="paragraph" w:styleId="ac">
    <w:name w:val="header"/>
    <w:basedOn w:val="a8"/>
    <w:link w:val="ad"/>
    <w:uiPriority w:val="99"/>
    <w:rsid w:val="00B22F00"/>
    <w:pPr>
      <w:tabs>
        <w:tab w:val="center" w:pos="4153"/>
        <w:tab w:val="right" w:pos="8306"/>
      </w:tabs>
      <w:spacing w:after="0" w:line="240" w:lineRule="auto"/>
    </w:pPr>
    <w:rPr>
      <w:rFonts w:ascii="Times New Roman" w:eastAsia="Times New Roman" w:hAnsi="Times New Roman" w:cs="Miriam"/>
      <w:noProof/>
      <w:sz w:val="20"/>
      <w:szCs w:val="20"/>
      <w:lang w:eastAsia="he-IL"/>
    </w:rPr>
  </w:style>
  <w:style w:type="character" w:customStyle="1" w:styleId="ad">
    <w:name w:val="כותרת עליונה תו"/>
    <w:basedOn w:val="a9"/>
    <w:link w:val="ac"/>
    <w:uiPriority w:val="99"/>
    <w:rsid w:val="00B22F00"/>
    <w:rPr>
      <w:rFonts w:ascii="Times New Roman" w:eastAsia="Times New Roman" w:hAnsi="Times New Roman" w:cs="Miriam"/>
      <w:noProof/>
      <w:sz w:val="20"/>
      <w:szCs w:val="20"/>
      <w:lang w:eastAsia="he-IL"/>
    </w:rPr>
  </w:style>
  <w:style w:type="paragraph" w:styleId="a5">
    <w:name w:val="footer"/>
    <w:basedOn w:val="a8"/>
    <w:link w:val="ae"/>
    <w:uiPriority w:val="99"/>
    <w:rsid w:val="00B22F00"/>
    <w:pPr>
      <w:numPr>
        <w:numId w:val="5"/>
      </w:numPr>
      <w:tabs>
        <w:tab w:val="clear" w:pos="567"/>
        <w:tab w:val="center" w:pos="4153"/>
        <w:tab w:val="right" w:pos="8306"/>
      </w:tabs>
      <w:spacing w:after="0" w:line="240" w:lineRule="auto"/>
      <w:ind w:left="0" w:right="0" w:firstLine="0"/>
    </w:pPr>
    <w:rPr>
      <w:rFonts w:ascii="Times New Roman" w:eastAsia="Times New Roman" w:hAnsi="Times New Roman" w:cs="Miriam"/>
      <w:noProof/>
      <w:sz w:val="20"/>
      <w:szCs w:val="20"/>
      <w:lang w:eastAsia="he-IL"/>
    </w:rPr>
  </w:style>
  <w:style w:type="character" w:customStyle="1" w:styleId="ae">
    <w:name w:val="כותרת תחתונה תו"/>
    <w:basedOn w:val="a9"/>
    <w:link w:val="a5"/>
    <w:uiPriority w:val="99"/>
    <w:rsid w:val="00B22F00"/>
    <w:rPr>
      <w:rFonts w:ascii="Times New Roman" w:eastAsia="Times New Roman" w:hAnsi="Times New Roman" w:cs="Miriam"/>
      <w:noProof/>
      <w:sz w:val="20"/>
      <w:szCs w:val="20"/>
      <w:lang w:eastAsia="he-IL"/>
    </w:rPr>
  </w:style>
  <w:style w:type="paragraph" w:styleId="a6">
    <w:name w:val="Block Text"/>
    <w:basedOn w:val="a8"/>
    <w:rsid w:val="00B22F00"/>
    <w:pPr>
      <w:numPr>
        <w:ilvl w:val="1"/>
        <w:numId w:val="5"/>
      </w:numPr>
      <w:tabs>
        <w:tab w:val="clear" w:pos="1275"/>
      </w:tabs>
      <w:spacing w:after="0" w:line="240" w:lineRule="auto"/>
      <w:ind w:left="720" w:right="0" w:firstLine="0"/>
      <w:jc w:val="both"/>
    </w:pPr>
    <w:rPr>
      <w:rFonts w:ascii="Times New Roman" w:eastAsia="Times New Roman" w:hAnsi="Times New Roman" w:cs="David"/>
      <w:noProof/>
      <w:sz w:val="20"/>
      <w:szCs w:val="24"/>
      <w:lang w:eastAsia="he-IL"/>
    </w:rPr>
  </w:style>
  <w:style w:type="character" w:styleId="a7">
    <w:name w:val="page number"/>
    <w:basedOn w:val="a9"/>
    <w:uiPriority w:val="99"/>
    <w:rsid w:val="00B22F00"/>
  </w:style>
  <w:style w:type="paragraph" w:customStyle="1" w:styleId="BulletList1">
    <w:name w:val="Bullet List 1"/>
    <w:basedOn w:val="a8"/>
    <w:rsid w:val="00B22F00"/>
    <w:pPr>
      <w:numPr>
        <w:ilvl w:val="3"/>
        <w:numId w:val="5"/>
      </w:numPr>
      <w:tabs>
        <w:tab w:val="clear" w:pos="2834"/>
        <w:tab w:val="num" w:pos="816"/>
      </w:tabs>
      <w:spacing w:before="120" w:after="0" w:line="320" w:lineRule="exact"/>
      <w:ind w:left="816" w:right="0" w:hanging="362"/>
      <w:jc w:val="both"/>
    </w:pPr>
    <w:rPr>
      <w:rFonts w:ascii="Times New Roman" w:eastAsia="Times New Roman" w:hAnsi="Times New Roman" w:cs="David"/>
      <w:szCs w:val="24"/>
      <w:lang w:eastAsia="he-IL"/>
    </w:rPr>
  </w:style>
  <w:style w:type="paragraph" w:customStyle="1" w:styleId="Instruction1">
    <w:name w:val="Instruction1"/>
    <w:basedOn w:val="Normal1"/>
    <w:rsid w:val="00B22F00"/>
    <w:pPr>
      <w:numPr>
        <w:numId w:val="1"/>
      </w:numPr>
    </w:pPr>
    <w:rPr>
      <w:i/>
      <w:iCs/>
    </w:rPr>
  </w:style>
  <w:style w:type="paragraph" w:customStyle="1" w:styleId="Normal1">
    <w:name w:val="Normal1"/>
    <w:basedOn w:val="a8"/>
    <w:rsid w:val="00B22F00"/>
    <w:pPr>
      <w:spacing w:before="120" w:after="0" w:line="320" w:lineRule="exact"/>
      <w:ind w:left="397"/>
      <w:jc w:val="both"/>
    </w:pPr>
    <w:rPr>
      <w:rFonts w:ascii="Times New Roman" w:eastAsia="Times New Roman" w:hAnsi="Times New Roman" w:cs="David"/>
      <w:szCs w:val="24"/>
      <w:lang w:eastAsia="he-IL"/>
    </w:rPr>
  </w:style>
  <w:style w:type="paragraph" w:styleId="a0">
    <w:name w:val="footnote text"/>
    <w:basedOn w:val="a8"/>
    <w:link w:val="af"/>
    <w:uiPriority w:val="99"/>
    <w:rsid w:val="00B22F00"/>
    <w:pPr>
      <w:numPr>
        <w:numId w:val="2"/>
      </w:numPr>
      <w:tabs>
        <w:tab w:val="clear" w:pos="1589"/>
      </w:tabs>
      <w:spacing w:after="0" w:line="360" w:lineRule="auto"/>
      <w:ind w:left="0" w:firstLine="0"/>
    </w:pPr>
    <w:rPr>
      <w:rFonts w:ascii="Tahoma" w:eastAsia="Times New Roman" w:hAnsi="Tahoma" w:cs="David"/>
      <w:sz w:val="20"/>
      <w:szCs w:val="20"/>
    </w:rPr>
  </w:style>
  <w:style w:type="character" w:customStyle="1" w:styleId="af">
    <w:name w:val="טקסט הערת שוליים תו"/>
    <w:basedOn w:val="a9"/>
    <w:link w:val="a0"/>
    <w:uiPriority w:val="99"/>
    <w:rsid w:val="00B22F00"/>
    <w:rPr>
      <w:rFonts w:ascii="Tahoma" w:eastAsia="Times New Roman" w:hAnsi="Tahoma" w:cs="David"/>
      <w:sz w:val="20"/>
      <w:szCs w:val="20"/>
    </w:rPr>
  </w:style>
  <w:style w:type="paragraph" w:customStyle="1" w:styleId="Instruction2">
    <w:name w:val="Instruction2"/>
    <w:basedOn w:val="Normal2"/>
    <w:rsid w:val="00B22F00"/>
    <w:pPr>
      <w:numPr>
        <w:numId w:val="2"/>
      </w:numPr>
      <w:tabs>
        <w:tab w:val="left" w:pos="1191"/>
      </w:tabs>
      <w:ind w:left="1191"/>
    </w:pPr>
    <w:rPr>
      <w:i/>
      <w:iCs/>
    </w:rPr>
  </w:style>
  <w:style w:type="paragraph" w:customStyle="1" w:styleId="Normal2">
    <w:name w:val="Normal2"/>
    <w:basedOn w:val="a8"/>
    <w:rsid w:val="00B22F00"/>
    <w:pPr>
      <w:spacing w:before="120" w:after="0" w:line="320" w:lineRule="exact"/>
      <w:ind w:left="795"/>
      <w:jc w:val="both"/>
    </w:pPr>
    <w:rPr>
      <w:rFonts w:ascii="Times New Roman" w:eastAsia="Times New Roman" w:hAnsi="Times New Roman" w:cs="David"/>
      <w:szCs w:val="24"/>
      <w:lang w:eastAsia="he-IL"/>
    </w:rPr>
  </w:style>
  <w:style w:type="table" w:styleId="af0">
    <w:name w:val="Table Grid"/>
    <w:aliases w:val="טקסט טבלה תחתונה"/>
    <w:basedOn w:val="aa"/>
    <w:uiPriority w:val="59"/>
    <w:rsid w:val="00B22F00"/>
    <w:pPr>
      <w:bidi/>
      <w:spacing w:after="0" w:line="36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rsid w:val="00B22F00"/>
    <w:rPr>
      <w:color w:val="0000FF"/>
      <w:u w:val="single"/>
    </w:rPr>
  </w:style>
  <w:style w:type="character" w:styleId="af1">
    <w:name w:val="footnote reference"/>
    <w:uiPriority w:val="99"/>
    <w:rsid w:val="00B22F00"/>
    <w:rPr>
      <w:vertAlign w:val="superscript"/>
    </w:rPr>
  </w:style>
  <w:style w:type="paragraph" w:customStyle="1" w:styleId="Char">
    <w:name w:val=" תו Char"/>
    <w:basedOn w:val="a8"/>
    <w:rsid w:val="00B22F00"/>
    <w:pPr>
      <w:bidi w:val="0"/>
      <w:spacing w:line="240" w:lineRule="exact"/>
      <w:jc w:val="both"/>
    </w:pPr>
    <w:rPr>
      <w:rFonts w:ascii="Verdana" w:eastAsia="Times New Roman" w:hAnsi="Verdana" w:cs="FrankRuehl"/>
      <w:sz w:val="16"/>
      <w:szCs w:val="20"/>
      <w:lang w:bidi="ar-SA"/>
    </w:rPr>
  </w:style>
  <w:style w:type="table" w:customStyle="1" w:styleId="14">
    <w:name w:val="טקסט טבלה תחתונה1"/>
    <w:basedOn w:val="aa"/>
    <w:next w:val="af0"/>
    <w:rsid w:val="00B22F00"/>
    <w:pPr>
      <w:numPr>
        <w:ilvl w:val="2"/>
        <w:numId w:val="41"/>
      </w:numPr>
      <w:tabs>
        <w:tab w:val="clear" w:pos="360"/>
      </w:tabs>
      <w:overflowPunct w:val="0"/>
      <w:autoSpaceDE w:val="0"/>
      <w:autoSpaceDN w:val="0"/>
      <w:bidi/>
      <w:adjustRightInd w:val="0"/>
      <w:spacing w:after="0" w:line="240" w:lineRule="auto"/>
      <w:jc w:val="both"/>
      <w:textAlignment w:val="baseline"/>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9">
    <w:name w:val="סגנון2"/>
    <w:basedOn w:val="a8"/>
    <w:link w:val="23"/>
    <w:rsid w:val="00B22F00"/>
    <w:pPr>
      <w:numPr>
        <w:ilvl w:val="1"/>
        <w:numId w:val="3"/>
      </w:numPr>
      <w:spacing w:after="0" w:line="360" w:lineRule="auto"/>
      <w:jc w:val="both"/>
    </w:pPr>
    <w:rPr>
      <w:rFonts w:ascii="Arial" w:eastAsia="Times New Roman" w:hAnsi="Arial" w:cs="Arial"/>
      <w:sz w:val="20"/>
      <w:szCs w:val="24"/>
      <w:lang w:eastAsia="he-IL"/>
    </w:rPr>
  </w:style>
  <w:style w:type="character" w:customStyle="1" w:styleId="23">
    <w:name w:val="סגנון2 תו"/>
    <w:link w:val="29"/>
    <w:rsid w:val="00B22F00"/>
    <w:rPr>
      <w:rFonts w:ascii="Arial" w:eastAsia="Times New Roman" w:hAnsi="Arial" w:cs="Arial"/>
      <w:sz w:val="20"/>
      <w:szCs w:val="24"/>
      <w:lang w:eastAsia="he-IL"/>
    </w:rPr>
  </w:style>
  <w:style w:type="paragraph" w:customStyle="1" w:styleId="33">
    <w:name w:val="סגנון3"/>
    <w:basedOn w:val="29"/>
    <w:link w:val="37"/>
    <w:rsid w:val="00B22F00"/>
    <w:pPr>
      <w:numPr>
        <w:ilvl w:val="2"/>
      </w:numPr>
      <w:tabs>
        <w:tab w:val="clear" w:pos="1260"/>
        <w:tab w:val="num" w:pos="1440"/>
      </w:tabs>
      <w:ind w:left="1440" w:right="1440" w:hanging="720"/>
    </w:pPr>
  </w:style>
  <w:style w:type="character" w:customStyle="1" w:styleId="37">
    <w:name w:val="סגנון3 תו"/>
    <w:link w:val="33"/>
    <w:rsid w:val="00B22F00"/>
    <w:rPr>
      <w:rFonts w:ascii="Arial" w:eastAsia="Times New Roman" w:hAnsi="Arial" w:cs="Arial"/>
      <w:sz w:val="20"/>
      <w:szCs w:val="24"/>
      <w:lang w:eastAsia="he-IL"/>
    </w:rPr>
  </w:style>
  <w:style w:type="paragraph" w:customStyle="1" w:styleId="42">
    <w:name w:val="סגנון4"/>
    <w:basedOn w:val="33"/>
    <w:link w:val="46"/>
    <w:rsid w:val="00B22F00"/>
    <w:pPr>
      <w:numPr>
        <w:ilvl w:val="3"/>
      </w:numPr>
      <w:tabs>
        <w:tab w:val="clear" w:pos="2160"/>
        <w:tab w:val="num" w:pos="1800"/>
      </w:tabs>
      <w:ind w:left="1800" w:right="1800" w:hanging="720"/>
    </w:pPr>
  </w:style>
  <w:style w:type="character" w:customStyle="1" w:styleId="46">
    <w:name w:val="סגנון4 תו"/>
    <w:basedOn w:val="37"/>
    <w:link w:val="42"/>
    <w:rsid w:val="00B22F00"/>
    <w:rPr>
      <w:rFonts w:ascii="Arial" w:eastAsia="Times New Roman" w:hAnsi="Arial" w:cs="Arial"/>
      <w:sz w:val="20"/>
      <w:szCs w:val="24"/>
      <w:lang w:eastAsia="he-IL"/>
    </w:rPr>
  </w:style>
  <w:style w:type="paragraph" w:customStyle="1" w:styleId="24">
    <w:name w:val="תוכן סגנון 2"/>
    <w:basedOn w:val="29"/>
    <w:link w:val="25"/>
    <w:rsid w:val="00B22F00"/>
    <w:pPr>
      <w:numPr>
        <w:ilvl w:val="3"/>
        <w:numId w:val="23"/>
      </w:numPr>
      <w:ind w:left="818" w:firstLine="0"/>
    </w:pPr>
    <w:rPr>
      <w:sz w:val="24"/>
    </w:rPr>
  </w:style>
  <w:style w:type="character" w:customStyle="1" w:styleId="25">
    <w:name w:val="תוכן סגנון 2 תו"/>
    <w:link w:val="24"/>
    <w:rsid w:val="00B22F00"/>
    <w:rPr>
      <w:rFonts w:ascii="Arial" w:eastAsia="Times New Roman" w:hAnsi="Arial" w:cs="Arial"/>
      <w:sz w:val="24"/>
      <w:szCs w:val="24"/>
      <w:lang w:eastAsia="he-IL"/>
    </w:rPr>
  </w:style>
  <w:style w:type="paragraph" w:customStyle="1" w:styleId="51">
    <w:name w:val="כותרת 5 (כלל)"/>
    <w:basedOn w:val="44"/>
    <w:rsid w:val="00B22F00"/>
    <w:pPr>
      <w:keepNext w:val="0"/>
      <w:numPr>
        <w:ilvl w:val="4"/>
        <w:numId w:val="3"/>
      </w:numPr>
      <w:tabs>
        <w:tab w:val="clear" w:pos="2880"/>
        <w:tab w:val="num" w:pos="2232"/>
      </w:tabs>
      <w:spacing w:before="120" w:after="0" w:line="360" w:lineRule="auto"/>
    </w:pPr>
    <w:rPr>
      <w:rFonts w:ascii="Comic Sans MS" w:hAnsi="Comic Sans MS" w:cs="Narkisim"/>
      <w:b w:val="0"/>
      <w:bCs w:val="0"/>
      <w:noProof w:val="0"/>
      <w:sz w:val="24"/>
      <w:szCs w:val="24"/>
      <w:lang w:eastAsia="en-US"/>
    </w:rPr>
  </w:style>
  <w:style w:type="paragraph" w:customStyle="1" w:styleId="1a">
    <w:name w:val="סגנון1"/>
    <w:basedOn w:val="a8"/>
    <w:next w:val="29"/>
    <w:link w:val="1b"/>
    <w:qFormat/>
    <w:rsid w:val="00B22F00"/>
    <w:pPr>
      <w:spacing w:after="0" w:line="360" w:lineRule="auto"/>
      <w:jc w:val="both"/>
    </w:pPr>
    <w:rPr>
      <w:rFonts w:ascii="Arial" w:eastAsia="Times New Roman" w:hAnsi="Arial" w:cs="Arial"/>
      <w:b/>
      <w:bCs/>
      <w:sz w:val="28"/>
      <w:szCs w:val="28"/>
      <w:lang w:eastAsia="he-IL"/>
    </w:rPr>
  </w:style>
  <w:style w:type="paragraph" w:customStyle="1" w:styleId="38">
    <w:name w:val="תוכן סגנון 3"/>
    <w:basedOn w:val="2a"/>
    <w:link w:val="39"/>
    <w:rsid w:val="00B22F00"/>
    <w:pPr>
      <w:spacing w:before="120" w:line="360" w:lineRule="auto"/>
      <w:ind w:left="720" w:firstLine="0"/>
      <w:jc w:val="both"/>
    </w:pPr>
    <w:rPr>
      <w:rFonts w:ascii="Arial" w:hAnsi="Arial" w:cs="Arial"/>
      <w:noProof w:val="0"/>
      <w:sz w:val="24"/>
      <w:szCs w:val="24"/>
    </w:rPr>
  </w:style>
  <w:style w:type="paragraph" w:styleId="2a">
    <w:name w:val="List 2"/>
    <w:basedOn w:val="a8"/>
    <w:rsid w:val="00B22F00"/>
    <w:pPr>
      <w:spacing w:after="0" w:line="240" w:lineRule="auto"/>
      <w:ind w:left="566" w:hanging="283"/>
    </w:pPr>
    <w:rPr>
      <w:rFonts w:ascii="Times New Roman" w:eastAsia="Times New Roman" w:hAnsi="Times New Roman" w:cs="Miriam"/>
      <w:noProof/>
      <w:sz w:val="20"/>
      <w:szCs w:val="20"/>
      <w:lang w:eastAsia="he-IL"/>
    </w:rPr>
  </w:style>
  <w:style w:type="character" w:customStyle="1" w:styleId="39">
    <w:name w:val="תוכן סגנון 3 תו"/>
    <w:link w:val="38"/>
    <w:rsid w:val="00B22F00"/>
    <w:rPr>
      <w:rFonts w:ascii="Arial" w:eastAsia="Times New Roman" w:hAnsi="Arial" w:cs="Arial"/>
      <w:sz w:val="24"/>
      <w:szCs w:val="24"/>
      <w:lang w:eastAsia="he-IL"/>
    </w:rPr>
  </w:style>
  <w:style w:type="paragraph" w:customStyle="1" w:styleId="a2">
    <w:name w:val="כותרת סעיף"/>
    <w:basedOn w:val="a8"/>
    <w:link w:val="af2"/>
    <w:rsid w:val="00B22F00"/>
    <w:pPr>
      <w:numPr>
        <w:numId w:val="4"/>
      </w:numPr>
      <w:spacing w:before="240" w:after="0" w:line="360" w:lineRule="auto"/>
      <w:jc w:val="both"/>
    </w:pPr>
    <w:rPr>
      <w:rFonts w:ascii="Arial" w:eastAsia="Times New Roman" w:hAnsi="Arial" w:cs="Arial"/>
      <w:b/>
      <w:bCs/>
      <w:color w:val="1B3461"/>
    </w:rPr>
  </w:style>
  <w:style w:type="character" w:customStyle="1" w:styleId="Char0">
    <w:name w:val="טקסט סעיף Char"/>
    <w:link w:val="a3"/>
    <w:locked/>
    <w:rsid w:val="00B22F00"/>
    <w:rPr>
      <w:rFonts w:ascii="Arial" w:hAnsi="Arial" w:cs="Arial"/>
    </w:rPr>
  </w:style>
  <w:style w:type="paragraph" w:customStyle="1" w:styleId="a3">
    <w:name w:val="טקסט סעיף"/>
    <w:basedOn w:val="a8"/>
    <w:link w:val="Char0"/>
    <w:rsid w:val="00B22F00"/>
    <w:pPr>
      <w:numPr>
        <w:ilvl w:val="1"/>
        <w:numId w:val="4"/>
      </w:numPr>
      <w:spacing w:after="0" w:line="360" w:lineRule="auto"/>
      <w:jc w:val="both"/>
    </w:pPr>
    <w:rPr>
      <w:rFonts w:ascii="Arial" w:hAnsi="Arial" w:cs="Arial"/>
    </w:rPr>
  </w:style>
  <w:style w:type="paragraph" w:customStyle="1" w:styleId="a4">
    <w:name w:val="תת סעיף"/>
    <w:basedOn w:val="a8"/>
    <w:link w:val="Char1"/>
    <w:rsid w:val="00B22F00"/>
    <w:pPr>
      <w:numPr>
        <w:ilvl w:val="2"/>
        <w:numId w:val="4"/>
      </w:numPr>
      <w:spacing w:after="0" w:line="360" w:lineRule="auto"/>
      <w:jc w:val="both"/>
    </w:pPr>
    <w:rPr>
      <w:rFonts w:ascii="Times New Roman" w:eastAsia="Times New Roman" w:hAnsi="Times New Roman" w:cs="Arial"/>
    </w:rPr>
  </w:style>
  <w:style w:type="paragraph" w:customStyle="1" w:styleId="15">
    <w:name w:val="תת סעיף1"/>
    <w:basedOn w:val="a4"/>
    <w:rsid w:val="00B22F00"/>
    <w:pPr>
      <w:numPr>
        <w:ilvl w:val="3"/>
      </w:numPr>
    </w:pPr>
  </w:style>
  <w:style w:type="paragraph" w:customStyle="1" w:styleId="af3">
    <w:name w:val="שם הוראה"/>
    <w:basedOn w:val="a8"/>
    <w:rsid w:val="00B22F00"/>
    <w:pPr>
      <w:spacing w:after="0" w:line="240" w:lineRule="auto"/>
      <w:jc w:val="both"/>
    </w:pPr>
    <w:rPr>
      <w:rFonts w:ascii="Arial" w:eastAsia="Times New Roman" w:hAnsi="Arial" w:cs="Arial"/>
      <w:b/>
      <w:bCs/>
      <w:color w:val="FFFFFF"/>
      <w:sz w:val="28"/>
      <w:szCs w:val="28"/>
    </w:rPr>
  </w:style>
  <w:style w:type="paragraph" w:customStyle="1" w:styleId="af4">
    <w:name w:val="טקסט רץ טבלה עליונה"/>
    <w:basedOn w:val="a8"/>
    <w:rsid w:val="00B22F00"/>
    <w:pPr>
      <w:spacing w:after="0" w:line="240" w:lineRule="auto"/>
      <w:jc w:val="both"/>
    </w:pPr>
    <w:rPr>
      <w:rFonts w:ascii="Arial" w:eastAsia="Times New Roman" w:hAnsi="Arial" w:cs="Arial"/>
      <w:sz w:val="20"/>
      <w:szCs w:val="20"/>
    </w:rPr>
  </w:style>
  <w:style w:type="paragraph" w:customStyle="1" w:styleId="211111">
    <w:name w:val="תת סעיף2 1.1.1.1.1"/>
    <w:basedOn w:val="15"/>
    <w:rsid w:val="00B22F00"/>
    <w:pPr>
      <w:numPr>
        <w:ilvl w:val="4"/>
      </w:numPr>
    </w:pPr>
  </w:style>
  <w:style w:type="paragraph" w:styleId="NormalWeb">
    <w:name w:val="Normal (Web)"/>
    <w:basedOn w:val="a8"/>
    <w:uiPriority w:val="99"/>
    <w:unhideWhenUsed/>
    <w:rsid w:val="00B22F00"/>
    <w:pPr>
      <w:bidi w:val="0"/>
      <w:spacing w:after="0" w:line="240" w:lineRule="auto"/>
    </w:pPr>
    <w:rPr>
      <w:rFonts w:ascii="Times New Roman" w:eastAsia="Times New Roman" w:hAnsi="Times New Roman" w:cs="Times New Roman"/>
      <w:sz w:val="24"/>
      <w:szCs w:val="24"/>
    </w:rPr>
  </w:style>
  <w:style w:type="paragraph" w:styleId="af5">
    <w:name w:val="Balloon Text"/>
    <w:basedOn w:val="a8"/>
    <w:link w:val="af6"/>
    <w:rsid w:val="00B22F00"/>
    <w:pPr>
      <w:spacing w:after="0" w:line="240" w:lineRule="auto"/>
    </w:pPr>
    <w:rPr>
      <w:rFonts w:ascii="Tahoma" w:eastAsia="Times New Roman" w:hAnsi="Tahoma" w:cs="Tahoma"/>
      <w:noProof/>
      <w:sz w:val="16"/>
      <w:szCs w:val="16"/>
      <w:lang w:eastAsia="he-IL"/>
    </w:rPr>
  </w:style>
  <w:style w:type="character" w:customStyle="1" w:styleId="af6">
    <w:name w:val="טקסט בלונים תו"/>
    <w:basedOn w:val="a9"/>
    <w:link w:val="af5"/>
    <w:rsid w:val="00B22F00"/>
    <w:rPr>
      <w:rFonts w:ascii="Tahoma" w:eastAsia="Times New Roman" w:hAnsi="Tahoma" w:cs="Tahoma"/>
      <w:noProof/>
      <w:sz w:val="16"/>
      <w:szCs w:val="16"/>
      <w:lang w:eastAsia="he-IL"/>
    </w:rPr>
  </w:style>
  <w:style w:type="paragraph" w:styleId="af7">
    <w:name w:val="Body Text Indent"/>
    <w:basedOn w:val="a8"/>
    <w:link w:val="af8"/>
    <w:rsid w:val="00B22F00"/>
    <w:pPr>
      <w:overflowPunct w:val="0"/>
      <w:autoSpaceDE w:val="0"/>
      <w:autoSpaceDN w:val="0"/>
      <w:adjustRightInd w:val="0"/>
      <w:spacing w:after="0" w:line="360" w:lineRule="auto"/>
      <w:ind w:left="567"/>
      <w:jc w:val="both"/>
      <w:textAlignment w:val="baseline"/>
    </w:pPr>
    <w:rPr>
      <w:rFonts w:ascii="Times New Roman" w:eastAsia="Times New Roman" w:hAnsi="Times New Roman" w:cs="David"/>
      <w:sz w:val="20"/>
      <w:szCs w:val="24"/>
      <w:lang w:eastAsia="he-IL"/>
    </w:rPr>
  </w:style>
  <w:style w:type="character" w:customStyle="1" w:styleId="af8">
    <w:name w:val="כניסה בגוף טקסט תו"/>
    <w:basedOn w:val="a9"/>
    <w:link w:val="af7"/>
    <w:rsid w:val="00B22F00"/>
    <w:rPr>
      <w:rFonts w:ascii="Times New Roman" w:eastAsia="Times New Roman" w:hAnsi="Times New Roman" w:cs="David"/>
      <w:sz w:val="20"/>
      <w:szCs w:val="24"/>
      <w:lang w:eastAsia="he-IL"/>
    </w:rPr>
  </w:style>
  <w:style w:type="character" w:customStyle="1" w:styleId="63">
    <w:name w:val="פסקה 6 תו"/>
    <w:link w:val="64"/>
    <w:locked/>
    <w:rsid w:val="00B22F00"/>
    <w:rPr>
      <w:rFonts w:cs="David"/>
      <w:sz w:val="24"/>
      <w:szCs w:val="24"/>
      <w:lang w:eastAsia="he-IL"/>
    </w:rPr>
  </w:style>
  <w:style w:type="paragraph" w:customStyle="1" w:styleId="64">
    <w:name w:val="פסקה 6"/>
    <w:basedOn w:val="a8"/>
    <w:link w:val="63"/>
    <w:rsid w:val="00B22F00"/>
    <w:pPr>
      <w:spacing w:after="0" w:line="240" w:lineRule="auto"/>
      <w:ind w:left="3062"/>
      <w:jc w:val="both"/>
    </w:pPr>
    <w:rPr>
      <w:rFonts w:cs="David"/>
      <w:sz w:val="24"/>
      <w:szCs w:val="24"/>
      <w:lang w:eastAsia="he-IL"/>
    </w:rPr>
  </w:style>
  <w:style w:type="paragraph" w:styleId="af9">
    <w:name w:val="List Paragraph"/>
    <w:aliases w:val="LP1"/>
    <w:basedOn w:val="a8"/>
    <w:link w:val="afa"/>
    <w:uiPriority w:val="34"/>
    <w:qFormat/>
    <w:rsid w:val="00B22F00"/>
    <w:pPr>
      <w:bidi w:val="0"/>
      <w:spacing w:after="0" w:line="240" w:lineRule="auto"/>
      <w:ind w:left="720"/>
    </w:pPr>
    <w:rPr>
      <w:rFonts w:ascii="Times New Roman" w:eastAsia="Calibri" w:hAnsi="Times New Roman" w:cs="Times New Roman"/>
      <w:sz w:val="24"/>
      <w:szCs w:val="24"/>
    </w:rPr>
  </w:style>
  <w:style w:type="character" w:customStyle="1" w:styleId="afa">
    <w:name w:val="פיסקת רשימה תו"/>
    <w:aliases w:val="LP1 תו"/>
    <w:link w:val="af9"/>
    <w:uiPriority w:val="34"/>
    <w:rsid w:val="00B22F00"/>
    <w:rPr>
      <w:rFonts w:ascii="Times New Roman" w:eastAsia="Calibri" w:hAnsi="Times New Roman" w:cs="Times New Roman"/>
      <w:sz w:val="24"/>
      <w:szCs w:val="24"/>
    </w:rPr>
  </w:style>
  <w:style w:type="character" w:customStyle="1" w:styleId="Char1">
    <w:name w:val="תת סעיף Char"/>
    <w:link w:val="a4"/>
    <w:rsid w:val="00B22F00"/>
    <w:rPr>
      <w:rFonts w:ascii="Times New Roman" w:eastAsia="Times New Roman" w:hAnsi="Times New Roman" w:cs="Arial"/>
    </w:rPr>
  </w:style>
  <w:style w:type="paragraph" w:customStyle="1" w:styleId="20">
    <w:name w:val="מיספור2"/>
    <w:basedOn w:val="a8"/>
    <w:next w:val="a8"/>
    <w:rsid w:val="00B22F00"/>
    <w:pPr>
      <w:numPr>
        <w:ilvl w:val="1"/>
        <w:numId w:val="6"/>
      </w:numPr>
      <w:spacing w:before="120" w:after="60" w:line="240" w:lineRule="auto"/>
      <w:ind w:right="0"/>
      <w:jc w:val="both"/>
    </w:pPr>
    <w:rPr>
      <w:rFonts w:ascii="Times New Roman" w:eastAsia="Times New Roman" w:hAnsi="Times New Roman" w:cs="David"/>
      <w:sz w:val="20"/>
      <w:szCs w:val="24"/>
      <w:lang w:eastAsia="he-IL"/>
    </w:rPr>
  </w:style>
  <w:style w:type="paragraph" w:customStyle="1" w:styleId="10">
    <w:name w:val="מספור1"/>
    <w:basedOn w:val="a8"/>
    <w:next w:val="a8"/>
    <w:link w:val="1c"/>
    <w:autoRedefine/>
    <w:rsid w:val="00B22F00"/>
    <w:pPr>
      <w:numPr>
        <w:numId w:val="6"/>
      </w:numPr>
      <w:tabs>
        <w:tab w:val="left" w:pos="34"/>
        <w:tab w:val="left" w:pos="8640"/>
      </w:tabs>
      <w:spacing w:before="120" w:after="60" w:line="240" w:lineRule="auto"/>
      <w:ind w:right="0"/>
      <w:jc w:val="both"/>
    </w:pPr>
    <w:rPr>
      <w:rFonts w:ascii="Times New Roman" w:eastAsia="Times New Roman" w:hAnsi="Times New Roman" w:cs="Times New Roman"/>
      <w:color w:val="000000"/>
      <w:sz w:val="20"/>
      <w:szCs w:val="24"/>
      <w:lang w:val="x-none" w:eastAsia="x-none"/>
    </w:rPr>
  </w:style>
  <w:style w:type="character" w:customStyle="1" w:styleId="1c">
    <w:name w:val="מספור1 תו"/>
    <w:link w:val="10"/>
    <w:rsid w:val="00B22F00"/>
    <w:rPr>
      <w:rFonts w:ascii="Times New Roman" w:eastAsia="Times New Roman" w:hAnsi="Times New Roman" w:cs="Times New Roman"/>
      <w:color w:val="000000"/>
      <w:sz w:val="20"/>
      <w:szCs w:val="24"/>
      <w:lang w:val="x-none" w:eastAsia="x-none"/>
    </w:rPr>
  </w:style>
  <w:style w:type="paragraph" w:customStyle="1" w:styleId="30">
    <w:name w:val="מספור3"/>
    <w:basedOn w:val="a8"/>
    <w:next w:val="a8"/>
    <w:rsid w:val="00B22F00"/>
    <w:pPr>
      <w:numPr>
        <w:ilvl w:val="2"/>
        <w:numId w:val="6"/>
      </w:numPr>
      <w:spacing w:before="120" w:after="60" w:line="240" w:lineRule="auto"/>
      <w:ind w:right="0"/>
      <w:jc w:val="both"/>
    </w:pPr>
    <w:rPr>
      <w:rFonts w:ascii="Times New Roman" w:eastAsia="Times New Roman" w:hAnsi="Times New Roman" w:cs="David"/>
      <w:sz w:val="20"/>
      <w:szCs w:val="24"/>
      <w:lang w:eastAsia="he-IL"/>
    </w:rPr>
  </w:style>
  <w:style w:type="numbering" w:customStyle="1" w:styleId="60">
    <w:name w:val="סגנון6"/>
    <w:uiPriority w:val="99"/>
    <w:rsid w:val="00B22F00"/>
    <w:pPr>
      <w:numPr>
        <w:numId w:val="7"/>
      </w:numPr>
    </w:pPr>
  </w:style>
  <w:style w:type="paragraph" w:customStyle="1" w:styleId="55">
    <w:name w:val="פסקה 5"/>
    <w:basedOn w:val="a8"/>
    <w:link w:val="56"/>
    <w:rsid w:val="00B22F00"/>
    <w:pPr>
      <w:spacing w:after="0" w:line="240" w:lineRule="auto"/>
      <w:ind w:left="2041"/>
      <w:jc w:val="both"/>
    </w:pPr>
    <w:rPr>
      <w:rFonts w:ascii="Times New Roman" w:eastAsia="Times New Roman" w:hAnsi="Times New Roman" w:cs="David"/>
      <w:sz w:val="24"/>
      <w:szCs w:val="24"/>
      <w:lang w:eastAsia="he-IL"/>
    </w:rPr>
  </w:style>
  <w:style w:type="character" w:customStyle="1" w:styleId="56">
    <w:name w:val="פסקה 5 תו"/>
    <w:link w:val="55"/>
    <w:rsid w:val="00B22F00"/>
    <w:rPr>
      <w:rFonts w:ascii="Times New Roman" w:eastAsia="Times New Roman" w:hAnsi="Times New Roman" w:cs="David"/>
      <w:sz w:val="24"/>
      <w:szCs w:val="24"/>
      <w:lang w:eastAsia="he-IL"/>
    </w:rPr>
  </w:style>
  <w:style w:type="paragraph" w:customStyle="1" w:styleId="3a">
    <w:name w:val="פסקה 3"/>
    <w:basedOn w:val="a8"/>
    <w:link w:val="3b"/>
    <w:rsid w:val="00B22F00"/>
    <w:pPr>
      <w:spacing w:after="0" w:line="240" w:lineRule="auto"/>
      <w:ind w:left="720"/>
      <w:jc w:val="both"/>
    </w:pPr>
    <w:rPr>
      <w:rFonts w:ascii="Times New Roman" w:eastAsia="Times New Roman" w:hAnsi="Times New Roman" w:cs="David"/>
      <w:sz w:val="24"/>
      <w:szCs w:val="24"/>
      <w:lang w:eastAsia="he-IL"/>
    </w:rPr>
  </w:style>
  <w:style w:type="character" w:customStyle="1" w:styleId="3b">
    <w:name w:val="פסקה 3 תו"/>
    <w:link w:val="3a"/>
    <w:rsid w:val="00B22F00"/>
    <w:rPr>
      <w:rFonts w:ascii="Times New Roman" w:eastAsia="Times New Roman" w:hAnsi="Times New Roman" w:cs="David"/>
      <w:sz w:val="24"/>
      <w:szCs w:val="24"/>
      <w:lang w:eastAsia="he-IL"/>
    </w:rPr>
  </w:style>
  <w:style w:type="paragraph" w:customStyle="1" w:styleId="Char2">
    <w:name w:val="תו Char תו"/>
    <w:basedOn w:val="a8"/>
    <w:rsid w:val="00B22F00"/>
    <w:pPr>
      <w:bidi w:val="0"/>
      <w:spacing w:line="240" w:lineRule="exact"/>
      <w:jc w:val="both"/>
    </w:pPr>
    <w:rPr>
      <w:rFonts w:ascii="Verdana" w:eastAsia="Times New Roman" w:hAnsi="Verdana" w:cs="FrankRuehl"/>
      <w:sz w:val="16"/>
      <w:szCs w:val="20"/>
      <w:lang w:bidi="ar-SA"/>
    </w:rPr>
  </w:style>
  <w:style w:type="paragraph" w:customStyle="1" w:styleId="afb">
    <w:name w:val="כותרת"/>
    <w:basedOn w:val="a8"/>
    <w:rsid w:val="00B22F00"/>
    <w:pPr>
      <w:overflowPunct w:val="0"/>
      <w:autoSpaceDE w:val="0"/>
      <w:autoSpaceDN w:val="0"/>
      <w:adjustRightInd w:val="0"/>
      <w:spacing w:before="120" w:after="120" w:line="240" w:lineRule="auto"/>
      <w:jc w:val="center"/>
      <w:textAlignment w:val="baseline"/>
    </w:pPr>
    <w:rPr>
      <w:rFonts w:ascii="Times New Roman" w:eastAsia="Times New Roman" w:hAnsi="Times New Roman" w:cs="David"/>
      <w:b/>
      <w:bCs/>
      <w:sz w:val="20"/>
      <w:szCs w:val="36"/>
      <w:lang w:eastAsia="he-IL"/>
    </w:rPr>
  </w:style>
  <w:style w:type="paragraph" w:customStyle="1" w:styleId="afc">
    <w:name w:val="כותרות"/>
    <w:basedOn w:val="a8"/>
    <w:rsid w:val="00B22F00"/>
    <w:pPr>
      <w:overflowPunct w:val="0"/>
      <w:autoSpaceDE w:val="0"/>
      <w:autoSpaceDN w:val="0"/>
      <w:adjustRightInd w:val="0"/>
      <w:spacing w:after="0" w:line="240" w:lineRule="auto"/>
      <w:jc w:val="center"/>
      <w:textAlignment w:val="baseline"/>
    </w:pPr>
    <w:rPr>
      <w:rFonts w:ascii="Times New Roman" w:eastAsia="Times New Roman" w:hAnsi="Times New Roman" w:cs="David"/>
      <w:sz w:val="20"/>
      <w:szCs w:val="24"/>
      <w:lang w:eastAsia="he-IL"/>
    </w:rPr>
  </w:style>
  <w:style w:type="paragraph" w:customStyle="1" w:styleId="afd">
    <w:name w:val="הואיל"/>
    <w:basedOn w:val="afc"/>
    <w:rsid w:val="00B22F00"/>
    <w:pPr>
      <w:spacing w:before="120" w:after="120"/>
      <w:ind w:left="799" w:hanging="799"/>
      <w:jc w:val="both"/>
    </w:pPr>
  </w:style>
  <w:style w:type="paragraph" w:customStyle="1" w:styleId="1110">
    <w:name w:val="סגנון1.1.1"/>
    <w:basedOn w:val="a8"/>
    <w:rsid w:val="00B22F00"/>
    <w:pPr>
      <w:keepNext/>
      <w:keepLines/>
      <w:spacing w:before="120" w:after="120" w:line="240" w:lineRule="auto"/>
      <w:ind w:right="969"/>
      <w:outlineLvl w:val="2"/>
    </w:pPr>
    <w:rPr>
      <w:rFonts w:ascii="Times New Roman" w:eastAsia="Times New Roman" w:hAnsi="Times New Roman" w:cs="David"/>
      <w:szCs w:val="24"/>
    </w:rPr>
  </w:style>
  <w:style w:type="paragraph" w:customStyle="1" w:styleId="DefaultParagraphFont0">
    <w:name w:val="Default Paragraph Font תו תו תו תו תו תו תו תו תו"/>
    <w:basedOn w:val="a8"/>
    <w:rsid w:val="00B22F00"/>
    <w:pPr>
      <w:bidi w:val="0"/>
      <w:spacing w:line="240" w:lineRule="exact"/>
      <w:jc w:val="both"/>
    </w:pPr>
    <w:rPr>
      <w:rFonts w:ascii="Verdana" w:eastAsia="Times New Roman" w:hAnsi="Verdana" w:cs="FrankRuehl"/>
      <w:sz w:val="16"/>
      <w:szCs w:val="20"/>
      <w:lang w:bidi="ar-SA"/>
    </w:rPr>
  </w:style>
  <w:style w:type="paragraph" w:customStyle="1" w:styleId="afe">
    <w:name w:val="כותרת טבלת נספחים"/>
    <w:basedOn w:val="a8"/>
    <w:rsid w:val="00B22F00"/>
    <w:pPr>
      <w:spacing w:after="0" w:line="240" w:lineRule="auto"/>
      <w:jc w:val="center"/>
    </w:pPr>
    <w:rPr>
      <w:rFonts w:ascii="Arial" w:eastAsia="Times New Roman" w:hAnsi="Arial" w:cs="Arial"/>
      <w:b/>
      <w:color w:val="1B3461"/>
      <w:sz w:val="28"/>
    </w:rPr>
  </w:style>
  <w:style w:type="character" w:styleId="aff">
    <w:name w:val="annotation reference"/>
    <w:rsid w:val="00B22F00"/>
    <w:rPr>
      <w:sz w:val="16"/>
      <w:szCs w:val="16"/>
    </w:rPr>
  </w:style>
  <w:style w:type="paragraph" w:styleId="aff0">
    <w:name w:val="annotation text"/>
    <w:basedOn w:val="a8"/>
    <w:link w:val="aff1"/>
    <w:uiPriority w:val="99"/>
    <w:rsid w:val="00B22F00"/>
    <w:pPr>
      <w:spacing w:after="0" w:line="240" w:lineRule="auto"/>
    </w:pPr>
    <w:rPr>
      <w:rFonts w:ascii="Times New Roman" w:eastAsia="Times New Roman" w:hAnsi="Times New Roman" w:cs="Times New Roman"/>
      <w:sz w:val="20"/>
      <w:szCs w:val="20"/>
    </w:rPr>
  </w:style>
  <w:style w:type="character" w:customStyle="1" w:styleId="aff1">
    <w:name w:val="טקסט הערה תו"/>
    <w:basedOn w:val="a9"/>
    <w:link w:val="aff0"/>
    <w:uiPriority w:val="99"/>
    <w:rsid w:val="00B22F00"/>
    <w:rPr>
      <w:rFonts w:ascii="Times New Roman" w:eastAsia="Times New Roman" w:hAnsi="Times New Roman" w:cs="Times New Roman"/>
      <w:sz w:val="20"/>
      <w:szCs w:val="20"/>
    </w:rPr>
  </w:style>
  <w:style w:type="character" w:customStyle="1" w:styleId="Normal">
    <w:name w:val="Normal תו"/>
    <w:locked/>
    <w:rsid w:val="00B22F00"/>
    <w:rPr>
      <w:rFonts w:cs="David"/>
      <w:sz w:val="22"/>
      <w:szCs w:val="24"/>
      <w:lang w:val="en-US" w:eastAsia="he-IL" w:bidi="he-IL"/>
    </w:rPr>
  </w:style>
  <w:style w:type="paragraph" w:styleId="aff2">
    <w:name w:val="annotation subject"/>
    <w:basedOn w:val="aff0"/>
    <w:next w:val="aff0"/>
    <w:link w:val="aff3"/>
    <w:uiPriority w:val="99"/>
    <w:rsid w:val="00B22F00"/>
    <w:rPr>
      <w:b/>
      <w:bCs/>
      <w:lang w:val="x-none" w:eastAsia="he-IL"/>
    </w:rPr>
  </w:style>
  <w:style w:type="character" w:customStyle="1" w:styleId="aff3">
    <w:name w:val="נושא הערה תו"/>
    <w:basedOn w:val="aff1"/>
    <w:link w:val="aff2"/>
    <w:uiPriority w:val="99"/>
    <w:rsid w:val="00B22F00"/>
    <w:rPr>
      <w:rFonts w:ascii="Times New Roman" w:eastAsia="Times New Roman" w:hAnsi="Times New Roman" w:cs="Times New Roman"/>
      <w:b/>
      <w:bCs/>
      <w:sz w:val="20"/>
      <w:szCs w:val="20"/>
      <w:lang w:val="x-none" w:eastAsia="he-IL"/>
    </w:rPr>
  </w:style>
  <w:style w:type="paragraph" w:customStyle="1" w:styleId="aff4">
    <w:name w:val="טקסט סעיף תו"/>
    <w:basedOn w:val="a8"/>
    <w:rsid w:val="00B22F00"/>
    <w:pPr>
      <w:tabs>
        <w:tab w:val="num" w:pos="1107"/>
      </w:tabs>
      <w:spacing w:after="0" w:line="360" w:lineRule="auto"/>
      <w:ind w:left="1107" w:hanging="567"/>
      <w:jc w:val="both"/>
    </w:pPr>
    <w:rPr>
      <w:rFonts w:ascii="Arial" w:eastAsia="Times New Roman" w:hAnsi="Arial" w:cs="Arial"/>
    </w:rPr>
  </w:style>
  <w:style w:type="paragraph" w:styleId="aff5">
    <w:name w:val="Plain Text"/>
    <w:basedOn w:val="a8"/>
    <w:link w:val="aff6"/>
    <w:uiPriority w:val="99"/>
    <w:unhideWhenUsed/>
    <w:rsid w:val="00B22F00"/>
    <w:pPr>
      <w:spacing w:after="0" w:line="240" w:lineRule="auto"/>
    </w:pPr>
    <w:rPr>
      <w:rFonts w:ascii="Consolas" w:eastAsia="Calibri" w:hAnsi="Consolas" w:cs="Times New Roman"/>
      <w:sz w:val="21"/>
      <w:szCs w:val="21"/>
      <w:lang w:val="x-none" w:eastAsia="x-none"/>
    </w:rPr>
  </w:style>
  <w:style w:type="character" w:customStyle="1" w:styleId="aff6">
    <w:name w:val="טקסט רגיל תו"/>
    <w:basedOn w:val="a9"/>
    <w:link w:val="aff5"/>
    <w:uiPriority w:val="99"/>
    <w:rsid w:val="00B22F00"/>
    <w:rPr>
      <w:rFonts w:ascii="Consolas" w:eastAsia="Calibri" w:hAnsi="Consolas" w:cs="Times New Roman"/>
      <w:sz w:val="21"/>
      <w:szCs w:val="21"/>
      <w:lang w:val="x-none" w:eastAsia="x-none"/>
    </w:rPr>
  </w:style>
  <w:style w:type="paragraph" w:customStyle="1" w:styleId="aff7">
    <w:name w:val="טקסט סעיף תו תו תו תו"/>
    <w:basedOn w:val="a8"/>
    <w:link w:val="aff8"/>
    <w:rsid w:val="00B22F00"/>
    <w:pPr>
      <w:tabs>
        <w:tab w:val="num" w:pos="1107"/>
      </w:tabs>
      <w:spacing w:after="0" w:line="360" w:lineRule="auto"/>
      <w:ind w:left="1107" w:hanging="567"/>
      <w:jc w:val="both"/>
    </w:pPr>
    <w:rPr>
      <w:rFonts w:ascii="Arial" w:eastAsia="Times New Roman" w:hAnsi="Arial" w:cs="Times New Roman"/>
      <w:lang w:val="x-none" w:eastAsia="x-none"/>
    </w:rPr>
  </w:style>
  <w:style w:type="character" w:customStyle="1" w:styleId="aff8">
    <w:name w:val="טקסט סעיף תו תו תו תו תו"/>
    <w:link w:val="aff7"/>
    <w:rsid w:val="00B22F00"/>
    <w:rPr>
      <w:rFonts w:ascii="Arial" w:eastAsia="Times New Roman" w:hAnsi="Arial" w:cs="Times New Roman"/>
      <w:lang w:val="x-none" w:eastAsia="x-none"/>
    </w:rPr>
  </w:style>
  <w:style w:type="numbering" w:customStyle="1" w:styleId="50">
    <w:name w:val="סגנון5"/>
    <w:uiPriority w:val="99"/>
    <w:rsid w:val="00B22F00"/>
    <w:pPr>
      <w:numPr>
        <w:numId w:val="9"/>
      </w:numPr>
    </w:pPr>
  </w:style>
  <w:style w:type="character" w:styleId="FollowedHyperlink">
    <w:name w:val="FollowedHyperlink"/>
    <w:rsid w:val="00B22F00"/>
    <w:rPr>
      <w:color w:val="800080"/>
      <w:u w:val="single"/>
    </w:rPr>
  </w:style>
  <w:style w:type="paragraph" w:customStyle="1" w:styleId="P00">
    <w:name w:val="P00"/>
    <w:rsid w:val="00B22F00"/>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Times New Roman"/>
      <w:noProof/>
      <w:sz w:val="20"/>
      <w:szCs w:val="26"/>
      <w:lang w:eastAsia="he-IL"/>
    </w:rPr>
  </w:style>
  <w:style w:type="character" w:customStyle="1" w:styleId="default">
    <w:name w:val="default"/>
    <w:rsid w:val="00B22F00"/>
    <w:rPr>
      <w:rFonts w:ascii="Times New Roman" w:hAnsi="Times New Roman" w:cs="Times New Roman"/>
      <w:sz w:val="26"/>
      <w:szCs w:val="26"/>
    </w:rPr>
  </w:style>
  <w:style w:type="character" w:customStyle="1" w:styleId="big-number">
    <w:name w:val="big-number"/>
    <w:rsid w:val="00B22F00"/>
    <w:rPr>
      <w:rFonts w:ascii="Times New Roman" w:hAnsi="Times New Roman" w:cs="Miriam"/>
      <w:sz w:val="32"/>
      <w:szCs w:val="32"/>
    </w:rPr>
  </w:style>
  <w:style w:type="paragraph" w:customStyle="1" w:styleId="P22">
    <w:name w:val="P22"/>
    <w:basedOn w:val="P00"/>
    <w:rsid w:val="00B22F00"/>
    <w:pPr>
      <w:tabs>
        <w:tab w:val="clear" w:pos="624"/>
        <w:tab w:val="clear" w:pos="1021"/>
      </w:tabs>
      <w:ind w:right="1021"/>
    </w:pPr>
  </w:style>
  <w:style w:type="paragraph" w:customStyle="1" w:styleId="header-2">
    <w:name w:val="header-2"/>
    <w:basedOn w:val="P00"/>
    <w:rsid w:val="00B22F00"/>
    <w:pPr>
      <w:keepNext/>
      <w:keepLines/>
      <w:tabs>
        <w:tab w:val="clear" w:pos="6259"/>
      </w:tabs>
      <w:spacing w:before="240"/>
      <w:jc w:val="center"/>
    </w:pPr>
    <w:rPr>
      <w:szCs w:val="20"/>
    </w:rPr>
  </w:style>
  <w:style w:type="paragraph" w:customStyle="1" w:styleId="medium2-header">
    <w:name w:val="medium2-header"/>
    <w:basedOn w:val="a8"/>
    <w:rsid w:val="00B22F00"/>
    <w:pPr>
      <w:keepNext/>
      <w:keepLines/>
      <w:widowControl w:val="0"/>
      <w:tabs>
        <w:tab w:val="left" w:pos="624"/>
        <w:tab w:val="left" w:pos="1021"/>
        <w:tab w:val="left" w:pos="1474"/>
        <w:tab w:val="left" w:pos="1928"/>
        <w:tab w:val="left" w:pos="2381"/>
        <w:tab w:val="left" w:pos="2835"/>
      </w:tabs>
      <w:suppressAutoHyphens/>
      <w:autoSpaceDE w:val="0"/>
      <w:autoSpaceDN w:val="0"/>
      <w:spacing w:before="240" w:after="0" w:line="240" w:lineRule="auto"/>
      <w:ind w:left="2835"/>
      <w:jc w:val="center"/>
    </w:pPr>
    <w:rPr>
      <w:rFonts w:ascii="Times New Roman" w:eastAsia="Times New Roman" w:hAnsi="Times New Roman" w:cs="Times New Roman"/>
      <w:bCs/>
      <w:sz w:val="24"/>
      <w:szCs w:val="24"/>
      <w:lang w:eastAsia="he-IL"/>
    </w:rPr>
  </w:style>
  <w:style w:type="numbering" w:customStyle="1" w:styleId="112">
    <w:name w:val="ללא רשימה11"/>
    <w:next w:val="ab"/>
    <w:uiPriority w:val="99"/>
    <w:semiHidden/>
    <w:unhideWhenUsed/>
    <w:rsid w:val="00B22F00"/>
  </w:style>
  <w:style w:type="table" w:customStyle="1" w:styleId="1d">
    <w:name w:val="רשת טבלה1"/>
    <w:basedOn w:val="aa"/>
    <w:next w:val="af0"/>
    <w:uiPriority w:val="59"/>
    <w:rsid w:val="00B22F00"/>
    <w:pPr>
      <w:overflowPunct w:val="0"/>
      <w:autoSpaceDE w:val="0"/>
      <w:autoSpaceDN w:val="0"/>
      <w:bidi/>
      <w:adjustRightInd w:val="0"/>
      <w:spacing w:after="0" w:line="240" w:lineRule="auto"/>
      <w:textAlignment w:val="baseline"/>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9">
    <w:name w:val="Strong"/>
    <w:uiPriority w:val="22"/>
    <w:qFormat/>
    <w:rsid w:val="00B22F00"/>
    <w:rPr>
      <w:b/>
      <w:bCs/>
    </w:rPr>
  </w:style>
  <w:style w:type="table" w:customStyle="1" w:styleId="113">
    <w:name w:val="טקסט טבלה תחתונה11"/>
    <w:basedOn w:val="aa"/>
    <w:next w:val="af0"/>
    <w:rsid w:val="00B22F00"/>
    <w:pPr>
      <w:overflowPunct w:val="0"/>
      <w:autoSpaceDE w:val="0"/>
      <w:autoSpaceDN w:val="0"/>
      <w:bidi/>
      <w:adjustRightInd w:val="0"/>
      <w:spacing w:after="0" w:line="240" w:lineRule="auto"/>
      <w:jc w:val="both"/>
      <w:textAlignment w:val="baseline"/>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LightList-Accent11">
    <w:name w:val="Light List - Accent 11"/>
    <w:basedOn w:val="aa"/>
    <w:uiPriority w:val="61"/>
    <w:rsid w:val="00B22F00"/>
    <w:pPr>
      <w:spacing w:after="0" w:line="240" w:lineRule="auto"/>
    </w:pPr>
    <w:rPr>
      <w:rFonts w:ascii="Times New Roman" w:eastAsia="Times New Roman" w:hAnsi="Times New Roman" w:cs="Miriam"/>
      <w:sz w:val="20"/>
      <w:szCs w:val="20"/>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character" w:customStyle="1" w:styleId="headblack21">
    <w:name w:val="headblack21"/>
    <w:rsid w:val="00B22F00"/>
    <w:rPr>
      <w:b/>
      <w:bCs/>
      <w:color w:val="000000"/>
      <w:sz w:val="20"/>
      <w:szCs w:val="20"/>
    </w:rPr>
  </w:style>
  <w:style w:type="numbering" w:customStyle="1" w:styleId="110">
    <w:name w:val="סגנון11"/>
    <w:rsid w:val="00B22F00"/>
    <w:pPr>
      <w:numPr>
        <w:numId w:val="11"/>
      </w:numPr>
    </w:pPr>
  </w:style>
  <w:style w:type="paragraph" w:customStyle="1" w:styleId="affa">
    <w:name w:val="כותרת שם נספח"/>
    <w:basedOn w:val="a8"/>
    <w:rsid w:val="00B22F00"/>
    <w:pPr>
      <w:spacing w:before="240" w:after="0" w:line="360" w:lineRule="auto"/>
      <w:jc w:val="both"/>
    </w:pPr>
    <w:rPr>
      <w:rFonts w:ascii="Arial" w:eastAsia="Times New Roman" w:hAnsi="Arial" w:cs="Arial"/>
      <w:b/>
      <w:bCs/>
      <w:color w:val="1B3461"/>
      <w:sz w:val="26"/>
      <w:szCs w:val="26"/>
    </w:rPr>
  </w:style>
  <w:style w:type="paragraph" w:styleId="3c">
    <w:name w:val="List 3"/>
    <w:basedOn w:val="a8"/>
    <w:rsid w:val="00B22F00"/>
    <w:pPr>
      <w:spacing w:after="0" w:line="240" w:lineRule="auto"/>
      <w:ind w:left="1080" w:hanging="360"/>
    </w:pPr>
    <w:rPr>
      <w:rFonts w:ascii="Times New Roman" w:eastAsia="Times New Roman" w:hAnsi="Times New Roman" w:cs="Times New Roman"/>
      <w:sz w:val="24"/>
      <w:szCs w:val="24"/>
      <w:lang w:eastAsia="he-IL"/>
    </w:rPr>
  </w:style>
  <w:style w:type="paragraph" w:styleId="affb">
    <w:name w:val="caption"/>
    <w:basedOn w:val="a8"/>
    <w:next w:val="a8"/>
    <w:qFormat/>
    <w:rsid w:val="00B22F00"/>
    <w:pPr>
      <w:tabs>
        <w:tab w:val="num" w:pos="1080"/>
      </w:tabs>
      <w:spacing w:before="120" w:after="0" w:line="360" w:lineRule="auto"/>
      <w:ind w:left="1080" w:hanging="720"/>
      <w:jc w:val="both"/>
    </w:pPr>
    <w:rPr>
      <w:rFonts w:ascii="Times New Roman" w:eastAsia="Times New Roman" w:hAnsi="Times New Roman" w:cs="Narkisim"/>
      <w:sz w:val="24"/>
      <w:szCs w:val="24"/>
      <w:u w:val="single"/>
      <w:lang w:eastAsia="he-IL"/>
    </w:rPr>
  </w:style>
  <w:style w:type="character" w:customStyle="1" w:styleId="ng-binding">
    <w:name w:val="ng-binding"/>
    <w:rsid w:val="00B22F00"/>
  </w:style>
  <w:style w:type="character" w:customStyle="1" w:styleId="visible-xs-block">
    <w:name w:val="visible-xs-block"/>
    <w:rsid w:val="00B22F00"/>
  </w:style>
  <w:style w:type="paragraph" w:customStyle="1" w:styleId="2b">
    <w:name w:val="פסקה2"/>
    <w:basedOn w:val="a8"/>
    <w:qFormat/>
    <w:rsid w:val="00B22F00"/>
    <w:pPr>
      <w:spacing w:after="0" w:line="360" w:lineRule="auto"/>
      <w:ind w:left="788"/>
      <w:contextualSpacing/>
    </w:pPr>
    <w:rPr>
      <w:rFonts w:ascii="Tahoma" w:eastAsia="Times New Roman" w:hAnsi="Tahoma" w:cs="Tahoma"/>
      <w:sz w:val="20"/>
      <w:szCs w:val="20"/>
      <w:lang w:eastAsia="he-IL"/>
    </w:rPr>
  </w:style>
  <w:style w:type="paragraph" w:customStyle="1" w:styleId="16">
    <w:name w:val="רמה 1"/>
    <w:basedOn w:val="af9"/>
    <w:qFormat/>
    <w:rsid w:val="00B22F00"/>
    <w:pPr>
      <w:numPr>
        <w:numId w:val="12"/>
      </w:numPr>
      <w:tabs>
        <w:tab w:val="clear" w:pos="567"/>
        <w:tab w:val="num" w:pos="360"/>
      </w:tabs>
      <w:bidi/>
      <w:spacing w:line="360" w:lineRule="auto"/>
      <w:ind w:left="720" w:right="0" w:firstLine="0"/>
      <w:contextualSpacing/>
      <w:jc w:val="both"/>
      <w:outlineLvl w:val="0"/>
    </w:pPr>
    <w:rPr>
      <w:rFonts w:ascii="David" w:eastAsia="Tahoma" w:hAnsi="David" w:cs="David"/>
      <w:b/>
      <w:bCs/>
      <w:noProof/>
      <w:sz w:val="32"/>
      <w:szCs w:val="32"/>
      <w:u w:val="single"/>
      <w:lang w:eastAsia="he-IL"/>
    </w:rPr>
  </w:style>
  <w:style w:type="paragraph" w:customStyle="1" w:styleId="26">
    <w:name w:val="רמה 2"/>
    <w:basedOn w:val="af9"/>
    <w:qFormat/>
    <w:rsid w:val="00B22F00"/>
    <w:pPr>
      <w:numPr>
        <w:ilvl w:val="1"/>
        <w:numId w:val="12"/>
      </w:numPr>
      <w:bidi/>
      <w:spacing w:line="360" w:lineRule="auto"/>
      <w:ind w:right="567"/>
      <w:contextualSpacing/>
      <w:jc w:val="both"/>
      <w:outlineLvl w:val="1"/>
    </w:pPr>
    <w:rPr>
      <w:rFonts w:ascii="David" w:eastAsia="Tahoma" w:hAnsi="David" w:cs="David"/>
      <w:b/>
      <w:bCs/>
      <w:noProof/>
      <w:lang w:eastAsia="he-IL"/>
    </w:rPr>
  </w:style>
  <w:style w:type="paragraph" w:customStyle="1" w:styleId="43">
    <w:name w:val="רמה 4"/>
    <w:basedOn w:val="af9"/>
    <w:qFormat/>
    <w:rsid w:val="00B22F00"/>
    <w:pPr>
      <w:numPr>
        <w:ilvl w:val="3"/>
        <w:numId w:val="12"/>
      </w:numPr>
      <w:bidi/>
      <w:spacing w:line="360" w:lineRule="auto"/>
      <w:ind w:right="567"/>
      <w:contextualSpacing/>
      <w:jc w:val="both"/>
      <w:outlineLvl w:val="3"/>
    </w:pPr>
    <w:rPr>
      <w:rFonts w:ascii="David" w:eastAsia="Tahoma" w:hAnsi="David" w:cs="David"/>
      <w:noProof/>
      <w:lang w:eastAsia="he-IL"/>
    </w:rPr>
  </w:style>
  <w:style w:type="paragraph" w:customStyle="1" w:styleId="52">
    <w:name w:val="רמה 5"/>
    <w:basedOn w:val="af9"/>
    <w:qFormat/>
    <w:rsid w:val="00B22F00"/>
    <w:pPr>
      <w:numPr>
        <w:ilvl w:val="4"/>
        <w:numId w:val="12"/>
      </w:numPr>
      <w:tabs>
        <w:tab w:val="clear" w:pos="2700"/>
        <w:tab w:val="num" w:pos="360"/>
      </w:tabs>
      <w:bidi/>
      <w:spacing w:line="360" w:lineRule="auto"/>
      <w:ind w:left="720" w:right="567" w:firstLine="0"/>
      <w:contextualSpacing/>
      <w:jc w:val="both"/>
      <w:outlineLvl w:val="4"/>
    </w:pPr>
    <w:rPr>
      <w:rFonts w:ascii="David" w:eastAsia="Tahoma" w:hAnsi="David" w:cs="David"/>
      <w:noProof/>
      <w:lang w:eastAsia="he-IL"/>
    </w:rPr>
  </w:style>
  <w:style w:type="paragraph" w:customStyle="1" w:styleId="47">
    <w:name w:val="רמה 4 הדס"/>
    <w:basedOn w:val="43"/>
    <w:link w:val="48"/>
    <w:qFormat/>
    <w:rsid w:val="00B22F00"/>
    <w:pPr>
      <w:ind w:left="2659" w:right="0"/>
    </w:pPr>
  </w:style>
  <w:style w:type="character" w:customStyle="1" w:styleId="48">
    <w:name w:val="רמה 4 הדס תו"/>
    <w:link w:val="47"/>
    <w:rsid w:val="00B22F00"/>
    <w:rPr>
      <w:rFonts w:ascii="David" w:eastAsia="Tahoma" w:hAnsi="David" w:cs="David"/>
      <w:noProof/>
      <w:sz w:val="24"/>
      <w:szCs w:val="24"/>
      <w:lang w:eastAsia="he-IL"/>
    </w:rPr>
  </w:style>
  <w:style w:type="paragraph" w:customStyle="1" w:styleId="2c">
    <w:name w:val="הדס 2"/>
    <w:basedOn w:val="26"/>
    <w:link w:val="2d"/>
    <w:qFormat/>
    <w:rsid w:val="00B22F00"/>
    <w:pPr>
      <w:ind w:right="1107"/>
    </w:pPr>
  </w:style>
  <w:style w:type="character" w:customStyle="1" w:styleId="2d">
    <w:name w:val="הדס 2 תו"/>
    <w:link w:val="2c"/>
    <w:rsid w:val="00B22F00"/>
    <w:rPr>
      <w:rFonts w:ascii="David" w:eastAsia="Tahoma" w:hAnsi="David" w:cs="David"/>
      <w:b/>
      <w:bCs/>
      <w:noProof/>
      <w:sz w:val="24"/>
      <w:szCs w:val="24"/>
      <w:lang w:eastAsia="he-IL"/>
    </w:rPr>
  </w:style>
  <w:style w:type="paragraph" w:customStyle="1" w:styleId="34">
    <w:name w:val="הדס 3"/>
    <w:basedOn w:val="43"/>
    <w:link w:val="3d"/>
    <w:qFormat/>
    <w:rsid w:val="00B22F00"/>
    <w:pPr>
      <w:numPr>
        <w:ilvl w:val="2"/>
      </w:numPr>
    </w:pPr>
    <w:rPr>
      <w:b/>
      <w:bCs/>
    </w:rPr>
  </w:style>
  <w:style w:type="character" w:customStyle="1" w:styleId="3d">
    <w:name w:val="הדס 3 תו"/>
    <w:link w:val="34"/>
    <w:rsid w:val="00B22F00"/>
    <w:rPr>
      <w:rFonts w:ascii="David" w:eastAsia="Tahoma" w:hAnsi="David" w:cs="David"/>
      <w:b/>
      <w:bCs/>
      <w:noProof/>
      <w:sz w:val="24"/>
      <w:szCs w:val="24"/>
      <w:lang w:eastAsia="he-IL"/>
    </w:rPr>
  </w:style>
  <w:style w:type="paragraph" w:customStyle="1" w:styleId="AlphaList3">
    <w:name w:val="Alpha List 3"/>
    <w:basedOn w:val="a8"/>
    <w:rsid w:val="00B22F00"/>
    <w:pPr>
      <w:numPr>
        <w:numId w:val="13"/>
      </w:numPr>
      <w:spacing w:before="120" w:after="0" w:line="320" w:lineRule="exact"/>
      <w:jc w:val="both"/>
    </w:pPr>
    <w:rPr>
      <w:rFonts w:ascii="Times New Roman" w:eastAsia="Times New Roman" w:hAnsi="Times New Roman" w:cs="David"/>
      <w:szCs w:val="24"/>
    </w:rPr>
  </w:style>
  <w:style w:type="paragraph" w:customStyle="1" w:styleId="affc">
    <w:name w:val="רמה אחת"/>
    <w:basedOn w:val="af9"/>
    <w:link w:val="affd"/>
    <w:qFormat/>
    <w:rsid w:val="00B22F00"/>
    <w:pPr>
      <w:bidi/>
      <w:spacing w:line="360" w:lineRule="auto"/>
      <w:ind w:left="786" w:hanging="360"/>
      <w:contextualSpacing/>
      <w:jc w:val="both"/>
    </w:pPr>
    <w:rPr>
      <w:rFonts w:ascii="David" w:eastAsia="Times New Roman" w:hAnsi="David" w:cs="David"/>
      <w:b/>
      <w:bCs/>
      <w:sz w:val="28"/>
      <w:szCs w:val="28"/>
      <w:lang w:eastAsia="he-IL"/>
    </w:rPr>
  </w:style>
  <w:style w:type="character" w:customStyle="1" w:styleId="affd">
    <w:name w:val="רמה אחת תו"/>
    <w:link w:val="affc"/>
    <w:rsid w:val="00B22F00"/>
    <w:rPr>
      <w:rFonts w:ascii="David" w:eastAsia="Times New Roman" w:hAnsi="David" w:cs="David"/>
      <w:b/>
      <w:bCs/>
      <w:sz w:val="28"/>
      <w:szCs w:val="28"/>
      <w:lang w:eastAsia="he-IL"/>
    </w:rPr>
  </w:style>
  <w:style w:type="paragraph" w:customStyle="1" w:styleId="HeadingPerek">
    <w:name w:val="HeadingPerek"/>
    <w:basedOn w:val="a8"/>
    <w:link w:val="HeadingPerekChar"/>
    <w:qFormat/>
    <w:rsid w:val="00B22F00"/>
    <w:pPr>
      <w:numPr>
        <w:numId w:val="15"/>
      </w:numPr>
      <w:spacing w:after="0" w:line="240" w:lineRule="auto"/>
      <w:jc w:val="both"/>
    </w:pPr>
    <w:rPr>
      <w:rFonts w:ascii="Times New Roman" w:eastAsia="Times New Roman" w:hAnsi="Times New Roman" w:cs="David"/>
      <w:b/>
      <w:bCs/>
      <w:sz w:val="32"/>
      <w:szCs w:val="32"/>
      <w:lang w:eastAsia="he-IL"/>
    </w:rPr>
  </w:style>
  <w:style w:type="character" w:customStyle="1" w:styleId="HeadingPerekChar">
    <w:name w:val="HeadingPerek Char"/>
    <w:link w:val="HeadingPerek"/>
    <w:rsid w:val="00B22F00"/>
    <w:rPr>
      <w:rFonts w:ascii="Times New Roman" w:eastAsia="Times New Roman" w:hAnsi="Times New Roman" w:cs="David"/>
      <w:b/>
      <w:bCs/>
      <w:sz w:val="32"/>
      <w:szCs w:val="32"/>
      <w:lang w:eastAsia="he-IL"/>
    </w:rPr>
  </w:style>
  <w:style w:type="paragraph" w:customStyle="1" w:styleId="PARA1">
    <w:name w:val="PARA 1"/>
    <w:basedOn w:val="a8"/>
    <w:qFormat/>
    <w:rsid w:val="00B22F00"/>
    <w:pPr>
      <w:numPr>
        <w:ilvl w:val="1"/>
        <w:numId w:val="15"/>
      </w:numPr>
      <w:spacing w:before="120" w:after="120" w:line="240" w:lineRule="auto"/>
      <w:jc w:val="both"/>
      <w:outlineLvl w:val="1"/>
    </w:pPr>
    <w:rPr>
      <w:rFonts w:ascii="Times New Roman" w:eastAsia="Times New Roman" w:hAnsi="Times New Roman" w:cs="Narkisim"/>
      <w:sz w:val="24"/>
      <w:szCs w:val="24"/>
      <w:lang w:eastAsia="he-IL"/>
    </w:rPr>
  </w:style>
  <w:style w:type="paragraph" w:customStyle="1" w:styleId="PARA2">
    <w:name w:val="PARA 2"/>
    <w:basedOn w:val="PARA1"/>
    <w:qFormat/>
    <w:rsid w:val="00B22F00"/>
    <w:pPr>
      <w:numPr>
        <w:ilvl w:val="2"/>
      </w:numPr>
    </w:pPr>
    <w:rPr>
      <w:rFonts w:ascii="Arial" w:hAnsi="Arial"/>
      <w:b/>
    </w:rPr>
  </w:style>
  <w:style w:type="paragraph" w:customStyle="1" w:styleId="PARA3">
    <w:name w:val="PARA 3"/>
    <w:basedOn w:val="a8"/>
    <w:qFormat/>
    <w:rsid w:val="00B22F00"/>
    <w:pPr>
      <w:numPr>
        <w:ilvl w:val="3"/>
        <w:numId w:val="15"/>
      </w:numPr>
      <w:tabs>
        <w:tab w:val="left" w:pos="387"/>
      </w:tabs>
      <w:spacing w:before="120" w:after="0" w:line="240" w:lineRule="auto"/>
      <w:jc w:val="both"/>
    </w:pPr>
    <w:rPr>
      <w:rFonts w:ascii="Times New Roman" w:eastAsia="Times New Roman" w:hAnsi="Times New Roman" w:cs="Narkisim"/>
      <w:sz w:val="24"/>
      <w:szCs w:val="24"/>
      <w:lang w:eastAsia="he-IL"/>
    </w:rPr>
  </w:style>
  <w:style w:type="paragraph" w:customStyle="1" w:styleId="1">
    <w:name w:val="כותרת רמה 1"/>
    <w:basedOn w:val="a8"/>
    <w:link w:val="1e"/>
    <w:qFormat/>
    <w:rsid w:val="00B22F00"/>
    <w:pPr>
      <w:keepNext/>
      <w:numPr>
        <w:numId w:val="16"/>
      </w:numPr>
      <w:shd w:val="clear" w:color="auto" w:fill="F2F2F2"/>
      <w:spacing w:before="240" w:after="180" w:line="240" w:lineRule="auto"/>
      <w:ind w:left="567" w:hanging="567"/>
      <w:outlineLvl w:val="0"/>
    </w:pPr>
    <w:rPr>
      <w:rFonts w:ascii="Arial" w:eastAsia="Times New Roman" w:hAnsi="Arial" w:cs="Arial"/>
      <w:b/>
      <w:bCs/>
      <w:color w:val="003399"/>
      <w:kern w:val="32"/>
    </w:rPr>
  </w:style>
  <w:style w:type="character" w:customStyle="1" w:styleId="1e">
    <w:name w:val="כותרת רמה 1 תו"/>
    <w:link w:val="1"/>
    <w:rsid w:val="00B22F00"/>
    <w:rPr>
      <w:rFonts w:ascii="Arial" w:eastAsia="Times New Roman" w:hAnsi="Arial" w:cs="Arial"/>
      <w:b/>
      <w:bCs/>
      <w:color w:val="003399"/>
      <w:kern w:val="32"/>
      <w:shd w:val="clear" w:color="auto" w:fill="F2F2F2"/>
    </w:rPr>
  </w:style>
  <w:style w:type="paragraph" w:customStyle="1" w:styleId="2">
    <w:name w:val="סעיף רמה 2"/>
    <w:basedOn w:val="a8"/>
    <w:link w:val="2e"/>
    <w:qFormat/>
    <w:rsid w:val="00B22F00"/>
    <w:pPr>
      <w:numPr>
        <w:ilvl w:val="1"/>
        <w:numId w:val="18"/>
      </w:numPr>
      <w:spacing w:after="0" w:line="360" w:lineRule="auto"/>
      <w:ind w:left="567" w:hanging="567"/>
      <w:jc w:val="both"/>
    </w:pPr>
    <w:rPr>
      <w:rFonts w:ascii="Arial" w:eastAsia="Times New Roman" w:hAnsi="Arial" w:cs="Arial"/>
    </w:rPr>
  </w:style>
  <w:style w:type="character" w:customStyle="1" w:styleId="2e">
    <w:name w:val="סעיף רמה 2 תו"/>
    <w:link w:val="2"/>
    <w:rsid w:val="00B22F00"/>
    <w:rPr>
      <w:rFonts w:ascii="Arial" w:eastAsia="Times New Roman" w:hAnsi="Arial" w:cs="Arial"/>
    </w:rPr>
  </w:style>
  <w:style w:type="paragraph" w:customStyle="1" w:styleId="3">
    <w:name w:val="סעיף רמה 3"/>
    <w:basedOn w:val="2"/>
    <w:link w:val="3e"/>
    <w:qFormat/>
    <w:rsid w:val="00B22F00"/>
    <w:pPr>
      <w:numPr>
        <w:ilvl w:val="2"/>
      </w:numPr>
      <w:tabs>
        <w:tab w:val="left" w:pos="1304"/>
      </w:tabs>
      <w:ind w:left="1304" w:hanging="737"/>
    </w:pPr>
  </w:style>
  <w:style w:type="character" w:customStyle="1" w:styleId="3e">
    <w:name w:val="סעיף רמה 3 תו"/>
    <w:link w:val="3"/>
    <w:rsid w:val="00B22F00"/>
    <w:rPr>
      <w:rFonts w:ascii="Arial" w:eastAsia="Times New Roman" w:hAnsi="Arial" w:cs="Arial"/>
    </w:rPr>
  </w:style>
  <w:style w:type="paragraph" w:customStyle="1" w:styleId="4">
    <w:name w:val="סעיף רמה 4"/>
    <w:basedOn w:val="3"/>
    <w:link w:val="49"/>
    <w:qFormat/>
    <w:rsid w:val="00B22F00"/>
    <w:pPr>
      <w:numPr>
        <w:ilvl w:val="3"/>
      </w:numPr>
      <w:tabs>
        <w:tab w:val="left" w:pos="2268"/>
      </w:tabs>
      <w:ind w:left="2268" w:hanging="964"/>
    </w:pPr>
  </w:style>
  <w:style w:type="paragraph" w:customStyle="1" w:styleId="5">
    <w:name w:val="סעיף רמה 5"/>
    <w:basedOn w:val="4"/>
    <w:link w:val="57"/>
    <w:qFormat/>
    <w:rsid w:val="00B22F00"/>
    <w:pPr>
      <w:numPr>
        <w:ilvl w:val="4"/>
      </w:numPr>
      <w:tabs>
        <w:tab w:val="clear" w:pos="2268"/>
        <w:tab w:val="num" w:pos="2700"/>
        <w:tab w:val="left" w:pos="3402"/>
        <w:tab w:val="num" w:pos="3600"/>
      </w:tabs>
      <w:ind w:left="3402" w:right="3600" w:hanging="1134"/>
    </w:pPr>
  </w:style>
  <w:style w:type="character" w:customStyle="1" w:styleId="49">
    <w:name w:val="סעיף רמה 4 תו"/>
    <w:link w:val="4"/>
    <w:rsid w:val="00B22F00"/>
    <w:rPr>
      <w:rFonts w:ascii="Arial" w:eastAsia="Times New Roman" w:hAnsi="Arial" w:cs="Arial"/>
    </w:rPr>
  </w:style>
  <w:style w:type="paragraph" w:customStyle="1" w:styleId="-">
    <w:name w:val="נספח - כותרת"/>
    <w:basedOn w:val="affe"/>
    <w:link w:val="-Char"/>
    <w:qFormat/>
    <w:rsid w:val="00B22F00"/>
    <w:pPr>
      <w:pageBreakBefore/>
      <w:pBdr>
        <w:top w:val="single" w:sz="6" w:space="1" w:color="auto"/>
        <w:bottom w:val="single" w:sz="6" w:space="1" w:color="auto"/>
      </w:pBdr>
      <w:shd w:val="clear" w:color="auto" w:fill="4F81BD"/>
    </w:pPr>
    <w:rPr>
      <w:rFonts w:ascii="Arial" w:hAnsi="Arial" w:cs="Arial"/>
      <w:color w:val="FFFFFF"/>
      <w:spacing w:val="-10"/>
      <w:sz w:val="22"/>
      <w:szCs w:val="22"/>
    </w:rPr>
  </w:style>
  <w:style w:type="character" w:customStyle="1" w:styleId="-Char">
    <w:name w:val="נספח - כותרת Char"/>
    <w:link w:val="-"/>
    <w:rsid w:val="00B22F00"/>
    <w:rPr>
      <w:rFonts w:ascii="Arial" w:eastAsia="Times New Roman" w:hAnsi="Arial" w:cs="Arial"/>
      <w:b/>
      <w:bCs/>
      <w:color w:val="FFFFFF"/>
      <w:spacing w:val="-10"/>
      <w:kern w:val="28"/>
      <w:shd w:val="clear" w:color="auto" w:fill="4F81BD"/>
      <w:lang w:eastAsia="he-IL"/>
    </w:rPr>
  </w:style>
  <w:style w:type="paragraph" w:customStyle="1" w:styleId="-0">
    <w:name w:val="נספח - תיאור"/>
    <w:basedOn w:val="afff"/>
    <w:link w:val="-1"/>
    <w:qFormat/>
    <w:rsid w:val="00B22F00"/>
    <w:pPr>
      <w:pBdr>
        <w:bottom w:val="single" w:sz="6" w:space="1" w:color="1F497D"/>
      </w:pBdr>
    </w:pPr>
    <w:rPr>
      <w:rFonts w:ascii="Calibri" w:hAnsi="Calibri" w:cs="Arial"/>
      <w:color w:val="5A5A5A"/>
      <w:spacing w:val="15"/>
      <w:sz w:val="22"/>
      <w:szCs w:val="22"/>
    </w:rPr>
  </w:style>
  <w:style w:type="character" w:customStyle="1" w:styleId="-1">
    <w:name w:val="נספח - תיאור תו"/>
    <w:link w:val="-0"/>
    <w:rsid w:val="00B22F00"/>
    <w:rPr>
      <w:rFonts w:ascii="Calibri" w:eastAsia="Times New Roman" w:hAnsi="Calibri" w:cs="Arial"/>
      <w:color w:val="5A5A5A"/>
      <w:spacing w:val="15"/>
      <w:lang w:eastAsia="he-IL"/>
    </w:rPr>
  </w:style>
  <w:style w:type="paragraph" w:customStyle="1" w:styleId="CharChar">
    <w:name w:val="אייקון אסור לעשות תו Char Char"/>
    <w:basedOn w:val="a3"/>
    <w:link w:val="CharCharChar"/>
    <w:rsid w:val="00B22F00"/>
    <w:pPr>
      <w:numPr>
        <w:numId w:val="16"/>
      </w:numPr>
    </w:pPr>
    <w:rPr>
      <w:rFonts w:ascii="Wingdings" w:hAnsi="Wingdings"/>
      <w:color w:val="A81229"/>
      <w:position w:val="-4"/>
      <w:sz w:val="28"/>
      <w:szCs w:val="28"/>
    </w:rPr>
  </w:style>
  <w:style w:type="paragraph" w:customStyle="1" w:styleId="a">
    <w:name w:val="הגדרות"/>
    <w:basedOn w:val="a8"/>
    <w:link w:val="afff0"/>
    <w:qFormat/>
    <w:rsid w:val="00B22F00"/>
    <w:pPr>
      <w:numPr>
        <w:numId w:val="17"/>
      </w:numPr>
      <w:spacing w:after="0" w:line="360" w:lineRule="auto"/>
      <w:contextualSpacing/>
      <w:jc w:val="both"/>
    </w:pPr>
    <w:rPr>
      <w:rFonts w:ascii="Arial" w:eastAsia="Times New Roman" w:hAnsi="Arial" w:cs="Arial"/>
    </w:rPr>
  </w:style>
  <w:style w:type="character" w:customStyle="1" w:styleId="afff0">
    <w:name w:val="הגדרות תו"/>
    <w:link w:val="a"/>
    <w:rsid w:val="00B22F00"/>
    <w:rPr>
      <w:rFonts w:ascii="Arial" w:eastAsia="Times New Roman" w:hAnsi="Arial" w:cs="Arial"/>
    </w:rPr>
  </w:style>
  <w:style w:type="paragraph" w:customStyle="1" w:styleId="6">
    <w:name w:val="סעיף רמה 6"/>
    <w:basedOn w:val="5"/>
    <w:link w:val="65"/>
    <w:qFormat/>
    <w:rsid w:val="00B22F00"/>
    <w:pPr>
      <w:numPr>
        <w:ilvl w:val="5"/>
      </w:numPr>
      <w:tabs>
        <w:tab w:val="num" w:pos="3240"/>
        <w:tab w:val="num" w:pos="3600"/>
        <w:tab w:val="num" w:pos="4320"/>
      </w:tabs>
      <w:ind w:left="4820" w:right="4320" w:hanging="1418"/>
    </w:pPr>
  </w:style>
  <w:style w:type="paragraph" w:styleId="affe">
    <w:name w:val="Title"/>
    <w:basedOn w:val="a8"/>
    <w:next w:val="a8"/>
    <w:link w:val="afff1"/>
    <w:qFormat/>
    <w:rsid w:val="00B22F00"/>
    <w:pPr>
      <w:spacing w:before="240" w:after="60" w:line="240" w:lineRule="auto"/>
      <w:jc w:val="center"/>
      <w:outlineLvl w:val="0"/>
    </w:pPr>
    <w:rPr>
      <w:rFonts w:ascii="Calibri Light" w:eastAsia="Times New Roman" w:hAnsi="Calibri Light" w:cs="Times New Roman"/>
      <w:b/>
      <w:bCs/>
      <w:kern w:val="28"/>
      <w:sz w:val="32"/>
      <w:szCs w:val="32"/>
      <w:lang w:eastAsia="he-IL"/>
    </w:rPr>
  </w:style>
  <w:style w:type="character" w:customStyle="1" w:styleId="afff1">
    <w:name w:val="כותרת טקסט תו"/>
    <w:basedOn w:val="a9"/>
    <w:link w:val="affe"/>
    <w:rsid w:val="00B22F00"/>
    <w:rPr>
      <w:rFonts w:ascii="Calibri Light" w:eastAsia="Times New Roman" w:hAnsi="Calibri Light" w:cs="Times New Roman"/>
      <w:b/>
      <w:bCs/>
      <w:kern w:val="28"/>
      <w:sz w:val="32"/>
      <w:szCs w:val="32"/>
      <w:lang w:eastAsia="he-IL"/>
    </w:rPr>
  </w:style>
  <w:style w:type="paragraph" w:styleId="afff">
    <w:name w:val="Subtitle"/>
    <w:basedOn w:val="a8"/>
    <w:next w:val="a8"/>
    <w:link w:val="afff2"/>
    <w:qFormat/>
    <w:rsid w:val="00B22F00"/>
    <w:pPr>
      <w:spacing w:after="60" w:line="240" w:lineRule="auto"/>
      <w:jc w:val="center"/>
      <w:outlineLvl w:val="1"/>
    </w:pPr>
    <w:rPr>
      <w:rFonts w:ascii="Calibri Light" w:eastAsia="Times New Roman" w:hAnsi="Calibri Light" w:cs="Times New Roman"/>
      <w:sz w:val="24"/>
      <w:szCs w:val="24"/>
      <w:lang w:eastAsia="he-IL"/>
    </w:rPr>
  </w:style>
  <w:style w:type="character" w:customStyle="1" w:styleId="afff2">
    <w:name w:val="כותרת משנה תו"/>
    <w:basedOn w:val="a9"/>
    <w:link w:val="afff"/>
    <w:rsid w:val="00B22F00"/>
    <w:rPr>
      <w:rFonts w:ascii="Calibri Light" w:eastAsia="Times New Roman" w:hAnsi="Calibri Light" w:cs="Times New Roman"/>
      <w:sz w:val="24"/>
      <w:szCs w:val="24"/>
      <w:lang w:eastAsia="he-IL"/>
    </w:rPr>
  </w:style>
  <w:style w:type="paragraph" w:customStyle="1" w:styleId="ListHnumber2">
    <w:name w:val="List Hnumber 2"/>
    <w:basedOn w:val="2f"/>
    <w:rsid w:val="00B22F00"/>
    <w:pPr>
      <w:numPr>
        <w:numId w:val="0"/>
      </w:numPr>
      <w:tabs>
        <w:tab w:val="num" w:pos="720"/>
        <w:tab w:val="num" w:pos="1191"/>
      </w:tabs>
      <w:spacing w:before="20" w:after="20" w:line="360" w:lineRule="auto"/>
      <w:ind w:left="720" w:right="1191" w:hanging="360"/>
      <w:contextualSpacing w:val="0"/>
    </w:pPr>
    <w:rPr>
      <w:rFonts w:cs="David"/>
      <w:sz w:val="20"/>
      <w:lang w:eastAsia="en-US"/>
    </w:rPr>
  </w:style>
  <w:style w:type="paragraph" w:styleId="2f">
    <w:name w:val="List Bullet 2"/>
    <w:basedOn w:val="a8"/>
    <w:rsid w:val="00B22F00"/>
    <w:pPr>
      <w:numPr>
        <w:numId w:val="8"/>
      </w:numPr>
      <w:spacing w:after="0" w:line="240" w:lineRule="auto"/>
      <w:contextualSpacing/>
    </w:pPr>
    <w:rPr>
      <w:rFonts w:ascii="Times New Roman" w:eastAsia="Times New Roman" w:hAnsi="Times New Roman" w:cs="Times New Roman"/>
      <w:sz w:val="24"/>
      <w:szCs w:val="24"/>
      <w:lang w:eastAsia="he-IL"/>
    </w:rPr>
  </w:style>
  <w:style w:type="numbering" w:customStyle="1" w:styleId="a1">
    <w:name w:val="מספור משרד האוצר"/>
    <w:uiPriority w:val="99"/>
    <w:rsid w:val="00B22F00"/>
    <w:pPr>
      <w:numPr>
        <w:numId w:val="20"/>
      </w:numPr>
    </w:pPr>
  </w:style>
  <w:style w:type="character" w:customStyle="1" w:styleId="57">
    <w:name w:val="סעיף רמה 5 תו"/>
    <w:link w:val="5"/>
    <w:rsid w:val="00B22F00"/>
    <w:rPr>
      <w:rFonts w:ascii="Arial" w:eastAsia="Times New Roman" w:hAnsi="Arial" w:cs="Arial"/>
    </w:rPr>
  </w:style>
  <w:style w:type="character" w:customStyle="1" w:styleId="CharCharChar">
    <w:name w:val="אייקון אסור לעשות תו Char Char Char"/>
    <w:link w:val="CharChar"/>
    <w:rsid w:val="00B22F00"/>
    <w:rPr>
      <w:rFonts w:ascii="Wingdings" w:hAnsi="Wingdings" w:cs="Arial"/>
      <w:color w:val="A81229"/>
      <w:position w:val="-4"/>
      <w:sz w:val="28"/>
      <w:szCs w:val="28"/>
    </w:rPr>
  </w:style>
  <w:style w:type="paragraph" w:customStyle="1" w:styleId="afff3">
    <w:name w:val="טקסט סעיף מודגש"/>
    <w:basedOn w:val="a3"/>
    <w:link w:val="afff4"/>
    <w:rsid w:val="00B22F00"/>
    <w:pPr>
      <w:numPr>
        <w:ilvl w:val="0"/>
        <w:numId w:val="0"/>
      </w:numPr>
      <w:ind w:left="1440" w:hanging="360"/>
    </w:pPr>
    <w:rPr>
      <w:b/>
      <w:bCs/>
    </w:rPr>
  </w:style>
  <w:style w:type="character" w:customStyle="1" w:styleId="afff4">
    <w:name w:val="טקסט סעיף מודגש תו"/>
    <w:link w:val="afff3"/>
    <w:rsid w:val="00B22F00"/>
    <w:rPr>
      <w:rFonts w:ascii="Arial" w:hAnsi="Arial" w:cs="Arial"/>
      <w:b/>
      <w:bCs/>
    </w:rPr>
  </w:style>
  <w:style w:type="paragraph" w:customStyle="1" w:styleId="afff5">
    <w:name w:val="אייקון מערכות מידע"/>
    <w:basedOn w:val="a3"/>
    <w:link w:val="afff6"/>
    <w:rsid w:val="00B22F00"/>
    <w:pPr>
      <w:numPr>
        <w:ilvl w:val="0"/>
        <w:numId w:val="0"/>
      </w:numPr>
      <w:ind w:left="1440" w:hanging="360"/>
    </w:pPr>
    <w:rPr>
      <w:rFonts w:ascii="Wingdings" w:hAnsi="Wingdings"/>
      <w:color w:val="36A6E8"/>
      <w:position w:val="-4"/>
      <w:sz w:val="28"/>
      <w:szCs w:val="28"/>
    </w:rPr>
  </w:style>
  <w:style w:type="character" w:customStyle="1" w:styleId="afff6">
    <w:name w:val="אייקון מערכות מידע תו"/>
    <w:link w:val="afff5"/>
    <w:rsid w:val="00B22F00"/>
    <w:rPr>
      <w:rFonts w:ascii="Wingdings" w:hAnsi="Wingdings" w:cs="Arial"/>
      <w:color w:val="36A6E8"/>
      <w:position w:val="-4"/>
      <w:sz w:val="28"/>
      <w:szCs w:val="28"/>
    </w:rPr>
  </w:style>
  <w:style w:type="paragraph" w:customStyle="1" w:styleId="afff7">
    <w:name w:val="טקסט נספח"/>
    <w:basedOn w:val="a8"/>
    <w:rsid w:val="00B22F00"/>
    <w:pPr>
      <w:spacing w:before="240" w:after="0" w:line="360" w:lineRule="auto"/>
      <w:jc w:val="both"/>
    </w:pPr>
    <w:rPr>
      <w:rFonts w:ascii="Arial" w:eastAsia="Times New Roman" w:hAnsi="Arial" w:cs="David"/>
    </w:rPr>
  </w:style>
  <w:style w:type="paragraph" w:customStyle="1" w:styleId="12">
    <w:name w:val="זיו1"/>
    <w:basedOn w:val="a8"/>
    <w:rsid w:val="00B22F00"/>
    <w:pPr>
      <w:numPr>
        <w:numId w:val="21"/>
      </w:numPr>
      <w:spacing w:before="240" w:after="0" w:line="240" w:lineRule="auto"/>
      <w:jc w:val="both"/>
    </w:pPr>
    <w:rPr>
      <w:rFonts w:ascii="Times New Roman" w:eastAsia="Times New Roman" w:hAnsi="Times New Roman" w:cs="Times New Roman"/>
      <w:sz w:val="24"/>
      <w:szCs w:val="24"/>
    </w:rPr>
  </w:style>
  <w:style w:type="paragraph" w:customStyle="1" w:styleId="21">
    <w:name w:val="זיו2"/>
    <w:basedOn w:val="a8"/>
    <w:rsid w:val="00B22F00"/>
    <w:pPr>
      <w:numPr>
        <w:ilvl w:val="1"/>
        <w:numId w:val="21"/>
      </w:numPr>
      <w:spacing w:before="240" w:after="0" w:line="240" w:lineRule="auto"/>
      <w:jc w:val="both"/>
    </w:pPr>
    <w:rPr>
      <w:rFonts w:ascii="Times New Roman" w:eastAsia="Times New Roman" w:hAnsi="Times New Roman" w:cs="Times New Roman"/>
      <w:sz w:val="24"/>
      <w:szCs w:val="24"/>
    </w:rPr>
  </w:style>
  <w:style w:type="paragraph" w:customStyle="1" w:styleId="31">
    <w:name w:val="זיו3"/>
    <w:basedOn w:val="a8"/>
    <w:rsid w:val="00B22F00"/>
    <w:pPr>
      <w:numPr>
        <w:ilvl w:val="2"/>
        <w:numId w:val="21"/>
      </w:numPr>
      <w:spacing w:before="240" w:after="0" w:line="240" w:lineRule="auto"/>
      <w:jc w:val="both"/>
    </w:pPr>
    <w:rPr>
      <w:rFonts w:ascii="Times New Roman" w:eastAsia="Times New Roman" w:hAnsi="Times New Roman" w:cs="Times New Roman"/>
      <w:sz w:val="24"/>
      <w:szCs w:val="24"/>
    </w:rPr>
  </w:style>
  <w:style w:type="paragraph" w:customStyle="1" w:styleId="40">
    <w:name w:val="זיו4"/>
    <w:basedOn w:val="a8"/>
    <w:rsid w:val="00B22F00"/>
    <w:pPr>
      <w:numPr>
        <w:ilvl w:val="3"/>
        <w:numId w:val="21"/>
      </w:numPr>
      <w:spacing w:before="240" w:after="0" w:line="240" w:lineRule="auto"/>
      <w:jc w:val="both"/>
    </w:pPr>
    <w:rPr>
      <w:rFonts w:ascii="Times New Roman" w:eastAsia="Times New Roman" w:hAnsi="Times New Roman" w:cs="Times New Roman"/>
      <w:sz w:val="24"/>
      <w:szCs w:val="24"/>
    </w:rPr>
  </w:style>
  <w:style w:type="paragraph" w:customStyle="1" w:styleId="13">
    <w:name w:val="היסט1"/>
    <w:basedOn w:val="a8"/>
    <w:rsid w:val="00B22F00"/>
    <w:pPr>
      <w:numPr>
        <w:numId w:val="22"/>
      </w:numPr>
      <w:spacing w:before="240" w:after="0" w:line="240" w:lineRule="auto"/>
      <w:jc w:val="both"/>
    </w:pPr>
    <w:rPr>
      <w:rFonts w:ascii="Arial" w:eastAsia="Times New Roman" w:hAnsi="Arial" w:cs="Times New Roman"/>
      <w:sz w:val="24"/>
      <w:szCs w:val="24"/>
    </w:rPr>
  </w:style>
  <w:style w:type="paragraph" w:customStyle="1" w:styleId="22">
    <w:name w:val="היסט2"/>
    <w:basedOn w:val="a8"/>
    <w:rsid w:val="00B22F00"/>
    <w:pPr>
      <w:numPr>
        <w:ilvl w:val="1"/>
        <w:numId w:val="22"/>
      </w:numPr>
      <w:spacing w:before="240" w:after="0" w:line="240" w:lineRule="auto"/>
      <w:jc w:val="both"/>
    </w:pPr>
    <w:rPr>
      <w:rFonts w:ascii="Arial" w:eastAsia="Times New Roman" w:hAnsi="Arial" w:cs="Times New Roman"/>
      <w:sz w:val="24"/>
      <w:szCs w:val="24"/>
    </w:rPr>
  </w:style>
  <w:style w:type="paragraph" w:customStyle="1" w:styleId="32">
    <w:name w:val="היסט3"/>
    <w:basedOn w:val="a8"/>
    <w:rsid w:val="00B22F00"/>
    <w:pPr>
      <w:numPr>
        <w:ilvl w:val="2"/>
        <w:numId w:val="22"/>
      </w:numPr>
      <w:spacing w:before="240" w:after="0" w:line="240" w:lineRule="auto"/>
      <w:jc w:val="both"/>
    </w:pPr>
    <w:rPr>
      <w:rFonts w:ascii="Arial" w:eastAsia="Times New Roman" w:hAnsi="Arial" w:cs="Times New Roman"/>
      <w:sz w:val="24"/>
      <w:szCs w:val="24"/>
    </w:rPr>
  </w:style>
  <w:style w:type="paragraph" w:customStyle="1" w:styleId="41">
    <w:name w:val="היסט4"/>
    <w:basedOn w:val="a8"/>
    <w:rsid w:val="00B22F00"/>
    <w:pPr>
      <w:numPr>
        <w:ilvl w:val="3"/>
        <w:numId w:val="22"/>
      </w:numPr>
      <w:spacing w:before="240" w:after="0" w:line="240" w:lineRule="auto"/>
      <w:jc w:val="both"/>
    </w:pPr>
    <w:rPr>
      <w:rFonts w:ascii="Arial" w:eastAsia="Times New Roman" w:hAnsi="Arial" w:cs="Times New Roman"/>
      <w:sz w:val="24"/>
      <w:szCs w:val="24"/>
    </w:rPr>
  </w:style>
  <w:style w:type="character" w:customStyle="1" w:styleId="1b">
    <w:name w:val="סגנון1 תו"/>
    <w:link w:val="1a"/>
    <w:rsid w:val="00B22F00"/>
    <w:rPr>
      <w:rFonts w:ascii="Arial" w:eastAsia="Times New Roman" w:hAnsi="Arial" w:cs="Arial"/>
      <w:b/>
      <w:bCs/>
      <w:sz w:val="28"/>
      <w:szCs w:val="28"/>
      <w:lang w:eastAsia="he-IL"/>
    </w:rPr>
  </w:style>
  <w:style w:type="character" w:customStyle="1" w:styleId="65">
    <w:name w:val="סעיף רמה 6 תו"/>
    <w:link w:val="6"/>
    <w:rsid w:val="00B22F00"/>
    <w:rPr>
      <w:rFonts w:ascii="Arial" w:eastAsia="Times New Roman" w:hAnsi="Arial" w:cs="Arial"/>
    </w:rPr>
  </w:style>
  <w:style w:type="character" w:customStyle="1" w:styleId="afff8">
    <w:name w:val="טקסט סעיף תו תו"/>
    <w:rsid w:val="00B22F00"/>
    <w:rPr>
      <w:rFonts w:ascii="Arial" w:hAnsi="Arial" w:cs="Arial"/>
      <w:sz w:val="22"/>
      <w:szCs w:val="22"/>
      <w:lang w:val="en-US" w:eastAsia="en-US" w:bidi="he-IL"/>
    </w:rPr>
  </w:style>
  <w:style w:type="character" w:customStyle="1" w:styleId="CharChar0">
    <w:name w:val="טקסט סעיף Char Char"/>
    <w:rsid w:val="00B22F00"/>
    <w:rPr>
      <w:rFonts w:ascii="Arial" w:hAnsi="Arial" w:cs="Arial"/>
      <w:sz w:val="22"/>
      <w:szCs w:val="22"/>
      <w:lang w:val="en-US" w:eastAsia="en-US" w:bidi="he-IL"/>
    </w:rPr>
  </w:style>
  <w:style w:type="character" w:styleId="afff9">
    <w:name w:val="Placeholder Text"/>
    <w:uiPriority w:val="99"/>
    <w:semiHidden/>
    <w:rsid w:val="00B22F00"/>
    <w:rPr>
      <w:color w:val="808080"/>
    </w:rPr>
  </w:style>
  <w:style w:type="paragraph" w:customStyle="1" w:styleId="Char3">
    <w:name w:val="תו תו Char"/>
    <w:basedOn w:val="a8"/>
    <w:rsid w:val="00B22F00"/>
    <w:pPr>
      <w:bidi w:val="0"/>
      <w:spacing w:line="240" w:lineRule="exact"/>
      <w:jc w:val="both"/>
    </w:pPr>
    <w:rPr>
      <w:rFonts w:ascii="Verdana" w:eastAsia="Times New Roman" w:hAnsi="Verdana" w:cs="FrankRuehl"/>
      <w:sz w:val="16"/>
      <w:szCs w:val="20"/>
      <w:lang w:bidi="ar-SA"/>
    </w:rPr>
  </w:style>
  <w:style w:type="paragraph" w:customStyle="1" w:styleId="CharCharChar0">
    <w:name w:val="תו תו Char תו Char Char"/>
    <w:basedOn w:val="a8"/>
    <w:rsid w:val="00B22F00"/>
    <w:pPr>
      <w:bidi w:val="0"/>
      <w:spacing w:line="240" w:lineRule="exact"/>
      <w:jc w:val="both"/>
    </w:pPr>
    <w:rPr>
      <w:rFonts w:ascii="Verdana" w:eastAsia="Times New Roman" w:hAnsi="Verdana" w:cs="FrankRuehl"/>
      <w:sz w:val="16"/>
      <w:szCs w:val="20"/>
      <w:lang w:bidi="ar-SA"/>
    </w:rPr>
  </w:style>
  <w:style w:type="paragraph" w:styleId="TOC2">
    <w:name w:val="toc 2"/>
    <w:basedOn w:val="a8"/>
    <w:next w:val="a8"/>
    <w:autoRedefine/>
    <w:uiPriority w:val="39"/>
    <w:unhideWhenUsed/>
    <w:rsid w:val="00B22F00"/>
    <w:pPr>
      <w:widowControl w:val="0"/>
      <w:tabs>
        <w:tab w:val="right" w:leader="dot" w:pos="8296"/>
      </w:tabs>
      <w:spacing w:before="100" w:after="100" w:line="240" w:lineRule="auto"/>
      <w:ind w:left="238"/>
      <w:jc w:val="both"/>
    </w:pPr>
    <w:rPr>
      <w:rFonts w:ascii="Times New Roman" w:eastAsia="Calibri" w:hAnsi="Times New Roman" w:cs="FrankRuehl"/>
      <w:sz w:val="24"/>
      <w:szCs w:val="26"/>
    </w:rPr>
  </w:style>
  <w:style w:type="paragraph" w:styleId="afffa">
    <w:name w:val="TOC Heading"/>
    <w:basedOn w:val="17"/>
    <w:next w:val="a8"/>
    <w:uiPriority w:val="39"/>
    <w:semiHidden/>
    <w:unhideWhenUsed/>
    <w:qFormat/>
    <w:rsid w:val="00B22F00"/>
    <w:pPr>
      <w:keepLines/>
      <w:spacing w:before="240"/>
      <w:jc w:val="left"/>
      <w:outlineLvl w:val="9"/>
    </w:pPr>
    <w:rPr>
      <w:rFonts w:ascii="Calibri Light" w:hAnsi="Calibri Light" w:cs="Times New Roman"/>
      <w:b w:val="0"/>
      <w:bCs w:val="0"/>
      <w:noProof w:val="0"/>
      <w:color w:val="2E74B5"/>
      <w:sz w:val="32"/>
      <w:szCs w:val="32"/>
      <w:lang w:eastAsia="en-US"/>
    </w:rPr>
  </w:style>
  <w:style w:type="paragraph" w:styleId="afffb">
    <w:name w:val="Revision"/>
    <w:hidden/>
    <w:uiPriority w:val="99"/>
    <w:semiHidden/>
    <w:rsid w:val="00B22F00"/>
    <w:pPr>
      <w:spacing w:after="0" w:line="240" w:lineRule="auto"/>
    </w:pPr>
    <w:rPr>
      <w:rFonts w:ascii="Times New Roman" w:eastAsia="Times New Roman" w:hAnsi="Times New Roman" w:cs="Times New Roman"/>
      <w:sz w:val="24"/>
      <w:szCs w:val="24"/>
    </w:rPr>
  </w:style>
  <w:style w:type="paragraph" w:customStyle="1" w:styleId="CharChar1">
    <w:name w:val="Char תו Char תו"/>
    <w:basedOn w:val="a8"/>
    <w:rsid w:val="00B22F00"/>
    <w:pPr>
      <w:bidi w:val="0"/>
      <w:spacing w:line="240" w:lineRule="exact"/>
      <w:jc w:val="both"/>
    </w:pPr>
    <w:rPr>
      <w:rFonts w:ascii="Verdana" w:eastAsia="Times New Roman" w:hAnsi="Verdana" w:cs="FrankRuehl"/>
      <w:sz w:val="16"/>
      <w:szCs w:val="20"/>
      <w:lang w:bidi="ar-SA"/>
    </w:rPr>
  </w:style>
  <w:style w:type="paragraph" w:customStyle="1" w:styleId="afffc">
    <w:name w:val="תו"/>
    <w:basedOn w:val="a8"/>
    <w:rsid w:val="00B22F00"/>
    <w:pPr>
      <w:bidi w:val="0"/>
      <w:spacing w:line="240" w:lineRule="exact"/>
      <w:jc w:val="both"/>
    </w:pPr>
    <w:rPr>
      <w:rFonts w:ascii="Verdana" w:eastAsia="Times New Roman" w:hAnsi="Verdana" w:cs="FrankRuehl"/>
      <w:sz w:val="16"/>
      <w:szCs w:val="20"/>
      <w:lang w:bidi="ar-SA"/>
    </w:rPr>
  </w:style>
  <w:style w:type="character" w:customStyle="1" w:styleId="af2">
    <w:name w:val="כותרת סעיף תו"/>
    <w:link w:val="a2"/>
    <w:rsid w:val="00B22F00"/>
    <w:rPr>
      <w:rFonts w:ascii="Arial" w:eastAsia="Times New Roman" w:hAnsi="Arial" w:cs="Arial"/>
      <w:b/>
      <w:bCs/>
      <w:color w:val="1B3461"/>
    </w:rPr>
  </w:style>
  <w:style w:type="paragraph" w:customStyle="1" w:styleId="Style2">
    <w:name w:val="Style2"/>
    <w:basedOn w:val="a3"/>
    <w:link w:val="Style2Char"/>
    <w:qFormat/>
    <w:rsid w:val="00B22F00"/>
    <w:pPr>
      <w:numPr>
        <w:ilvl w:val="0"/>
        <w:numId w:val="0"/>
      </w:numPr>
      <w:tabs>
        <w:tab w:val="left" w:pos="1557"/>
      </w:tabs>
      <w:ind w:left="1440" w:hanging="360"/>
    </w:pPr>
    <w:rPr>
      <w:b/>
      <w:bCs/>
      <w:u w:val="single"/>
    </w:rPr>
  </w:style>
  <w:style w:type="paragraph" w:customStyle="1" w:styleId="Style3">
    <w:name w:val="Style3"/>
    <w:basedOn w:val="a4"/>
    <w:link w:val="Style3Char"/>
    <w:qFormat/>
    <w:rsid w:val="00B22F00"/>
    <w:pPr>
      <w:numPr>
        <w:ilvl w:val="0"/>
        <w:numId w:val="0"/>
      </w:numPr>
      <w:ind w:left="2160" w:hanging="180"/>
    </w:pPr>
    <w:rPr>
      <w:u w:val="single"/>
    </w:rPr>
  </w:style>
  <w:style w:type="character" w:customStyle="1" w:styleId="Style2Char">
    <w:name w:val="Style2 Char"/>
    <w:link w:val="Style2"/>
    <w:rsid w:val="00B22F00"/>
    <w:rPr>
      <w:rFonts w:ascii="Arial" w:hAnsi="Arial" w:cs="Arial"/>
      <w:b/>
      <w:bCs/>
      <w:u w:val="single"/>
    </w:rPr>
  </w:style>
  <w:style w:type="character" w:customStyle="1" w:styleId="Style3Char">
    <w:name w:val="Style3 Char"/>
    <w:link w:val="Style3"/>
    <w:rsid w:val="00B22F00"/>
    <w:rPr>
      <w:rFonts w:ascii="Times New Roman" w:eastAsia="Times New Roman" w:hAnsi="Times New Roman" w:cs="Arial"/>
      <w:u w:val="single"/>
    </w:rPr>
  </w:style>
  <w:style w:type="paragraph" w:styleId="TOC1">
    <w:name w:val="toc 1"/>
    <w:basedOn w:val="a8"/>
    <w:next w:val="a8"/>
    <w:autoRedefine/>
    <w:rsid w:val="00B22F00"/>
    <w:pPr>
      <w:spacing w:after="0" w:line="240" w:lineRule="auto"/>
    </w:pPr>
    <w:rPr>
      <w:rFonts w:ascii="Times New Roman" w:eastAsia="Times New Roman" w:hAnsi="Times New Roman" w:cs="Miriam"/>
      <w:noProof/>
      <w:sz w:val="20"/>
      <w:szCs w:val="20"/>
      <w:lang w:eastAsia="he-IL"/>
    </w:rPr>
  </w:style>
  <w:style w:type="paragraph" w:styleId="afffd">
    <w:name w:val="No Spacing"/>
    <w:link w:val="afffe"/>
    <w:uiPriority w:val="1"/>
    <w:qFormat/>
    <w:rsid w:val="00B22F00"/>
    <w:pPr>
      <w:bidi/>
      <w:spacing w:after="0" w:line="240" w:lineRule="auto"/>
    </w:pPr>
    <w:rPr>
      <w:rFonts w:ascii="Calibri" w:eastAsia="Calibri" w:hAnsi="Calibri" w:cs="Arial"/>
    </w:rPr>
  </w:style>
  <w:style w:type="character" w:customStyle="1" w:styleId="afffe">
    <w:name w:val="ללא מרווח תו"/>
    <w:link w:val="afffd"/>
    <w:uiPriority w:val="1"/>
    <w:rsid w:val="00B22F00"/>
    <w:rPr>
      <w:rFonts w:ascii="Calibri" w:eastAsia="Calibri" w:hAnsi="Calibri" w:cs="Arial"/>
    </w:rPr>
  </w:style>
  <w:style w:type="paragraph" w:customStyle="1" w:styleId="1-">
    <w:name w:val="1 - כותרת"/>
    <w:basedOn w:val="27"/>
    <w:qFormat/>
    <w:rsid w:val="00B22F00"/>
    <w:pPr>
      <w:keepLines/>
      <w:numPr>
        <w:numId w:val="31"/>
      </w:numPr>
      <w:tabs>
        <w:tab w:val="left" w:pos="1050"/>
      </w:tabs>
      <w:spacing w:after="120"/>
      <w:jc w:val="center"/>
    </w:pPr>
    <w:rPr>
      <w:rFonts w:ascii="David" w:hAnsi="David"/>
      <w:b/>
      <w:bCs/>
      <w:caps/>
      <w:noProof w:val="0"/>
      <w:spacing w:val="15"/>
      <w:sz w:val="32"/>
      <w:szCs w:val="32"/>
      <w:lang w:eastAsia="en-US"/>
    </w:rPr>
  </w:style>
  <w:style w:type="paragraph" w:customStyle="1" w:styleId="11">
    <w:name w:val="1.1 כותרת"/>
    <w:basedOn w:val="a8"/>
    <w:qFormat/>
    <w:rsid w:val="00B22F00"/>
    <w:pPr>
      <w:numPr>
        <w:ilvl w:val="1"/>
        <w:numId w:val="31"/>
      </w:numPr>
      <w:tabs>
        <w:tab w:val="left" w:pos="1334"/>
      </w:tabs>
      <w:spacing w:before="240" w:after="240" w:line="360" w:lineRule="auto"/>
      <w:jc w:val="both"/>
      <w:outlineLvl w:val="2"/>
    </w:pPr>
    <w:rPr>
      <w:rFonts w:ascii="David" w:eastAsia="Times New Roman" w:hAnsi="David" w:cs="David"/>
      <w:b/>
      <w:bCs/>
      <w:noProof/>
      <w:sz w:val="28"/>
      <w:szCs w:val="28"/>
      <w:lang w:eastAsia="he-IL"/>
    </w:rPr>
  </w:style>
  <w:style w:type="paragraph" w:customStyle="1" w:styleId="1112">
    <w:name w:val="1.1.1 רגיל"/>
    <w:basedOn w:val="111"/>
    <w:link w:val="1113"/>
    <w:qFormat/>
    <w:rsid w:val="00B22F00"/>
    <w:pPr>
      <w:ind w:left="1494" w:hanging="504"/>
    </w:pPr>
    <w:rPr>
      <w:b w:val="0"/>
      <w:bCs w:val="0"/>
    </w:rPr>
  </w:style>
  <w:style w:type="paragraph" w:customStyle="1" w:styleId="111">
    <w:name w:val="1.1.1 כותרת"/>
    <w:basedOn w:val="a8"/>
    <w:qFormat/>
    <w:rsid w:val="00B22F00"/>
    <w:pPr>
      <w:numPr>
        <w:ilvl w:val="2"/>
        <w:numId w:val="31"/>
      </w:numPr>
      <w:tabs>
        <w:tab w:val="left" w:pos="1334"/>
      </w:tabs>
      <w:spacing w:before="240" w:after="240" w:line="360" w:lineRule="auto"/>
      <w:ind w:left="1334" w:hanging="851"/>
      <w:jc w:val="both"/>
    </w:pPr>
    <w:rPr>
      <w:rFonts w:ascii="David" w:eastAsia="Calibri" w:hAnsi="David" w:cs="David"/>
      <w:b/>
      <w:bCs/>
      <w:sz w:val="24"/>
      <w:szCs w:val="24"/>
    </w:rPr>
  </w:style>
  <w:style w:type="character" w:customStyle="1" w:styleId="1113">
    <w:name w:val="1.1.1 רגיל תו"/>
    <w:link w:val="1112"/>
    <w:rsid w:val="00B22F00"/>
    <w:rPr>
      <w:rFonts w:ascii="David" w:eastAsia="Calibri" w:hAnsi="David" w:cs="David"/>
      <w:sz w:val="24"/>
      <w:szCs w:val="24"/>
    </w:rPr>
  </w:style>
  <w:style w:type="paragraph" w:customStyle="1" w:styleId="1111">
    <w:name w:val="1.1.1.1 רגיל"/>
    <w:basedOn w:val="a8"/>
    <w:link w:val="11110"/>
    <w:qFormat/>
    <w:rsid w:val="00B22F00"/>
    <w:pPr>
      <w:numPr>
        <w:ilvl w:val="3"/>
        <w:numId w:val="31"/>
      </w:numPr>
      <w:tabs>
        <w:tab w:val="left" w:pos="1617"/>
      </w:tabs>
      <w:snapToGrid w:val="0"/>
      <w:spacing w:before="240" w:after="240" w:line="360" w:lineRule="auto"/>
      <w:ind w:left="1759" w:hanging="425"/>
      <w:jc w:val="both"/>
    </w:pPr>
    <w:rPr>
      <w:rFonts w:ascii="David" w:eastAsia="Times New Roman" w:hAnsi="David" w:cs="David"/>
      <w:noProof/>
      <w:sz w:val="24"/>
      <w:szCs w:val="24"/>
      <w:lang w:eastAsia="he-IL"/>
    </w:rPr>
  </w:style>
  <w:style w:type="paragraph" w:customStyle="1" w:styleId="11111">
    <w:name w:val="1.1.1.1.1 רגיל"/>
    <w:basedOn w:val="a8"/>
    <w:qFormat/>
    <w:rsid w:val="00B22F00"/>
    <w:pPr>
      <w:numPr>
        <w:ilvl w:val="4"/>
        <w:numId w:val="31"/>
      </w:numPr>
      <w:tabs>
        <w:tab w:val="left" w:pos="1617"/>
      </w:tabs>
      <w:snapToGrid w:val="0"/>
      <w:spacing w:before="240" w:after="240" w:line="360" w:lineRule="auto"/>
      <w:jc w:val="both"/>
    </w:pPr>
    <w:rPr>
      <w:rFonts w:ascii="Times New Roman" w:eastAsia="Times New Roman" w:hAnsi="Times New Roman" w:cs="David"/>
      <w:noProof/>
      <w:sz w:val="24"/>
      <w:szCs w:val="24"/>
      <w:lang w:eastAsia="he-IL"/>
    </w:rPr>
  </w:style>
  <w:style w:type="character" w:customStyle="1" w:styleId="11110">
    <w:name w:val="1.1.1.1 רגיל תו"/>
    <w:link w:val="1111"/>
    <w:rsid w:val="00B22F00"/>
    <w:rPr>
      <w:rFonts w:ascii="David" w:eastAsia="Times New Roman" w:hAnsi="David" w:cs="David"/>
      <w:noProof/>
      <w:sz w:val="24"/>
      <w:szCs w:val="24"/>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takam.mof.gov.il/document/H.1.4.3" TargetMode="External"/><Relationship Id="rId11" Type="http://schemas.openxmlformats.org/officeDocument/2006/relationships/fontTable" Target="fontTable.xml"/><Relationship Id="rId5" Type="http://schemas.openxmlformats.org/officeDocument/2006/relationships/hyperlink" Target="https://takam.mof.gov.il/document/H.8.1.1" TargetMode="Externa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33</Pages>
  <Words>10488</Words>
  <Characters>52444</Characters>
  <Application>Microsoft Office Word</Application>
  <DocSecurity>0</DocSecurity>
  <Lines>437</Lines>
  <Paragraphs>125</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62807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משה חליאוה [Moshe Haliva]</dc:creator>
  <cp:keywords/>
  <dc:description/>
  <cp:lastModifiedBy>משה חליאוה [Moshe Haliva]</cp:lastModifiedBy>
  <cp:revision>1</cp:revision>
  <dcterms:created xsi:type="dcterms:W3CDTF">2022-10-18T08:34:00Z</dcterms:created>
  <dcterms:modified xsi:type="dcterms:W3CDTF">2022-10-18T08:35:00Z</dcterms:modified>
</cp:coreProperties>
</file>